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A47" w:rsidRPr="009239CD" w:rsidRDefault="00023A47" w:rsidP="009239CD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44"/>
          <w:szCs w:val="44"/>
        </w:rPr>
      </w:pPr>
      <w:bookmarkStart w:id="0" w:name="_GoBack"/>
      <w:r w:rsidRPr="009239CD">
        <w:rPr>
          <w:rFonts w:ascii="Times New Roman" w:hAnsi="Times New Roman" w:cs="Times New Roman"/>
          <w:color w:val="FF0000"/>
          <w:sz w:val="44"/>
          <w:szCs w:val="44"/>
        </w:rPr>
        <w:t>МЧС России информирует!</w:t>
      </w:r>
    </w:p>
    <w:bookmarkEnd w:id="0"/>
    <w:p w:rsidR="00023A47" w:rsidRDefault="00023A47" w:rsidP="00023A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23A47" w:rsidRPr="00023A47" w:rsidRDefault="00023A47" w:rsidP="00023A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23A47">
        <w:rPr>
          <w:rFonts w:ascii="Times New Roman" w:hAnsi="Times New Roman" w:cs="Times New Roman"/>
          <w:sz w:val="28"/>
        </w:rPr>
        <w:t>В Омске установилась прохладная погода, и</w:t>
      </w:r>
      <w:r>
        <w:rPr>
          <w:rFonts w:ascii="Times New Roman" w:hAnsi="Times New Roman" w:cs="Times New Roman"/>
          <w:sz w:val="28"/>
        </w:rPr>
        <w:t xml:space="preserve"> </w:t>
      </w:r>
      <w:r w:rsidRPr="00023A47">
        <w:rPr>
          <w:rFonts w:ascii="Times New Roman" w:hAnsi="Times New Roman" w:cs="Times New Roman"/>
          <w:sz w:val="28"/>
        </w:rPr>
        <w:t>многие омичи используют для обогрева жилья электронагревательные приборы. Но неправильная эксплуатация электрообогревателей может стать причиной пожаров в жилье.</w:t>
      </w:r>
    </w:p>
    <w:p w:rsidR="00023A47" w:rsidRPr="00023A47" w:rsidRDefault="00023A47" w:rsidP="00023A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23A47">
        <w:rPr>
          <w:rFonts w:ascii="Times New Roman" w:hAnsi="Times New Roman" w:cs="Times New Roman"/>
          <w:sz w:val="28"/>
        </w:rPr>
        <w:t>По данным статистики, в 2021 году в Омской области из-за неправильной эксплуатации электрообогревателей произошло 14 возгораний. Впереди еще осенние и зимние месяцы, когда омичи могут использовать для дополнительного обогрева жилья нагреватели. Поэтому спасатели предупреждают о необходимости соблюдения правил пожарной безопасности.</w:t>
      </w:r>
    </w:p>
    <w:p w:rsidR="00023A47" w:rsidRPr="00023A47" w:rsidRDefault="00023A47" w:rsidP="00023A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23A47">
        <w:rPr>
          <w:rFonts w:ascii="Times New Roman" w:hAnsi="Times New Roman" w:cs="Times New Roman"/>
          <w:sz w:val="28"/>
        </w:rPr>
        <w:t>Чтобы обогреватель защитил вас от холода и при этом не лишил имущества, мы напоминаем правила пожарной безопасности при использовании обогревателей.</w:t>
      </w:r>
    </w:p>
    <w:p w:rsidR="00023A47" w:rsidRPr="00023A47" w:rsidRDefault="00023A47" w:rsidP="00023A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23A47">
        <w:rPr>
          <w:rFonts w:ascii="Times New Roman" w:hAnsi="Times New Roman" w:cs="Times New Roman"/>
          <w:sz w:val="28"/>
        </w:rPr>
        <w:t>Правила использования обогревателя необходимо не только запомнить, но и следовать им.</w:t>
      </w:r>
    </w:p>
    <w:p w:rsidR="00023A47" w:rsidRPr="00023A47" w:rsidRDefault="00023A47" w:rsidP="00023A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23A47">
        <w:rPr>
          <w:rFonts w:ascii="Times New Roman" w:hAnsi="Times New Roman" w:cs="Times New Roman"/>
          <w:sz w:val="28"/>
        </w:rPr>
        <w:t>Помните, что у каждого прибора есть свой срок эксплуатации, который в среднем составляет около 10 лет, использование свыше установленного срока может привести к печальным последствиям.</w:t>
      </w:r>
    </w:p>
    <w:p w:rsidR="00023A47" w:rsidRPr="00023A47" w:rsidRDefault="00023A47" w:rsidP="00023A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23A47">
        <w:rPr>
          <w:rFonts w:ascii="Times New Roman" w:hAnsi="Times New Roman" w:cs="Times New Roman"/>
          <w:sz w:val="28"/>
        </w:rPr>
        <w:t>Систематически проводите проверку исправности электропроводки, розеток, щитков и штепсельных вилок обогревателя.</w:t>
      </w:r>
    </w:p>
    <w:p w:rsidR="00023A47" w:rsidRPr="00023A47" w:rsidRDefault="00023A47" w:rsidP="00023A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23A47">
        <w:rPr>
          <w:rFonts w:ascii="Times New Roman" w:hAnsi="Times New Roman" w:cs="Times New Roman"/>
          <w:sz w:val="28"/>
        </w:rPr>
        <w:t>Следите за состоянием обогревательного прибора: вовремя ремонтируйте и заменяйте детали, но эти работы должны проводить только квалифицированные специалисты-электрики.</w:t>
      </w:r>
    </w:p>
    <w:p w:rsidR="00023A47" w:rsidRPr="00023A47" w:rsidRDefault="00023A47" w:rsidP="00023A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23A47">
        <w:rPr>
          <w:rFonts w:ascii="Times New Roman" w:hAnsi="Times New Roman" w:cs="Times New Roman"/>
          <w:sz w:val="28"/>
        </w:rPr>
        <w:t>Избегайте перегрузки электросети и старайтесь не включайте сразу несколько мощных потребителей энергии.</w:t>
      </w:r>
    </w:p>
    <w:p w:rsidR="00023A47" w:rsidRPr="00023A47" w:rsidRDefault="00023A47" w:rsidP="00023A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23A47">
        <w:rPr>
          <w:rFonts w:ascii="Times New Roman" w:hAnsi="Times New Roman" w:cs="Times New Roman"/>
          <w:sz w:val="28"/>
        </w:rPr>
        <w:t>Не оставляйте включенными электрообогреватели на ночь и без присмотра, не используйте их для сушки вещей.</w:t>
      </w:r>
    </w:p>
    <w:p w:rsidR="00023A47" w:rsidRPr="00023A47" w:rsidRDefault="00023A47" w:rsidP="00023A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23A47">
        <w:rPr>
          <w:rFonts w:ascii="Times New Roman" w:hAnsi="Times New Roman" w:cs="Times New Roman"/>
          <w:sz w:val="28"/>
        </w:rPr>
        <w:t>Не позволяйте детям играть с электрообогревателями.</w:t>
      </w:r>
    </w:p>
    <w:p w:rsidR="00023A47" w:rsidRPr="00023A47" w:rsidRDefault="00023A47" w:rsidP="00023A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23A47">
        <w:rPr>
          <w:rFonts w:ascii="Times New Roman" w:hAnsi="Times New Roman" w:cs="Times New Roman"/>
          <w:sz w:val="28"/>
        </w:rPr>
        <w:t>Устанавливайте прибор на безопасном расстоянии от занавесок или мебели.</w:t>
      </w:r>
    </w:p>
    <w:p w:rsidR="00023A47" w:rsidRPr="00023A47" w:rsidRDefault="00023A47" w:rsidP="00023A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23A47">
        <w:rPr>
          <w:rFonts w:ascii="Times New Roman" w:hAnsi="Times New Roman" w:cs="Times New Roman"/>
          <w:sz w:val="28"/>
        </w:rPr>
        <w:t>Не используйте обогреватель в помещении с лакокрасочными материалами, растворителями и другими воспламеняющимися жидкостями.</w:t>
      </w:r>
    </w:p>
    <w:p w:rsidR="00023A47" w:rsidRPr="00023A47" w:rsidRDefault="00023A47" w:rsidP="00023A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23A47">
        <w:rPr>
          <w:rFonts w:ascii="Times New Roman" w:hAnsi="Times New Roman" w:cs="Times New Roman"/>
          <w:sz w:val="28"/>
        </w:rPr>
        <w:t xml:space="preserve">Регулярно очищайте обогреватель от пыли </w:t>
      </w:r>
      <w:r>
        <w:rPr>
          <w:rFonts w:ascii="Times New Roman" w:hAnsi="Times New Roman" w:cs="Times New Roman"/>
          <w:sz w:val="28"/>
        </w:rPr>
        <w:t>–</w:t>
      </w:r>
      <w:r w:rsidRPr="00023A47">
        <w:rPr>
          <w:rFonts w:ascii="Times New Roman" w:hAnsi="Times New Roman" w:cs="Times New Roman"/>
          <w:sz w:val="28"/>
        </w:rPr>
        <w:t xml:space="preserve"> она</w:t>
      </w:r>
      <w:r>
        <w:rPr>
          <w:rFonts w:ascii="Times New Roman" w:hAnsi="Times New Roman" w:cs="Times New Roman"/>
          <w:sz w:val="28"/>
        </w:rPr>
        <w:t xml:space="preserve"> </w:t>
      </w:r>
      <w:r w:rsidRPr="00023A47">
        <w:rPr>
          <w:rFonts w:ascii="Times New Roman" w:hAnsi="Times New Roman" w:cs="Times New Roman"/>
          <w:sz w:val="28"/>
        </w:rPr>
        <w:t>может воспламениться.</w:t>
      </w:r>
    </w:p>
    <w:p w:rsidR="00023A47" w:rsidRPr="00023A47" w:rsidRDefault="00023A47" w:rsidP="00023A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23A47">
        <w:rPr>
          <w:rFonts w:ascii="Times New Roman" w:hAnsi="Times New Roman" w:cs="Times New Roman"/>
          <w:sz w:val="28"/>
        </w:rPr>
        <w:t>Не пропускайте сетевые провода обогревателя под коврами и другими покрытиями.</w:t>
      </w:r>
    </w:p>
    <w:p w:rsidR="00023A47" w:rsidRPr="00023A47" w:rsidRDefault="00023A47" w:rsidP="00023A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23A47">
        <w:rPr>
          <w:rFonts w:ascii="Times New Roman" w:hAnsi="Times New Roman" w:cs="Times New Roman"/>
          <w:sz w:val="28"/>
        </w:rPr>
        <w:t>Не ставьте на провода тяжелые предметы, например, мебель.</w:t>
      </w:r>
    </w:p>
    <w:p w:rsidR="00023A47" w:rsidRPr="00023A47" w:rsidRDefault="00023A47" w:rsidP="00023A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23A47">
        <w:rPr>
          <w:rFonts w:ascii="Times New Roman" w:hAnsi="Times New Roman" w:cs="Times New Roman"/>
          <w:sz w:val="28"/>
        </w:rPr>
        <w:t xml:space="preserve">Следите за тем, чтобы </w:t>
      </w:r>
      <w:proofErr w:type="spellStart"/>
      <w:r w:rsidRPr="00023A47">
        <w:rPr>
          <w:rFonts w:ascii="Times New Roman" w:hAnsi="Times New Roman" w:cs="Times New Roman"/>
          <w:sz w:val="28"/>
        </w:rPr>
        <w:t>электровилки</w:t>
      </w:r>
      <w:proofErr w:type="spellEnd"/>
      <w:r w:rsidRPr="00023A47">
        <w:rPr>
          <w:rFonts w:ascii="Times New Roman" w:hAnsi="Times New Roman" w:cs="Times New Roman"/>
          <w:sz w:val="28"/>
        </w:rPr>
        <w:t xml:space="preserve"> и розетки не нагревались </w:t>
      </w:r>
      <w:r>
        <w:rPr>
          <w:rFonts w:ascii="Times New Roman" w:hAnsi="Times New Roman" w:cs="Times New Roman"/>
          <w:sz w:val="28"/>
        </w:rPr>
        <w:t>–</w:t>
      </w:r>
      <w:r w:rsidRPr="00023A47">
        <w:rPr>
          <w:rFonts w:ascii="Times New Roman" w:hAnsi="Times New Roman" w:cs="Times New Roman"/>
          <w:sz w:val="28"/>
        </w:rPr>
        <w:t xml:space="preserve"> это первый признак неисправности электроприбора или перегрузки сети.</w:t>
      </w:r>
    </w:p>
    <w:p w:rsidR="004976A0" w:rsidRPr="00023A47" w:rsidRDefault="00023A47" w:rsidP="00023A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23A47">
        <w:rPr>
          <w:rFonts w:ascii="Times New Roman" w:hAnsi="Times New Roman" w:cs="Times New Roman"/>
          <w:sz w:val="28"/>
        </w:rPr>
        <w:t>Если прибор воспламенился, нужно немедленного его обесточить. Заливать водой горящий электроприбор, подключенный к электросети, нельзя. Необходимо накрыть загоревшееся устройство плотной тканью (одеялом или пледом), вызвать пожарных и покинуть помещение, предупредив соседей о возгорании.</w:t>
      </w:r>
    </w:p>
    <w:sectPr w:rsidR="004976A0" w:rsidRPr="00023A47" w:rsidSect="009239C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A47"/>
    <w:rsid w:val="00023A47"/>
    <w:rsid w:val="002F304F"/>
    <w:rsid w:val="007C729C"/>
    <w:rsid w:val="00923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350</Words>
  <Characters>1997</Characters>
  <Application>Microsoft Office Word</Application>
  <DocSecurity>0</DocSecurity>
  <Lines>16</Lines>
  <Paragraphs>4</Paragraphs>
  <ScaleCrop>false</ScaleCrop>
  <Company/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Ахрамовы</dc:creator>
  <cp:keywords/>
  <dc:description/>
  <cp:lastModifiedBy>user</cp:lastModifiedBy>
  <cp:revision>4</cp:revision>
  <dcterms:created xsi:type="dcterms:W3CDTF">2021-09-13T04:08:00Z</dcterms:created>
  <dcterms:modified xsi:type="dcterms:W3CDTF">2021-09-13T05:30:00Z</dcterms:modified>
</cp:coreProperties>
</file>