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B" w:rsidRPr="009A6931" w:rsidRDefault="00B93D0B" w:rsidP="009A6931">
      <w:pPr>
        <w:jc w:val="center"/>
        <w:rPr>
          <w:sz w:val="28"/>
          <w:szCs w:val="28"/>
        </w:rPr>
      </w:pPr>
      <w:r w:rsidRPr="009A6931">
        <w:rPr>
          <w:sz w:val="28"/>
          <w:szCs w:val="28"/>
        </w:rPr>
        <w:t xml:space="preserve">Сведение о доходах </w:t>
      </w:r>
      <w:r w:rsidR="00783A8E">
        <w:rPr>
          <w:sz w:val="28"/>
          <w:szCs w:val="28"/>
        </w:rPr>
        <w:t xml:space="preserve"> за 2019</w:t>
      </w:r>
      <w:r w:rsidR="009A27DE" w:rsidRPr="009A6931">
        <w:rPr>
          <w:sz w:val="28"/>
          <w:szCs w:val="28"/>
        </w:rPr>
        <w:t>г.</w:t>
      </w:r>
    </w:p>
    <w:p w:rsidR="00B93D0B" w:rsidRDefault="00B93D0B" w:rsidP="00B93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727"/>
        <w:gridCol w:w="1761"/>
        <w:gridCol w:w="1623"/>
        <w:gridCol w:w="1845"/>
        <w:gridCol w:w="1078"/>
        <w:gridCol w:w="1730"/>
        <w:gridCol w:w="2396"/>
      </w:tblGrid>
      <w:tr w:rsidR="003864FD" w:rsidTr="00A8453E">
        <w:trPr>
          <w:trHeight w:val="420"/>
        </w:trPr>
        <w:tc>
          <w:tcPr>
            <w:tcW w:w="2313" w:type="dxa"/>
            <w:vMerge w:val="restart"/>
          </w:tcPr>
          <w:p w:rsidR="003864FD" w:rsidRDefault="003864FD" w:rsidP="00B93D0B">
            <w:r>
              <w:t>ФИО</w:t>
            </w:r>
          </w:p>
        </w:tc>
        <w:tc>
          <w:tcPr>
            <w:tcW w:w="1727" w:type="dxa"/>
            <w:vMerge w:val="restart"/>
          </w:tcPr>
          <w:p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:rsidR="003864FD" w:rsidRDefault="003864FD" w:rsidP="00B93D0B">
            <w:r>
              <w:t xml:space="preserve">Декларируемый годовой доход ( </w:t>
            </w:r>
            <w:r w:rsidR="00375A73">
              <w:t>тыс</w:t>
            </w:r>
            <w:proofErr w:type="gramStart"/>
            <w:r w:rsidR="00375A73">
              <w:t>.р</w:t>
            </w:r>
            <w:proofErr w:type="gramEnd"/>
            <w:r w:rsidR="00375A73">
              <w:t>уб.</w:t>
            </w:r>
            <w:r>
              <w:t>)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396" w:type="dxa"/>
            <w:vMerge w:val="restart"/>
          </w:tcPr>
          <w:p w:rsidR="003864FD" w:rsidRDefault="003864FD" w:rsidP="00B93D0B">
            <w:r>
              <w:t>Перечень транспортных средств</w:t>
            </w:r>
          </w:p>
        </w:tc>
      </w:tr>
      <w:tr w:rsidR="003864FD" w:rsidTr="00A8453E">
        <w:trPr>
          <w:trHeight w:val="390"/>
        </w:trPr>
        <w:tc>
          <w:tcPr>
            <w:tcW w:w="2313" w:type="dxa"/>
            <w:vMerge/>
          </w:tcPr>
          <w:p w:rsidR="003864FD" w:rsidRDefault="003864FD" w:rsidP="00B93D0B"/>
        </w:tc>
        <w:tc>
          <w:tcPr>
            <w:tcW w:w="1727" w:type="dxa"/>
            <w:vMerge/>
          </w:tcPr>
          <w:p w:rsidR="003864FD" w:rsidRDefault="003864FD" w:rsidP="00B93D0B"/>
        </w:tc>
        <w:tc>
          <w:tcPr>
            <w:tcW w:w="1761" w:type="dxa"/>
            <w:vMerge/>
          </w:tcPr>
          <w:p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Площадь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3864FD" w:rsidRDefault="003864FD" w:rsidP="00B93D0B">
            <w:r>
              <w:t>Место нахождения</w:t>
            </w:r>
          </w:p>
        </w:tc>
        <w:tc>
          <w:tcPr>
            <w:tcW w:w="2396" w:type="dxa"/>
            <w:vMerge/>
          </w:tcPr>
          <w:p w:rsidR="003864FD" w:rsidRDefault="003864FD" w:rsidP="00B93D0B"/>
        </w:tc>
      </w:tr>
      <w:tr w:rsidR="003864FD" w:rsidTr="00A8453E">
        <w:tc>
          <w:tcPr>
            <w:tcW w:w="2313" w:type="dxa"/>
          </w:tcPr>
          <w:p w:rsidR="003864FD" w:rsidRDefault="00A8453E" w:rsidP="00B93D0B">
            <w:r>
              <w:t>Ященко Евгений Иванович</w:t>
            </w:r>
          </w:p>
        </w:tc>
        <w:tc>
          <w:tcPr>
            <w:tcW w:w="1727" w:type="dxa"/>
          </w:tcPr>
          <w:p w:rsidR="003864FD" w:rsidRDefault="00A8453E" w:rsidP="00B93D0B">
            <w:r>
              <w:t>Директор МКУ « Хозяйственное управление Администрации Троицкого сельского поселения»</w:t>
            </w:r>
          </w:p>
          <w:p w:rsidR="003864FD" w:rsidRDefault="003864FD" w:rsidP="00B93D0B"/>
          <w:p w:rsidR="003864FD" w:rsidRDefault="003864FD" w:rsidP="00B93D0B"/>
        </w:tc>
        <w:tc>
          <w:tcPr>
            <w:tcW w:w="1761" w:type="dxa"/>
          </w:tcPr>
          <w:p w:rsidR="003864FD" w:rsidRDefault="00783A8E" w:rsidP="00B93D0B">
            <w:r>
              <w:t>624339,22</w:t>
            </w:r>
          </w:p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A8453E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A8453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A8453E" w:rsidP="00B93D0B">
            <w:r>
              <w:t>89,8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3864FD" w:rsidP="00A8453E">
            <w:r>
              <w:t>Омский</w:t>
            </w:r>
            <w:r w:rsidR="00A8453E">
              <w:t xml:space="preserve"> </w:t>
            </w:r>
            <w:r>
              <w:t xml:space="preserve"> р.</w:t>
            </w:r>
          </w:p>
          <w:p w:rsidR="003864FD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3864FD" w:rsidRDefault="00A8453E" w:rsidP="00B93D0B">
            <w:r>
              <w:t>ВАЗ 21063.1993г.</w:t>
            </w:r>
          </w:p>
        </w:tc>
      </w:tr>
      <w:tr w:rsidR="00A8453E" w:rsidTr="00A8453E">
        <w:tc>
          <w:tcPr>
            <w:tcW w:w="2313" w:type="dxa"/>
          </w:tcPr>
          <w:p w:rsidR="00A8453E" w:rsidRDefault="00A8453E" w:rsidP="00B93D0B"/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A8453E" w:rsidP="00B93D0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1/328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A8453E" w:rsidP="00A8453E">
            <w:r>
              <w:t>Омский  р.</w:t>
            </w:r>
          </w:p>
          <w:p w:rsidR="00A8453E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A8453E" w:rsidRDefault="00A8453E" w:rsidP="00B93D0B"/>
        </w:tc>
      </w:tr>
      <w:tr w:rsidR="00A8453E" w:rsidTr="00A8453E">
        <w:tc>
          <w:tcPr>
            <w:tcW w:w="2313" w:type="dxa"/>
          </w:tcPr>
          <w:p w:rsidR="00A8453E" w:rsidRDefault="00A8453E" w:rsidP="00B93D0B"/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A8453E" w:rsidP="00B93D0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500,0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A8453E" w:rsidP="00A8453E">
            <w:r>
              <w:t>Омский  р.</w:t>
            </w:r>
          </w:p>
          <w:p w:rsidR="00A8453E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A8453E" w:rsidRDefault="00A8453E" w:rsidP="00B93D0B"/>
        </w:tc>
      </w:tr>
      <w:tr w:rsidR="00A8453E" w:rsidTr="00A8453E">
        <w:tc>
          <w:tcPr>
            <w:tcW w:w="2313" w:type="dxa"/>
          </w:tcPr>
          <w:p w:rsidR="00A8453E" w:rsidRDefault="00A8453E" w:rsidP="00B93D0B">
            <w:r>
              <w:t>супруга</w:t>
            </w:r>
          </w:p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783A8E" w:rsidP="00B93D0B">
            <w:r>
              <w:t>101040,00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2396" w:type="dxa"/>
          </w:tcPr>
          <w:p w:rsidR="00A8453E" w:rsidRDefault="00B53B93" w:rsidP="00B93D0B">
            <w:r>
              <w:t>-</w:t>
            </w:r>
          </w:p>
        </w:tc>
      </w:tr>
      <w:tr w:rsidR="00783A8E" w:rsidTr="00A8453E">
        <w:tc>
          <w:tcPr>
            <w:tcW w:w="2313" w:type="dxa"/>
          </w:tcPr>
          <w:p w:rsidR="00783A8E" w:rsidRDefault="00783A8E" w:rsidP="00B93D0B">
            <w:r>
              <w:t>Варфоломеев Дмитрий Владимирович</w:t>
            </w:r>
          </w:p>
        </w:tc>
        <w:tc>
          <w:tcPr>
            <w:tcW w:w="1727" w:type="dxa"/>
          </w:tcPr>
          <w:p w:rsidR="00783A8E" w:rsidRDefault="00783A8E" w:rsidP="00B93D0B">
            <w:r>
              <w:t>Директор МУП Троицкого сельского поселения « Ритуал»</w:t>
            </w:r>
          </w:p>
        </w:tc>
        <w:tc>
          <w:tcPr>
            <w:tcW w:w="1761" w:type="dxa"/>
          </w:tcPr>
          <w:p w:rsidR="00783A8E" w:rsidRDefault="00783A8E" w:rsidP="00B93D0B">
            <w:r>
              <w:t>154560,00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2396" w:type="dxa"/>
          </w:tcPr>
          <w:p w:rsidR="00783A8E" w:rsidRPr="00783A8E" w:rsidRDefault="00783A8E" w:rsidP="00B93D0B">
            <w:r>
              <w:t xml:space="preserve">Мерседес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LK 2000</w:t>
            </w:r>
            <w:r>
              <w:t>г.</w:t>
            </w:r>
          </w:p>
        </w:tc>
      </w:tr>
      <w:tr w:rsidR="00783A8E" w:rsidTr="00A8453E">
        <w:tc>
          <w:tcPr>
            <w:tcW w:w="2313" w:type="dxa"/>
          </w:tcPr>
          <w:p w:rsidR="00783A8E" w:rsidRDefault="00783A8E" w:rsidP="00B93D0B">
            <w:r>
              <w:t>супруга</w:t>
            </w:r>
          </w:p>
        </w:tc>
        <w:tc>
          <w:tcPr>
            <w:tcW w:w="1727" w:type="dxa"/>
          </w:tcPr>
          <w:p w:rsidR="00783A8E" w:rsidRDefault="00783A8E" w:rsidP="00B93D0B"/>
        </w:tc>
        <w:tc>
          <w:tcPr>
            <w:tcW w:w="1761" w:type="dxa"/>
          </w:tcPr>
          <w:p w:rsidR="00783A8E" w:rsidRDefault="00783A8E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83A8E" w:rsidRDefault="00783A8E" w:rsidP="00C2132E">
            <w:r>
              <w:t>-</w:t>
            </w:r>
          </w:p>
        </w:tc>
        <w:tc>
          <w:tcPr>
            <w:tcW w:w="2396" w:type="dxa"/>
          </w:tcPr>
          <w:p w:rsidR="00783A8E" w:rsidRDefault="00783A8E" w:rsidP="00B93D0B">
            <w:r>
              <w:t>-</w:t>
            </w:r>
          </w:p>
        </w:tc>
      </w:tr>
    </w:tbl>
    <w:p w:rsidR="00B93D0B" w:rsidRDefault="00B93D0B" w:rsidP="00B93D0B"/>
    <w:p w:rsidR="009A4AAA" w:rsidRPr="00B93D0B" w:rsidRDefault="009A4AAA" w:rsidP="00B93D0B">
      <w:bookmarkStart w:id="0" w:name="_GoBack"/>
      <w:bookmarkEnd w:id="0"/>
    </w:p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B"/>
    <w:rsid w:val="00313993"/>
    <w:rsid w:val="00375A73"/>
    <w:rsid w:val="003864FD"/>
    <w:rsid w:val="005A0CDB"/>
    <w:rsid w:val="00783A8E"/>
    <w:rsid w:val="009A27DE"/>
    <w:rsid w:val="009A4AAA"/>
    <w:rsid w:val="009A6931"/>
    <w:rsid w:val="00A8453E"/>
    <w:rsid w:val="00B53B93"/>
    <w:rsid w:val="00B93D0B"/>
    <w:rsid w:val="00B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2020-11-26T05:21:00Z</cp:lastPrinted>
  <dcterms:created xsi:type="dcterms:W3CDTF">2020-11-26T05:22:00Z</dcterms:created>
  <dcterms:modified xsi:type="dcterms:W3CDTF">2020-11-26T05:22:00Z</dcterms:modified>
</cp:coreProperties>
</file>