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F6" w:rsidRDefault="00B76EF6" w:rsidP="00B76EF6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40"/>
          <w:szCs w:val="40"/>
          <w:lang w:eastAsia="hi-IN" w:bidi="hi-IN"/>
        </w:rPr>
      </w:pPr>
      <w:r w:rsidRPr="00003054">
        <w:rPr>
          <w:rFonts w:ascii="Times New Roman" w:eastAsia="Lucida Sans Unicode" w:hAnsi="Times New Roman" w:cs="Times New Roman"/>
          <w:b/>
          <w:color w:val="000000"/>
          <w:kern w:val="1"/>
          <w:sz w:val="40"/>
          <w:szCs w:val="40"/>
          <w:lang w:eastAsia="hi-IN" w:bidi="hi-IN"/>
        </w:rPr>
        <w:t>Администрация Троицкого сельского поселения</w:t>
      </w:r>
    </w:p>
    <w:p w:rsidR="00D62383" w:rsidRPr="00D62383" w:rsidRDefault="00D62383" w:rsidP="00B76EF6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D62383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ОМСКИЙ  МУНИЦИПАЛЬНЫЙ  РАЙОН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B76EF6" w:rsidRPr="00003054" w:rsidTr="00110744">
        <w:trPr>
          <w:trHeight w:val="158"/>
        </w:trPr>
        <w:tc>
          <w:tcPr>
            <w:tcW w:w="10231" w:type="dxa"/>
            <w:shd w:val="clear" w:color="auto" w:fill="auto"/>
          </w:tcPr>
          <w:p w:rsidR="00B76EF6" w:rsidRPr="00003054" w:rsidRDefault="00B76EF6" w:rsidP="001107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pacing w:val="38"/>
                <w:kern w:val="1"/>
                <w:sz w:val="4"/>
                <w:szCs w:val="4"/>
                <w:lang w:eastAsia="hi-IN" w:bidi="hi-IN"/>
              </w:rPr>
            </w:pPr>
          </w:p>
        </w:tc>
      </w:tr>
    </w:tbl>
    <w:p w:rsidR="00B76EF6" w:rsidRPr="00003054" w:rsidRDefault="00B76EF6" w:rsidP="00B76EF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38"/>
          <w:kern w:val="1"/>
          <w:sz w:val="36"/>
          <w:szCs w:val="36"/>
          <w:lang w:eastAsia="hi-IN" w:bidi="hi-IN"/>
        </w:rPr>
      </w:pPr>
      <w:r w:rsidRPr="00003054">
        <w:rPr>
          <w:rFonts w:ascii="Times New Roman" w:eastAsia="Lucida Sans Unicode" w:hAnsi="Times New Roman" w:cs="Times New Roman"/>
          <w:b/>
          <w:color w:val="000000"/>
          <w:spacing w:val="38"/>
          <w:kern w:val="1"/>
          <w:sz w:val="36"/>
          <w:szCs w:val="36"/>
          <w:lang w:eastAsia="hi-IN" w:bidi="hi-IN"/>
        </w:rPr>
        <w:t>ПОСТАНОВЛЕНИЕ</w:t>
      </w:r>
    </w:p>
    <w:p w:rsidR="00B76EF6" w:rsidRPr="00003054" w:rsidRDefault="00B76EF6" w:rsidP="00B76EF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B76EF6" w:rsidRPr="00003054" w:rsidRDefault="00B76EF6" w:rsidP="00B76EF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0305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от  </w:t>
      </w:r>
      <w:r w:rsidR="00602F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06.11.2018г.</w:t>
      </w:r>
      <w:r w:rsidR="0024368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№</w:t>
      </w:r>
      <w:r w:rsidR="00EC3B2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02F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162</w:t>
      </w:r>
    </w:p>
    <w:p w:rsidR="00B76EF6" w:rsidRPr="00003054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884" w:rsidRDefault="00D21884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884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 применения   взысканий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76EF6" w:rsidRPr="00003054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884" w:rsidRDefault="00D21884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88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Федеральным законом от 06.10.2013 № 131-ФЗ «Об общих принципах организации местного самоуправления в Российской Федерации», ст. 27.1. Федерального закона «О муниципальной службе в Российской Федерации» № 25-ФЗ от 02.03.2007 года, ст. 15  Федерального закона №273-ФЗ от 25.12.2008 года «О противодействии коррупции», руководствуясь Уставом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D21884">
        <w:rPr>
          <w:rFonts w:ascii="Times New Roman" w:eastAsia="Calibri" w:hAnsi="Times New Roman" w:cs="Times New Roman"/>
          <w:sz w:val="28"/>
          <w:szCs w:val="28"/>
        </w:rPr>
        <w:t xml:space="preserve">роицкого сельского поселения Омского муниципального района Омской области, </w:t>
      </w:r>
    </w:p>
    <w:p w:rsidR="00D21884" w:rsidRDefault="00D21884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EF6" w:rsidRPr="00003054" w:rsidRDefault="00B76EF6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ПОСТАНОВЛЯЕТ: </w:t>
      </w:r>
    </w:p>
    <w:p w:rsidR="00B76EF6" w:rsidRPr="00003054" w:rsidRDefault="00B76EF6" w:rsidP="00B7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1884" w:rsidRDefault="00B76EF6" w:rsidP="00D21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21884" w:rsidRPr="00D21884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прилагаемое Положение о порядке  применения   взысканий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76EF6" w:rsidRPr="00FA4E10" w:rsidRDefault="00B76EF6" w:rsidP="00D21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FA4E10" w:rsidRPr="00FA4E10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FA4E10" w:rsidRPr="00FA4E10">
        <w:rPr>
          <w:rFonts w:ascii="Times New Roman" w:eastAsia="Calibri" w:hAnsi="Times New Roman" w:cs="Times New Roman"/>
          <w:b/>
          <w:sz w:val="28"/>
          <w:szCs w:val="28"/>
        </w:rPr>
        <w:t>«Омский муниципальный        вестник»</w:t>
      </w:r>
      <w:r w:rsidR="00FA4E10" w:rsidRPr="00FA4E10">
        <w:rPr>
          <w:rFonts w:ascii="Times New Roman" w:eastAsia="Calibri" w:hAnsi="Times New Roman" w:cs="Times New Roman"/>
          <w:sz w:val="28"/>
          <w:szCs w:val="28"/>
        </w:rPr>
        <w:t xml:space="preserve"> и  разместить в сети «Интернет» </w:t>
      </w:r>
      <w:proofErr w:type="gramStart"/>
      <w:r w:rsidR="00FA4E10" w:rsidRPr="00FA4E1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FA4E10" w:rsidRPr="00FA4E10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Троицкого сельского поселения Омского муниципального района Омской области (</w:t>
      </w:r>
      <w:proofErr w:type="spellStart"/>
      <w:r w:rsidR="00FA4E10" w:rsidRPr="00FA4E10">
        <w:rPr>
          <w:rFonts w:ascii="Times New Roman" w:eastAsia="Calibri" w:hAnsi="Times New Roman" w:cs="Times New Roman"/>
          <w:b/>
          <w:sz w:val="28"/>
          <w:szCs w:val="28"/>
        </w:rPr>
        <w:t>троицкоепоселение</w:t>
      </w:r>
      <w:proofErr w:type="gramStart"/>
      <w:r w:rsidR="00FA4E10" w:rsidRPr="00FA4E10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="00FA4E10" w:rsidRPr="00FA4E10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spellEnd"/>
      <w:r w:rsidR="00FA4E10" w:rsidRPr="00FA4E1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76EF6" w:rsidRPr="00003054" w:rsidRDefault="00B76EF6" w:rsidP="00D21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054">
        <w:rPr>
          <w:rFonts w:ascii="Times New Roman" w:eastAsia="Calibri" w:hAnsi="Times New Roman" w:cs="Times New Roman"/>
          <w:sz w:val="28"/>
          <w:szCs w:val="28"/>
        </w:rPr>
        <w:t>3. Контроль над  исполнением настоящего постановления оставляю за собой.</w:t>
      </w:r>
    </w:p>
    <w:p w:rsidR="00B76EF6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EF6" w:rsidRPr="00003054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EF6" w:rsidRPr="00003054" w:rsidRDefault="00B76EF6" w:rsidP="00B76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сельского поселения                            </w:t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</w:t>
      </w:r>
      <w:r w:rsidRPr="00003054">
        <w:rPr>
          <w:rFonts w:ascii="Times New Roman" w:eastAsia="Calibri" w:hAnsi="Times New Roman" w:cs="Times New Roman"/>
          <w:color w:val="000000"/>
          <w:sz w:val="28"/>
          <w:szCs w:val="28"/>
        </w:rPr>
        <w:t>С.В.Сердюк</w:t>
      </w:r>
    </w:p>
    <w:p w:rsidR="00B76EF6" w:rsidRPr="00003054" w:rsidRDefault="00B76EF6" w:rsidP="00B76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EF6" w:rsidRPr="00003054" w:rsidRDefault="00B76EF6" w:rsidP="00B76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EF6" w:rsidRPr="00003054" w:rsidRDefault="00B76EF6" w:rsidP="00B76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EF6" w:rsidRPr="00003054" w:rsidRDefault="00B76EF6" w:rsidP="00B76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EF6" w:rsidRDefault="00B76EF6" w:rsidP="00B76EF6">
      <w:pPr>
        <w:rPr>
          <w:rFonts w:ascii="Times New Roman" w:hAnsi="Times New Roman" w:cs="Times New Roman"/>
          <w:sz w:val="28"/>
          <w:szCs w:val="28"/>
        </w:rPr>
      </w:pPr>
    </w:p>
    <w:p w:rsidR="00B76EF6" w:rsidRDefault="00B76EF6" w:rsidP="00B76EF6">
      <w:pPr>
        <w:tabs>
          <w:tab w:val="left" w:pos="8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6EF6" w:rsidRDefault="00B76EF6" w:rsidP="00B76EF6">
      <w:pPr>
        <w:tabs>
          <w:tab w:val="left" w:pos="8925"/>
        </w:tabs>
        <w:rPr>
          <w:rFonts w:ascii="Times New Roman" w:hAnsi="Times New Roman" w:cs="Times New Roman"/>
          <w:sz w:val="28"/>
          <w:szCs w:val="28"/>
        </w:rPr>
      </w:pPr>
    </w:p>
    <w:p w:rsidR="00B76EF6" w:rsidRDefault="00B76EF6" w:rsidP="00B76EF6">
      <w:pPr>
        <w:rPr>
          <w:rFonts w:ascii="Times New Roman" w:hAnsi="Times New Roman" w:cs="Times New Roman"/>
          <w:sz w:val="28"/>
          <w:szCs w:val="28"/>
        </w:rPr>
      </w:pPr>
    </w:p>
    <w:p w:rsidR="00D21884" w:rsidRPr="00C26AAF" w:rsidRDefault="00D21884" w:rsidP="00D21884">
      <w:pPr>
        <w:pStyle w:val="western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26AAF">
        <w:rPr>
          <w:sz w:val="28"/>
          <w:szCs w:val="28"/>
        </w:rPr>
        <w:lastRenderedPageBreak/>
        <w:t>Приложение №1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26AAF">
        <w:rPr>
          <w:sz w:val="28"/>
          <w:szCs w:val="28"/>
        </w:rPr>
        <w:t xml:space="preserve">к </w:t>
      </w:r>
      <w:bookmarkStart w:id="1" w:name="YANDEX_11"/>
      <w:bookmarkEnd w:id="1"/>
      <w:r w:rsidRPr="00C26AAF">
        <w:rPr>
          <w:rStyle w:val="highlight"/>
          <w:sz w:val="28"/>
          <w:szCs w:val="28"/>
        </w:rPr>
        <w:t> постановлению </w:t>
      </w:r>
      <w:r w:rsidRPr="00C26AAF">
        <w:rPr>
          <w:sz w:val="28"/>
          <w:szCs w:val="28"/>
        </w:rPr>
        <w:t xml:space="preserve"> администрации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Pr="00C26AAF">
        <w:rPr>
          <w:sz w:val="28"/>
          <w:szCs w:val="28"/>
        </w:rPr>
        <w:t xml:space="preserve"> </w:t>
      </w:r>
      <w:bookmarkStart w:id="2" w:name="YANDEX_12"/>
      <w:bookmarkEnd w:id="2"/>
      <w:r w:rsidRPr="00C26AAF">
        <w:rPr>
          <w:rStyle w:val="highlight"/>
          <w:sz w:val="28"/>
          <w:szCs w:val="28"/>
        </w:rPr>
        <w:t> сельского </w:t>
      </w:r>
      <w:r w:rsidRPr="00C26AAF">
        <w:rPr>
          <w:sz w:val="28"/>
          <w:szCs w:val="28"/>
        </w:rPr>
        <w:t xml:space="preserve"> </w:t>
      </w:r>
      <w:bookmarkStart w:id="3" w:name="YANDEX_13"/>
      <w:bookmarkEnd w:id="3"/>
      <w:r w:rsidRPr="00C26AAF">
        <w:rPr>
          <w:rStyle w:val="highlight"/>
          <w:sz w:val="28"/>
          <w:szCs w:val="28"/>
        </w:rPr>
        <w:t> поселения 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26AAF">
        <w:rPr>
          <w:sz w:val="28"/>
          <w:szCs w:val="28"/>
        </w:rPr>
        <w:t xml:space="preserve"> </w:t>
      </w:r>
      <w:r>
        <w:rPr>
          <w:sz w:val="28"/>
          <w:szCs w:val="28"/>
        </w:rPr>
        <w:t>от _____________ № _____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D21884" w:rsidRDefault="00D21884" w:rsidP="00D21884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26AAF">
        <w:rPr>
          <w:bCs/>
          <w:sz w:val="28"/>
          <w:szCs w:val="28"/>
        </w:rPr>
        <w:t xml:space="preserve">Положение 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C26AAF">
        <w:rPr>
          <w:bCs/>
          <w:sz w:val="28"/>
          <w:szCs w:val="28"/>
        </w:rPr>
        <w:t xml:space="preserve">о порядке </w:t>
      </w:r>
      <w:bookmarkStart w:id="4" w:name="YANDEX_14"/>
      <w:bookmarkEnd w:id="4"/>
      <w:r w:rsidRPr="00C26AAF">
        <w:rPr>
          <w:rStyle w:val="highlight"/>
          <w:bCs/>
          <w:sz w:val="28"/>
          <w:szCs w:val="28"/>
        </w:rPr>
        <w:t> применения </w:t>
      </w:r>
      <w:r w:rsidRPr="00C26AAF">
        <w:rPr>
          <w:bCs/>
          <w:sz w:val="28"/>
          <w:szCs w:val="28"/>
        </w:rPr>
        <w:t xml:space="preserve"> </w:t>
      </w:r>
      <w:bookmarkStart w:id="5" w:name="YANDEX_15"/>
      <w:bookmarkEnd w:id="5"/>
      <w:r w:rsidRPr="00C26AAF">
        <w:rPr>
          <w:rStyle w:val="highlight"/>
          <w:bCs/>
          <w:sz w:val="28"/>
          <w:szCs w:val="28"/>
        </w:rPr>
        <w:t> взысканий </w:t>
      </w:r>
      <w:r w:rsidRPr="00C26AAF">
        <w:rPr>
          <w:bCs/>
          <w:sz w:val="28"/>
          <w:szCs w:val="28"/>
        </w:rPr>
        <w:t xml:space="preserve"> </w:t>
      </w:r>
      <w:r w:rsidRPr="00C26AAF">
        <w:rPr>
          <w:sz w:val="28"/>
          <w:szCs w:val="28"/>
        </w:rPr>
        <w:t xml:space="preserve"> </w:t>
      </w:r>
      <w:r w:rsidRPr="00C26AAF">
        <w:rPr>
          <w:bCs/>
          <w:sz w:val="28"/>
          <w:szCs w:val="28"/>
        </w:rPr>
        <w:t>за несоблюдение ограничений и запретов,</w:t>
      </w:r>
      <w:r w:rsidRPr="00C26AAF">
        <w:rPr>
          <w:sz w:val="28"/>
          <w:szCs w:val="28"/>
        </w:rPr>
        <w:t xml:space="preserve"> </w:t>
      </w:r>
      <w:r w:rsidRPr="00C26AAF">
        <w:rPr>
          <w:bCs/>
          <w:sz w:val="28"/>
          <w:szCs w:val="28"/>
        </w:rPr>
        <w:t>требований о предотвращении или об урегулировании конфликта интересов и неисполнение обязанностей,</w:t>
      </w:r>
      <w:r w:rsidRPr="00C26AAF">
        <w:rPr>
          <w:sz w:val="28"/>
          <w:szCs w:val="28"/>
        </w:rPr>
        <w:t xml:space="preserve"> </w:t>
      </w:r>
      <w:r w:rsidRPr="00C26AAF">
        <w:rPr>
          <w:bCs/>
          <w:sz w:val="28"/>
          <w:szCs w:val="28"/>
        </w:rPr>
        <w:t>установленных в целях противодействия коррупции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D21884" w:rsidRPr="00C26AAF" w:rsidRDefault="00D21884" w:rsidP="00D21884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 xml:space="preserve">Настоящим положением определяется порядок </w:t>
      </w:r>
      <w:bookmarkStart w:id="6" w:name="YANDEX_16"/>
      <w:bookmarkEnd w:id="6"/>
      <w:r w:rsidRPr="00C26AAF">
        <w:rPr>
          <w:rStyle w:val="highlight"/>
          <w:sz w:val="28"/>
          <w:szCs w:val="28"/>
        </w:rPr>
        <w:t> применения </w:t>
      </w:r>
      <w:r w:rsidRPr="00C26AAF">
        <w:rPr>
          <w:sz w:val="28"/>
          <w:szCs w:val="28"/>
        </w:rPr>
        <w:t xml:space="preserve"> </w:t>
      </w:r>
      <w:bookmarkStart w:id="7" w:name="YANDEX_17"/>
      <w:bookmarkEnd w:id="7"/>
      <w:r w:rsidRPr="00C26AAF">
        <w:rPr>
          <w:rStyle w:val="highlight"/>
          <w:sz w:val="28"/>
          <w:szCs w:val="28"/>
        </w:rPr>
        <w:t> взысканий</w:t>
      </w:r>
      <w:proofErr w:type="gramStart"/>
      <w:r w:rsidRPr="00C26AAF">
        <w:rPr>
          <w:rStyle w:val="highlight"/>
          <w:sz w:val="28"/>
          <w:szCs w:val="28"/>
        </w:rPr>
        <w:t> </w:t>
      </w:r>
      <w:r w:rsidRPr="00C26AAF">
        <w:rPr>
          <w:sz w:val="28"/>
          <w:szCs w:val="28"/>
        </w:rPr>
        <w:t>,</w:t>
      </w:r>
      <w:proofErr w:type="gramEnd"/>
      <w:r w:rsidRPr="00C26AAF">
        <w:rPr>
          <w:sz w:val="28"/>
          <w:szCs w:val="28"/>
        </w:rPr>
        <w:t xml:space="preserve"> </w:t>
      </w:r>
      <w:bookmarkStart w:id="8" w:name="YANDEX_18"/>
      <w:bookmarkEnd w:id="8"/>
      <w:r w:rsidRPr="00C26AAF">
        <w:rPr>
          <w:rStyle w:val="highlight"/>
          <w:sz w:val="28"/>
          <w:szCs w:val="28"/>
        </w:rPr>
        <w:t> предусмотренных </w:t>
      </w:r>
      <w:r w:rsidRPr="00C26AAF">
        <w:rPr>
          <w:sz w:val="28"/>
          <w:szCs w:val="28"/>
        </w:rPr>
        <w:t xml:space="preserve"> </w:t>
      </w:r>
      <w:bookmarkStart w:id="9" w:name="YANDEX_19"/>
      <w:bookmarkEnd w:id="9"/>
      <w:r w:rsidRPr="00C26AAF">
        <w:rPr>
          <w:rStyle w:val="highlight"/>
          <w:sz w:val="28"/>
          <w:szCs w:val="28"/>
        </w:rPr>
        <w:t> статьями </w:t>
      </w:r>
      <w:r w:rsidRPr="00C26AAF">
        <w:rPr>
          <w:sz w:val="28"/>
          <w:szCs w:val="28"/>
        </w:rPr>
        <w:t xml:space="preserve"> 14.1, </w:t>
      </w:r>
      <w:bookmarkStart w:id="10" w:name="YANDEX_20"/>
      <w:bookmarkEnd w:id="10"/>
      <w:r w:rsidRPr="00C26AAF">
        <w:rPr>
          <w:rStyle w:val="highlight"/>
          <w:sz w:val="28"/>
          <w:szCs w:val="28"/>
        </w:rPr>
        <w:t> 15 </w:t>
      </w:r>
      <w:r w:rsidRPr="00C26AAF">
        <w:rPr>
          <w:sz w:val="28"/>
          <w:szCs w:val="28"/>
        </w:rPr>
        <w:t xml:space="preserve"> и </w:t>
      </w:r>
      <w:bookmarkStart w:id="11" w:name="YANDEX_21"/>
      <w:bookmarkEnd w:id="11"/>
      <w:r w:rsidRPr="00C26AAF">
        <w:rPr>
          <w:rStyle w:val="highlight"/>
          <w:sz w:val="28"/>
          <w:szCs w:val="28"/>
        </w:rPr>
        <w:t> 27 </w:t>
      </w:r>
      <w:r w:rsidRPr="00C26AAF">
        <w:rPr>
          <w:sz w:val="28"/>
          <w:szCs w:val="28"/>
        </w:rPr>
        <w:t xml:space="preserve"> Федерального закона «О муниципальной службе в РФ» №25-ФЗ от 02.03.2007 года (с изменениями и дополнениями), в отношении муниципальных служащих администрации </w:t>
      </w:r>
      <w:r w:rsidR="006B4EA0">
        <w:rPr>
          <w:sz w:val="28"/>
          <w:szCs w:val="28"/>
        </w:rPr>
        <w:t>Троицкого</w:t>
      </w:r>
      <w:r w:rsidRPr="00C26AAF">
        <w:rPr>
          <w:sz w:val="28"/>
          <w:szCs w:val="28"/>
        </w:rPr>
        <w:t xml:space="preserve"> </w:t>
      </w:r>
      <w:bookmarkStart w:id="12" w:name="YANDEX_22"/>
      <w:bookmarkEnd w:id="12"/>
      <w:r w:rsidRPr="00C26AAF">
        <w:rPr>
          <w:rStyle w:val="highlight"/>
          <w:sz w:val="28"/>
          <w:szCs w:val="28"/>
        </w:rPr>
        <w:t> сельского </w:t>
      </w:r>
      <w:r w:rsidRPr="00C26AAF">
        <w:rPr>
          <w:sz w:val="28"/>
          <w:szCs w:val="28"/>
        </w:rPr>
        <w:t xml:space="preserve"> </w:t>
      </w:r>
      <w:bookmarkStart w:id="13" w:name="YANDEX_23"/>
      <w:bookmarkEnd w:id="13"/>
      <w:r w:rsidRPr="00C26AAF">
        <w:rPr>
          <w:rStyle w:val="highlight"/>
          <w:sz w:val="28"/>
          <w:szCs w:val="28"/>
        </w:rPr>
        <w:t> поселения </w:t>
      </w:r>
      <w:r w:rsidRPr="00C26AAF">
        <w:rPr>
          <w:sz w:val="28"/>
          <w:szCs w:val="28"/>
        </w:rPr>
        <w:t>.</w:t>
      </w:r>
    </w:p>
    <w:p w:rsidR="00D21884" w:rsidRPr="00C26AAF" w:rsidRDefault="00D21884" w:rsidP="00D21884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4" w:name="YANDEX_24"/>
      <w:bookmarkEnd w:id="14"/>
      <w:r w:rsidRPr="00C26AAF">
        <w:rPr>
          <w:rStyle w:val="highlight"/>
          <w:sz w:val="28"/>
          <w:szCs w:val="28"/>
        </w:rPr>
        <w:t> Взыскания</w:t>
      </w:r>
      <w:r w:rsidRPr="00C26AAF">
        <w:rPr>
          <w:sz w:val="28"/>
          <w:szCs w:val="28"/>
        </w:rPr>
        <w:t xml:space="preserve">, </w:t>
      </w:r>
      <w:bookmarkStart w:id="15" w:name="YANDEX_25"/>
      <w:bookmarkEnd w:id="15"/>
      <w:r w:rsidRPr="00C26AAF">
        <w:rPr>
          <w:rStyle w:val="highlight"/>
          <w:sz w:val="28"/>
          <w:szCs w:val="28"/>
        </w:rPr>
        <w:t> предусмотренные </w:t>
      </w:r>
      <w:r w:rsidRPr="00C26AAF">
        <w:rPr>
          <w:sz w:val="28"/>
          <w:szCs w:val="28"/>
        </w:rPr>
        <w:t xml:space="preserve"> </w:t>
      </w:r>
      <w:bookmarkStart w:id="16" w:name="YANDEX_26"/>
      <w:bookmarkEnd w:id="16"/>
      <w:r w:rsidRPr="00C26AAF">
        <w:rPr>
          <w:rStyle w:val="highlight"/>
          <w:sz w:val="28"/>
          <w:szCs w:val="28"/>
        </w:rPr>
        <w:t> статьями </w:t>
      </w:r>
      <w:r w:rsidRPr="00C26AAF">
        <w:rPr>
          <w:sz w:val="28"/>
          <w:szCs w:val="28"/>
        </w:rPr>
        <w:t xml:space="preserve"> 14, </w:t>
      </w:r>
      <w:bookmarkStart w:id="17" w:name="YANDEX_27"/>
      <w:bookmarkEnd w:id="17"/>
      <w:r w:rsidRPr="00C26AAF">
        <w:rPr>
          <w:rStyle w:val="highlight"/>
          <w:sz w:val="28"/>
          <w:szCs w:val="28"/>
        </w:rPr>
        <w:t> 15 </w:t>
      </w:r>
      <w:r w:rsidRPr="00C26AAF">
        <w:rPr>
          <w:sz w:val="28"/>
          <w:szCs w:val="28"/>
        </w:rPr>
        <w:t xml:space="preserve"> и </w:t>
      </w:r>
      <w:bookmarkStart w:id="18" w:name="YANDEX_28"/>
      <w:bookmarkEnd w:id="18"/>
      <w:r w:rsidRPr="00C26AAF">
        <w:rPr>
          <w:rStyle w:val="highlight"/>
          <w:sz w:val="28"/>
          <w:szCs w:val="28"/>
        </w:rPr>
        <w:t> 27 </w:t>
      </w:r>
      <w:r w:rsidRPr="00C26AAF">
        <w:rPr>
          <w:sz w:val="28"/>
          <w:szCs w:val="28"/>
        </w:rPr>
        <w:t xml:space="preserve"> Федерального закона «О муниципальной службе в РФ» №25 от 02.03.2007 года применяется главой администрации, на основании: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>- доклада о результатах проверки, проведенной специалистом администрации ответственным за кадровую работу;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>- рекомендации комиссии по соблюдению требований к служебному поведению муниципальных служащих администрации и урегулированию конфликта интересов в случае, если доклад о результатах проверки направлялся в комиссию;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>- объяснений муниципального служащего администрации;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>- иных материалов.</w:t>
      </w:r>
    </w:p>
    <w:p w:rsidR="00D21884" w:rsidRPr="00C26AAF" w:rsidRDefault="00D21884" w:rsidP="00D21884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 xml:space="preserve">До </w:t>
      </w:r>
      <w:bookmarkStart w:id="19" w:name="YANDEX_29"/>
      <w:bookmarkEnd w:id="19"/>
      <w:r w:rsidRPr="00C26AAF">
        <w:rPr>
          <w:rStyle w:val="highlight"/>
          <w:sz w:val="28"/>
          <w:szCs w:val="28"/>
        </w:rPr>
        <w:t> применения </w:t>
      </w:r>
      <w:r w:rsidRPr="00C26AAF">
        <w:rPr>
          <w:sz w:val="28"/>
          <w:szCs w:val="28"/>
        </w:rPr>
        <w:t xml:space="preserve"> </w:t>
      </w:r>
      <w:bookmarkStart w:id="20" w:name="YANDEX_30"/>
      <w:bookmarkEnd w:id="20"/>
      <w:r w:rsidRPr="00C26AAF">
        <w:rPr>
          <w:rStyle w:val="highlight"/>
          <w:sz w:val="28"/>
          <w:szCs w:val="28"/>
        </w:rPr>
        <w:t> взыскания</w:t>
      </w:r>
      <w:r w:rsidRPr="00C26AAF">
        <w:rPr>
          <w:sz w:val="28"/>
          <w:szCs w:val="28"/>
        </w:rPr>
        <w:t>, глава администрации должен затребовать от муниципального служащего объяснения в письменной форме.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>Уведомление о необходимости представить объяснение оформляется в письменной форме.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 xml:space="preserve">В случае отказа муниципального служащего от дачи объяснений, составляется соответствующий акт, с подписями двух свидетелей. Отказ от дачи объяснений не будет являться препятствием для </w:t>
      </w:r>
      <w:bookmarkStart w:id="21" w:name="YANDEX_31"/>
      <w:bookmarkEnd w:id="21"/>
      <w:r w:rsidRPr="00C26AAF">
        <w:rPr>
          <w:rStyle w:val="highlight"/>
          <w:sz w:val="28"/>
          <w:szCs w:val="28"/>
        </w:rPr>
        <w:t> применения </w:t>
      </w:r>
      <w:r w:rsidRPr="00C26AAF">
        <w:rPr>
          <w:sz w:val="28"/>
          <w:szCs w:val="28"/>
        </w:rPr>
        <w:t xml:space="preserve"> </w:t>
      </w:r>
      <w:bookmarkStart w:id="22" w:name="YANDEX_32"/>
      <w:bookmarkEnd w:id="22"/>
      <w:r w:rsidRPr="00C26AAF">
        <w:rPr>
          <w:rStyle w:val="highlight"/>
          <w:sz w:val="28"/>
          <w:szCs w:val="28"/>
        </w:rPr>
        <w:t> взыскания</w:t>
      </w:r>
      <w:r w:rsidRPr="00C26AAF">
        <w:rPr>
          <w:sz w:val="28"/>
          <w:szCs w:val="28"/>
        </w:rPr>
        <w:t>.</w:t>
      </w:r>
    </w:p>
    <w:p w:rsidR="00D21884" w:rsidRPr="00C26AAF" w:rsidRDefault="00D21884" w:rsidP="00D21884">
      <w:pPr>
        <w:pStyle w:val="western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 xml:space="preserve">При </w:t>
      </w:r>
      <w:bookmarkStart w:id="23" w:name="YANDEX_33"/>
      <w:bookmarkEnd w:id="23"/>
      <w:r w:rsidRPr="00C26AAF">
        <w:rPr>
          <w:rStyle w:val="highlight"/>
          <w:sz w:val="28"/>
          <w:szCs w:val="28"/>
        </w:rPr>
        <w:t> применении </w:t>
      </w:r>
      <w:r w:rsidRPr="00C26AAF">
        <w:rPr>
          <w:sz w:val="28"/>
          <w:szCs w:val="28"/>
        </w:rPr>
        <w:t xml:space="preserve"> </w:t>
      </w:r>
      <w:bookmarkStart w:id="24" w:name="YANDEX_34"/>
      <w:bookmarkEnd w:id="24"/>
      <w:r w:rsidRPr="00C26AAF">
        <w:rPr>
          <w:rStyle w:val="highlight"/>
          <w:sz w:val="28"/>
          <w:szCs w:val="28"/>
        </w:rPr>
        <w:t> взысканий</w:t>
      </w:r>
      <w:proofErr w:type="gramStart"/>
      <w:r w:rsidRPr="00C26AAF">
        <w:rPr>
          <w:rStyle w:val="highlight"/>
          <w:sz w:val="28"/>
          <w:szCs w:val="28"/>
        </w:rPr>
        <w:t> </w:t>
      </w:r>
      <w:r w:rsidRPr="00C26AAF">
        <w:rPr>
          <w:sz w:val="28"/>
          <w:szCs w:val="28"/>
        </w:rPr>
        <w:t>,</w:t>
      </w:r>
      <w:proofErr w:type="gramEnd"/>
      <w:r w:rsidRPr="00C26AAF">
        <w:rPr>
          <w:sz w:val="28"/>
          <w:szCs w:val="28"/>
        </w:rPr>
        <w:t xml:space="preserve"> </w:t>
      </w:r>
      <w:bookmarkStart w:id="25" w:name="YANDEX_35"/>
      <w:bookmarkEnd w:id="25"/>
      <w:r w:rsidRPr="00C26AAF">
        <w:rPr>
          <w:rStyle w:val="highlight"/>
          <w:sz w:val="28"/>
          <w:szCs w:val="28"/>
        </w:rPr>
        <w:t> предусмотренных </w:t>
      </w:r>
      <w:r w:rsidRPr="00C26AAF">
        <w:rPr>
          <w:sz w:val="28"/>
          <w:szCs w:val="28"/>
        </w:rPr>
        <w:t xml:space="preserve">, </w:t>
      </w:r>
      <w:bookmarkStart w:id="26" w:name="YANDEX_36"/>
      <w:bookmarkEnd w:id="26"/>
      <w:r w:rsidRPr="00C26AAF">
        <w:rPr>
          <w:rStyle w:val="highlight"/>
          <w:sz w:val="28"/>
          <w:szCs w:val="28"/>
        </w:rPr>
        <w:t> предусмотренных </w:t>
      </w:r>
      <w:r w:rsidRPr="00C26AAF">
        <w:rPr>
          <w:sz w:val="28"/>
          <w:szCs w:val="28"/>
        </w:rPr>
        <w:t xml:space="preserve"> </w:t>
      </w:r>
      <w:bookmarkStart w:id="27" w:name="YANDEX_37"/>
      <w:bookmarkEnd w:id="27"/>
      <w:r w:rsidRPr="00C26AAF">
        <w:rPr>
          <w:rStyle w:val="highlight"/>
          <w:sz w:val="28"/>
          <w:szCs w:val="28"/>
        </w:rPr>
        <w:t> статьями </w:t>
      </w:r>
      <w:r w:rsidRPr="00C26AAF">
        <w:rPr>
          <w:sz w:val="28"/>
          <w:szCs w:val="28"/>
        </w:rPr>
        <w:t xml:space="preserve"> 14.1, </w:t>
      </w:r>
      <w:bookmarkStart w:id="28" w:name="YANDEX_38"/>
      <w:bookmarkEnd w:id="28"/>
      <w:r w:rsidRPr="00C26AAF">
        <w:rPr>
          <w:rStyle w:val="highlight"/>
          <w:sz w:val="28"/>
          <w:szCs w:val="28"/>
        </w:rPr>
        <w:t> 15 </w:t>
      </w:r>
      <w:r w:rsidRPr="00C26AAF">
        <w:rPr>
          <w:sz w:val="28"/>
          <w:szCs w:val="28"/>
        </w:rPr>
        <w:t xml:space="preserve">, </w:t>
      </w:r>
      <w:bookmarkStart w:id="29" w:name="YANDEX_39"/>
      <w:bookmarkEnd w:id="29"/>
      <w:r w:rsidRPr="00C26AAF">
        <w:rPr>
          <w:rStyle w:val="highlight"/>
          <w:sz w:val="28"/>
          <w:szCs w:val="28"/>
        </w:rPr>
        <w:t> 27 </w:t>
      </w:r>
      <w:r w:rsidRPr="00C26AAF">
        <w:rPr>
          <w:sz w:val="28"/>
          <w:szCs w:val="28"/>
        </w:rPr>
        <w:t xml:space="preserve"> Федерального закона « О муниципальной службе в РФ» №25 от 02.03.2007 года проводится служебная проверка.</w:t>
      </w:r>
    </w:p>
    <w:p w:rsidR="00D21884" w:rsidRPr="00C26AAF" w:rsidRDefault="00D21884" w:rsidP="00D21884">
      <w:pPr>
        <w:pStyle w:val="western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 xml:space="preserve">Служебная проверка проводится </w:t>
      </w:r>
      <w:r>
        <w:rPr>
          <w:sz w:val="28"/>
          <w:szCs w:val="28"/>
        </w:rPr>
        <w:t>комиссии по урегулированию конфликта интересов</w:t>
      </w:r>
      <w:r w:rsidRPr="00C26AA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26AAF">
        <w:rPr>
          <w:sz w:val="28"/>
          <w:szCs w:val="28"/>
        </w:rPr>
        <w:t xml:space="preserve"> </w:t>
      </w:r>
      <w:r w:rsidR="006B4EA0">
        <w:rPr>
          <w:sz w:val="28"/>
          <w:szCs w:val="28"/>
        </w:rPr>
        <w:t>Т</w:t>
      </w:r>
      <w:r>
        <w:rPr>
          <w:sz w:val="28"/>
          <w:szCs w:val="28"/>
        </w:rPr>
        <w:t>роицкого</w:t>
      </w:r>
      <w:r w:rsidRPr="00C26AAF">
        <w:rPr>
          <w:sz w:val="28"/>
          <w:szCs w:val="28"/>
        </w:rPr>
        <w:t xml:space="preserve"> </w:t>
      </w:r>
      <w:bookmarkStart w:id="30" w:name="YANDEX_40"/>
      <w:bookmarkEnd w:id="30"/>
      <w:r w:rsidRPr="00C26AAF">
        <w:rPr>
          <w:rStyle w:val="highlight"/>
          <w:sz w:val="28"/>
          <w:szCs w:val="28"/>
        </w:rPr>
        <w:t> сельского </w:t>
      </w:r>
      <w:r w:rsidRPr="00C26AAF">
        <w:rPr>
          <w:sz w:val="28"/>
          <w:szCs w:val="28"/>
        </w:rPr>
        <w:t xml:space="preserve"> </w:t>
      </w:r>
      <w:bookmarkStart w:id="31" w:name="YANDEX_41"/>
      <w:bookmarkEnd w:id="31"/>
      <w:r w:rsidRPr="00C26AAF">
        <w:rPr>
          <w:rStyle w:val="highlight"/>
          <w:sz w:val="28"/>
          <w:szCs w:val="28"/>
        </w:rPr>
        <w:t> поселения</w:t>
      </w:r>
      <w:r w:rsidRPr="00C26AAF">
        <w:rPr>
          <w:sz w:val="28"/>
          <w:szCs w:val="28"/>
        </w:rPr>
        <w:t xml:space="preserve">, состав которой утвержден </w:t>
      </w:r>
      <w:bookmarkStart w:id="32" w:name="YANDEX_42"/>
      <w:bookmarkEnd w:id="32"/>
      <w:r w:rsidRPr="00C26AAF">
        <w:rPr>
          <w:rStyle w:val="highlight"/>
          <w:sz w:val="28"/>
          <w:szCs w:val="28"/>
        </w:rPr>
        <w:t> постановлением </w:t>
      </w:r>
      <w:r w:rsidRPr="00C26AAF">
        <w:rPr>
          <w:sz w:val="28"/>
          <w:szCs w:val="28"/>
        </w:rPr>
        <w:t xml:space="preserve"> администрации </w:t>
      </w:r>
      <w:r w:rsidRPr="004B2CC6">
        <w:rPr>
          <w:sz w:val="28"/>
          <w:szCs w:val="28"/>
        </w:rPr>
        <w:t>от 17.09.2010 №  62</w:t>
      </w:r>
      <w:r w:rsidRPr="00C26AAF">
        <w:rPr>
          <w:sz w:val="28"/>
          <w:szCs w:val="28"/>
        </w:rPr>
        <w:t>.</w:t>
      </w:r>
    </w:p>
    <w:p w:rsidR="00D21884" w:rsidRPr="00C26AAF" w:rsidRDefault="00D21884" w:rsidP="00D21884">
      <w:pPr>
        <w:pStyle w:val="western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>В ходе проверки устанавливаются: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>- факт совершения муниципальным служащим несоблюдения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коррупции;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>- вина муниципального служащего;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lastRenderedPageBreak/>
        <w:t xml:space="preserve">- причина и условия, способствующие несоблюдению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 служащим администрации </w:t>
      </w:r>
      <w:r w:rsidR="00B97641">
        <w:rPr>
          <w:sz w:val="28"/>
          <w:szCs w:val="28"/>
        </w:rPr>
        <w:t xml:space="preserve">Троицкого </w:t>
      </w:r>
      <w:r w:rsidRPr="00C26AAF">
        <w:rPr>
          <w:sz w:val="28"/>
          <w:szCs w:val="28"/>
        </w:rPr>
        <w:t xml:space="preserve"> </w:t>
      </w:r>
      <w:bookmarkStart w:id="33" w:name="YANDEX_43"/>
      <w:bookmarkEnd w:id="33"/>
      <w:r w:rsidRPr="00C26AAF">
        <w:rPr>
          <w:rStyle w:val="highlight"/>
          <w:sz w:val="28"/>
          <w:szCs w:val="28"/>
        </w:rPr>
        <w:t> сельского </w:t>
      </w:r>
      <w:r w:rsidRPr="00C26AAF">
        <w:rPr>
          <w:sz w:val="28"/>
          <w:szCs w:val="28"/>
        </w:rPr>
        <w:t xml:space="preserve"> </w:t>
      </w:r>
      <w:bookmarkStart w:id="34" w:name="YANDEX_44"/>
      <w:bookmarkEnd w:id="34"/>
      <w:r w:rsidRPr="00C26AAF">
        <w:rPr>
          <w:rStyle w:val="highlight"/>
          <w:sz w:val="28"/>
          <w:szCs w:val="28"/>
        </w:rPr>
        <w:t> поселения</w:t>
      </w:r>
      <w:r w:rsidRPr="00C26AAF">
        <w:rPr>
          <w:sz w:val="28"/>
          <w:szCs w:val="28"/>
        </w:rPr>
        <w:t>;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 xml:space="preserve">- характер и размер вреда, причиненного муниципальным служащим в результате несоблюдения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муниципальным служащим администрации </w:t>
      </w:r>
      <w:r w:rsidR="00B97641">
        <w:rPr>
          <w:sz w:val="28"/>
          <w:szCs w:val="28"/>
        </w:rPr>
        <w:t>Т</w:t>
      </w:r>
      <w:r>
        <w:rPr>
          <w:sz w:val="28"/>
          <w:szCs w:val="28"/>
        </w:rPr>
        <w:t>роицкого</w:t>
      </w:r>
      <w:r w:rsidRPr="00C26AAF">
        <w:rPr>
          <w:sz w:val="28"/>
          <w:szCs w:val="28"/>
        </w:rPr>
        <w:t xml:space="preserve"> </w:t>
      </w:r>
      <w:bookmarkStart w:id="35" w:name="YANDEX_45"/>
      <w:bookmarkEnd w:id="35"/>
      <w:r w:rsidRPr="00C26AAF">
        <w:rPr>
          <w:rStyle w:val="highlight"/>
          <w:sz w:val="28"/>
          <w:szCs w:val="28"/>
        </w:rPr>
        <w:t> сельского </w:t>
      </w:r>
      <w:r w:rsidRPr="00C26AAF">
        <w:rPr>
          <w:sz w:val="28"/>
          <w:szCs w:val="28"/>
        </w:rPr>
        <w:t xml:space="preserve"> </w:t>
      </w:r>
      <w:bookmarkStart w:id="36" w:name="YANDEX_46"/>
      <w:bookmarkEnd w:id="36"/>
      <w:r w:rsidRPr="00C26AAF">
        <w:rPr>
          <w:rStyle w:val="highlight"/>
          <w:sz w:val="28"/>
          <w:szCs w:val="28"/>
        </w:rPr>
        <w:t> поселения</w:t>
      </w:r>
      <w:r w:rsidRPr="00C26AAF">
        <w:rPr>
          <w:sz w:val="28"/>
          <w:szCs w:val="28"/>
        </w:rPr>
        <w:t>.</w:t>
      </w:r>
    </w:p>
    <w:p w:rsidR="00D21884" w:rsidRPr="00C26AAF" w:rsidRDefault="00D21884" w:rsidP="00D21884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C26AAF">
        <w:rPr>
          <w:sz w:val="28"/>
          <w:szCs w:val="28"/>
        </w:rPr>
        <w:t xml:space="preserve">При </w:t>
      </w:r>
      <w:bookmarkStart w:id="37" w:name="YANDEX_47"/>
      <w:bookmarkEnd w:id="37"/>
      <w:r w:rsidRPr="00C26AAF">
        <w:rPr>
          <w:rStyle w:val="highlight"/>
          <w:sz w:val="28"/>
          <w:szCs w:val="28"/>
        </w:rPr>
        <w:t> применении </w:t>
      </w:r>
      <w:r w:rsidRPr="00C26AAF">
        <w:rPr>
          <w:sz w:val="28"/>
          <w:szCs w:val="28"/>
        </w:rPr>
        <w:t xml:space="preserve"> </w:t>
      </w:r>
      <w:bookmarkStart w:id="38" w:name="YANDEX_48"/>
      <w:bookmarkEnd w:id="38"/>
      <w:r w:rsidRPr="00C26AAF">
        <w:rPr>
          <w:rStyle w:val="highlight"/>
          <w:sz w:val="28"/>
          <w:szCs w:val="28"/>
        </w:rPr>
        <w:t> взысканий</w:t>
      </w:r>
      <w:r w:rsidRPr="00C26AAF">
        <w:rPr>
          <w:sz w:val="28"/>
          <w:szCs w:val="28"/>
        </w:rPr>
        <w:t xml:space="preserve">, </w:t>
      </w:r>
      <w:bookmarkStart w:id="39" w:name="YANDEX_49"/>
      <w:bookmarkEnd w:id="39"/>
      <w:r w:rsidRPr="00C26AAF">
        <w:rPr>
          <w:rStyle w:val="highlight"/>
          <w:sz w:val="28"/>
          <w:szCs w:val="28"/>
        </w:rPr>
        <w:t> предусмотренных </w:t>
      </w:r>
      <w:r w:rsidRPr="00C26AAF">
        <w:rPr>
          <w:sz w:val="28"/>
          <w:szCs w:val="28"/>
        </w:rPr>
        <w:t xml:space="preserve"> </w:t>
      </w:r>
      <w:bookmarkStart w:id="40" w:name="YANDEX_50"/>
      <w:bookmarkEnd w:id="40"/>
      <w:r w:rsidRPr="00C26AAF">
        <w:rPr>
          <w:rStyle w:val="highlight"/>
          <w:sz w:val="28"/>
          <w:szCs w:val="28"/>
        </w:rPr>
        <w:t> статьями </w:t>
      </w:r>
      <w:r w:rsidRPr="00C26AAF">
        <w:rPr>
          <w:sz w:val="28"/>
          <w:szCs w:val="28"/>
        </w:rPr>
        <w:t xml:space="preserve"> 14.1, </w:t>
      </w:r>
      <w:bookmarkStart w:id="41" w:name="YANDEX_51"/>
      <w:bookmarkEnd w:id="41"/>
      <w:r w:rsidRPr="00C26AAF">
        <w:rPr>
          <w:rStyle w:val="highlight"/>
          <w:sz w:val="28"/>
          <w:szCs w:val="28"/>
        </w:rPr>
        <w:t> 15 </w:t>
      </w:r>
      <w:r w:rsidRPr="00C26AAF">
        <w:rPr>
          <w:sz w:val="28"/>
          <w:szCs w:val="28"/>
        </w:rPr>
        <w:t xml:space="preserve"> и </w:t>
      </w:r>
      <w:bookmarkStart w:id="42" w:name="YANDEX_52"/>
      <w:bookmarkEnd w:id="42"/>
      <w:r w:rsidRPr="00C26AAF">
        <w:rPr>
          <w:rStyle w:val="highlight"/>
          <w:sz w:val="28"/>
          <w:szCs w:val="28"/>
        </w:rPr>
        <w:t> 27 </w:t>
      </w:r>
      <w:r w:rsidRPr="00C26AAF">
        <w:rPr>
          <w:sz w:val="28"/>
          <w:szCs w:val="28"/>
        </w:rPr>
        <w:t xml:space="preserve"> Федерального закона,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D21884" w:rsidRPr="00C26AAF" w:rsidRDefault="00D21884" w:rsidP="00D21884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43" w:name="YANDEX_53"/>
      <w:bookmarkEnd w:id="43"/>
      <w:r w:rsidRPr="00C26AAF">
        <w:rPr>
          <w:rStyle w:val="highlight"/>
          <w:sz w:val="28"/>
          <w:szCs w:val="28"/>
        </w:rPr>
        <w:t> Взыскания</w:t>
      </w:r>
      <w:proofErr w:type="gramStart"/>
      <w:r w:rsidRPr="00C26AAF">
        <w:rPr>
          <w:rStyle w:val="highlight"/>
          <w:sz w:val="28"/>
          <w:szCs w:val="28"/>
        </w:rPr>
        <w:t> </w:t>
      </w:r>
      <w:r w:rsidRPr="00C26AAF">
        <w:rPr>
          <w:sz w:val="28"/>
          <w:szCs w:val="28"/>
        </w:rPr>
        <w:t>,</w:t>
      </w:r>
      <w:proofErr w:type="gramEnd"/>
      <w:r w:rsidRPr="00C26AAF">
        <w:rPr>
          <w:sz w:val="28"/>
          <w:szCs w:val="28"/>
        </w:rPr>
        <w:t xml:space="preserve"> </w:t>
      </w:r>
      <w:bookmarkStart w:id="44" w:name="YANDEX_54"/>
      <w:bookmarkEnd w:id="44"/>
      <w:r w:rsidRPr="00C26AAF">
        <w:rPr>
          <w:rStyle w:val="highlight"/>
          <w:sz w:val="28"/>
          <w:szCs w:val="28"/>
        </w:rPr>
        <w:t> предусмотренные </w:t>
      </w:r>
      <w:r w:rsidRPr="00C26AAF">
        <w:rPr>
          <w:sz w:val="28"/>
          <w:szCs w:val="28"/>
        </w:rPr>
        <w:t xml:space="preserve"> </w:t>
      </w:r>
      <w:bookmarkStart w:id="45" w:name="YANDEX_55"/>
      <w:bookmarkEnd w:id="45"/>
      <w:r w:rsidRPr="00C26AAF">
        <w:rPr>
          <w:rStyle w:val="highlight"/>
          <w:sz w:val="28"/>
          <w:szCs w:val="28"/>
        </w:rPr>
        <w:t> статьей </w:t>
      </w:r>
      <w:r w:rsidRPr="00C26AAF">
        <w:rPr>
          <w:sz w:val="28"/>
          <w:szCs w:val="28"/>
        </w:rPr>
        <w:t xml:space="preserve"> 27.1 Федерального закона «О муниципальной службе в РФ»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других случаев его отсутствия на работе по уважительным причинам, времени проведения служебной проверки. При этом </w:t>
      </w:r>
      <w:bookmarkStart w:id="46" w:name="YANDEX_56"/>
      <w:bookmarkEnd w:id="46"/>
      <w:r w:rsidRPr="00C26AAF">
        <w:rPr>
          <w:rStyle w:val="highlight"/>
          <w:sz w:val="28"/>
          <w:szCs w:val="28"/>
        </w:rPr>
        <w:t> взыскание </w:t>
      </w:r>
      <w:r w:rsidRPr="00C26AAF">
        <w:rPr>
          <w:sz w:val="28"/>
          <w:szCs w:val="28"/>
        </w:rPr>
        <w:t xml:space="preserve"> должно быть применено не позднее шести месяцев со дня поступления информации о совершении коррупционного правонарушения.</w:t>
      </w:r>
    </w:p>
    <w:p w:rsidR="00D21884" w:rsidRPr="00C26AAF" w:rsidRDefault="00D21884" w:rsidP="00D21884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 xml:space="preserve">При </w:t>
      </w:r>
      <w:bookmarkStart w:id="47" w:name="YANDEX_57"/>
      <w:bookmarkEnd w:id="47"/>
      <w:r w:rsidRPr="00C26AAF">
        <w:rPr>
          <w:rStyle w:val="highlight"/>
          <w:sz w:val="28"/>
          <w:szCs w:val="28"/>
        </w:rPr>
        <w:t> применении </w:t>
      </w:r>
      <w:r w:rsidRPr="00C26AAF">
        <w:rPr>
          <w:sz w:val="28"/>
          <w:szCs w:val="28"/>
        </w:rPr>
        <w:t xml:space="preserve"> </w:t>
      </w:r>
      <w:bookmarkStart w:id="48" w:name="YANDEX_58"/>
      <w:bookmarkEnd w:id="48"/>
      <w:r w:rsidRPr="00C26AAF">
        <w:rPr>
          <w:rStyle w:val="highlight"/>
          <w:sz w:val="28"/>
          <w:szCs w:val="28"/>
        </w:rPr>
        <w:t> взысканий</w:t>
      </w:r>
      <w:proofErr w:type="gramStart"/>
      <w:r w:rsidRPr="00C26AAF">
        <w:rPr>
          <w:rStyle w:val="highlight"/>
          <w:sz w:val="28"/>
          <w:szCs w:val="28"/>
        </w:rPr>
        <w:t> </w:t>
      </w:r>
      <w:r w:rsidRPr="00C26AAF">
        <w:rPr>
          <w:sz w:val="28"/>
          <w:szCs w:val="28"/>
        </w:rPr>
        <w:t>,</w:t>
      </w:r>
      <w:proofErr w:type="gramEnd"/>
      <w:r w:rsidRPr="00C26AAF">
        <w:rPr>
          <w:sz w:val="28"/>
          <w:szCs w:val="28"/>
        </w:rPr>
        <w:t xml:space="preserve"> </w:t>
      </w:r>
      <w:bookmarkStart w:id="49" w:name="YANDEX_59"/>
      <w:bookmarkEnd w:id="49"/>
      <w:r w:rsidRPr="00C26AAF">
        <w:rPr>
          <w:rStyle w:val="highlight"/>
          <w:sz w:val="28"/>
          <w:szCs w:val="28"/>
        </w:rPr>
        <w:t> предусмотренных </w:t>
      </w:r>
      <w:r w:rsidRPr="00C26AAF">
        <w:rPr>
          <w:sz w:val="28"/>
          <w:szCs w:val="28"/>
        </w:rPr>
        <w:t xml:space="preserve"> </w:t>
      </w:r>
      <w:bookmarkStart w:id="50" w:name="YANDEX_60"/>
      <w:bookmarkEnd w:id="50"/>
      <w:r w:rsidRPr="00C26AAF">
        <w:rPr>
          <w:rStyle w:val="highlight"/>
          <w:sz w:val="28"/>
          <w:szCs w:val="28"/>
        </w:rPr>
        <w:t> статьей </w:t>
      </w:r>
      <w:r w:rsidRPr="00C26AAF">
        <w:rPr>
          <w:sz w:val="28"/>
          <w:szCs w:val="28"/>
        </w:rPr>
        <w:t xml:space="preserve"> 27.1 Федерального закона «О муниципальной службе в РФ» учитывается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 xml:space="preserve">7.1. Для этого в соответствии со </w:t>
      </w:r>
      <w:bookmarkStart w:id="51" w:name="YANDEX_61"/>
      <w:bookmarkEnd w:id="51"/>
      <w:r w:rsidRPr="00C26AAF">
        <w:rPr>
          <w:rStyle w:val="highlight"/>
          <w:sz w:val="28"/>
          <w:szCs w:val="28"/>
        </w:rPr>
        <w:t> статьей </w:t>
      </w:r>
      <w:r w:rsidRPr="00C26AAF">
        <w:rPr>
          <w:sz w:val="28"/>
          <w:szCs w:val="28"/>
        </w:rPr>
        <w:t xml:space="preserve"> 373 Трудового кодекса РФ, работодатель направляет в выборный профсоюзный орган проект распоряжения, а также копии документов, являющихся основанием для </w:t>
      </w:r>
      <w:bookmarkStart w:id="52" w:name="YANDEX_62"/>
      <w:bookmarkEnd w:id="52"/>
      <w:r w:rsidRPr="00C26AAF">
        <w:rPr>
          <w:rStyle w:val="highlight"/>
          <w:sz w:val="28"/>
          <w:szCs w:val="28"/>
        </w:rPr>
        <w:t> применения </w:t>
      </w:r>
      <w:r w:rsidRPr="00C26AAF">
        <w:rPr>
          <w:sz w:val="28"/>
          <w:szCs w:val="28"/>
        </w:rPr>
        <w:t xml:space="preserve"> </w:t>
      </w:r>
      <w:bookmarkStart w:id="53" w:name="YANDEX_63"/>
      <w:bookmarkEnd w:id="53"/>
      <w:r w:rsidRPr="00C26AAF">
        <w:rPr>
          <w:rStyle w:val="highlight"/>
          <w:sz w:val="28"/>
          <w:szCs w:val="28"/>
        </w:rPr>
        <w:t> взыскания</w:t>
      </w:r>
      <w:proofErr w:type="gramStart"/>
      <w:r w:rsidRPr="00C26AAF">
        <w:rPr>
          <w:rStyle w:val="highlight"/>
          <w:sz w:val="28"/>
          <w:szCs w:val="28"/>
        </w:rPr>
        <w:t> </w:t>
      </w:r>
      <w:r w:rsidRPr="00C26AAF">
        <w:rPr>
          <w:sz w:val="28"/>
          <w:szCs w:val="28"/>
        </w:rPr>
        <w:t>.</w:t>
      </w:r>
      <w:proofErr w:type="gramEnd"/>
      <w:r w:rsidRPr="00C26AAF">
        <w:rPr>
          <w:sz w:val="28"/>
          <w:szCs w:val="28"/>
        </w:rPr>
        <w:t xml:space="preserve">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</w:t>
      </w:r>
    </w:p>
    <w:p w:rsidR="00D21884" w:rsidRPr="00C26AAF" w:rsidRDefault="00D21884" w:rsidP="00D21884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 xml:space="preserve">В распоряжении о </w:t>
      </w:r>
      <w:bookmarkStart w:id="54" w:name="YANDEX_64"/>
      <w:bookmarkEnd w:id="54"/>
      <w:r w:rsidRPr="00C26AAF">
        <w:rPr>
          <w:rStyle w:val="highlight"/>
          <w:sz w:val="28"/>
          <w:szCs w:val="28"/>
        </w:rPr>
        <w:t> применении </w:t>
      </w:r>
      <w:r w:rsidRPr="00C26AAF">
        <w:rPr>
          <w:sz w:val="28"/>
          <w:szCs w:val="28"/>
        </w:rPr>
        <w:t xml:space="preserve"> к муниципальному служащему </w:t>
      </w:r>
      <w:bookmarkStart w:id="55" w:name="YANDEX_65"/>
      <w:bookmarkEnd w:id="55"/>
      <w:r w:rsidRPr="00C26AAF">
        <w:rPr>
          <w:rStyle w:val="highlight"/>
          <w:sz w:val="28"/>
          <w:szCs w:val="28"/>
        </w:rPr>
        <w:t> взыскания</w:t>
      </w:r>
      <w:proofErr w:type="gramStart"/>
      <w:r w:rsidRPr="00C26AAF">
        <w:rPr>
          <w:rStyle w:val="highlight"/>
          <w:sz w:val="28"/>
          <w:szCs w:val="28"/>
        </w:rPr>
        <w:t> </w:t>
      </w:r>
      <w:r w:rsidRPr="00C26AAF">
        <w:rPr>
          <w:sz w:val="28"/>
          <w:szCs w:val="28"/>
        </w:rPr>
        <w:t>,</w:t>
      </w:r>
      <w:proofErr w:type="gramEnd"/>
      <w:r w:rsidRPr="00C26AAF">
        <w:rPr>
          <w:sz w:val="28"/>
          <w:szCs w:val="28"/>
        </w:rPr>
        <w:t xml:space="preserve"> в случае совершения им коррупционного правонарушения о качестве основания </w:t>
      </w:r>
      <w:bookmarkStart w:id="56" w:name="YANDEX_66"/>
      <w:bookmarkEnd w:id="56"/>
      <w:r w:rsidRPr="00C26AAF">
        <w:rPr>
          <w:rStyle w:val="highlight"/>
          <w:sz w:val="28"/>
          <w:szCs w:val="28"/>
        </w:rPr>
        <w:t> применения </w:t>
      </w:r>
      <w:r w:rsidRPr="00C26AAF">
        <w:rPr>
          <w:sz w:val="28"/>
          <w:szCs w:val="28"/>
        </w:rPr>
        <w:t xml:space="preserve"> указывается часть 1 или 2 </w:t>
      </w:r>
      <w:bookmarkStart w:id="57" w:name="YANDEX_67"/>
      <w:bookmarkEnd w:id="57"/>
      <w:r w:rsidRPr="00C26AAF">
        <w:rPr>
          <w:rStyle w:val="highlight"/>
          <w:sz w:val="28"/>
          <w:szCs w:val="28"/>
        </w:rPr>
        <w:t> статьи </w:t>
      </w:r>
      <w:r w:rsidRPr="00C26AAF">
        <w:rPr>
          <w:sz w:val="28"/>
          <w:szCs w:val="28"/>
        </w:rPr>
        <w:t xml:space="preserve"> 27.1 Федерального закона «О муниципальной службе в РФ» №25-ФЗ от 02.03.2007 (с изменениями и дополнениями);</w:t>
      </w:r>
    </w:p>
    <w:p w:rsidR="00D21884" w:rsidRPr="00C26AAF" w:rsidRDefault="00D21884" w:rsidP="00D21884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 xml:space="preserve">копия распоряжения о </w:t>
      </w:r>
      <w:bookmarkStart w:id="58" w:name="YANDEX_68"/>
      <w:bookmarkEnd w:id="58"/>
      <w:r w:rsidRPr="00C26AAF">
        <w:rPr>
          <w:rStyle w:val="highlight"/>
          <w:sz w:val="28"/>
          <w:szCs w:val="28"/>
        </w:rPr>
        <w:t> применении </w:t>
      </w:r>
      <w:r w:rsidRPr="00C26AAF">
        <w:rPr>
          <w:sz w:val="28"/>
          <w:szCs w:val="28"/>
        </w:rPr>
        <w:t xml:space="preserve"> к муниципальному служащему </w:t>
      </w:r>
      <w:bookmarkStart w:id="59" w:name="YANDEX_69"/>
      <w:bookmarkEnd w:id="59"/>
      <w:r w:rsidRPr="00C26AAF">
        <w:rPr>
          <w:rStyle w:val="highlight"/>
          <w:sz w:val="28"/>
          <w:szCs w:val="28"/>
        </w:rPr>
        <w:t> взыскания </w:t>
      </w:r>
      <w:r w:rsidRPr="00C26AAF">
        <w:rPr>
          <w:sz w:val="28"/>
          <w:szCs w:val="28"/>
        </w:rPr>
        <w:t xml:space="preserve"> с указанием основания для его </w:t>
      </w:r>
      <w:bookmarkStart w:id="60" w:name="YANDEX_70"/>
      <w:bookmarkEnd w:id="60"/>
      <w:r w:rsidRPr="00C26AAF">
        <w:rPr>
          <w:rStyle w:val="highlight"/>
          <w:sz w:val="28"/>
          <w:szCs w:val="28"/>
        </w:rPr>
        <w:t> применения </w:t>
      </w:r>
      <w:r w:rsidRPr="00C26AAF">
        <w:rPr>
          <w:sz w:val="28"/>
          <w:szCs w:val="28"/>
        </w:rPr>
        <w:t xml:space="preserve"> вручается муниципальному служащему под расписку в течение трех дней со дня издания соответствующего акта.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lastRenderedPageBreak/>
        <w:t>В случае отказа муниципального служащего ознакомиться с указанным распоряжением составляется акт.</w:t>
      </w:r>
    </w:p>
    <w:p w:rsidR="00D21884" w:rsidRPr="00C26AAF" w:rsidRDefault="00D21884" w:rsidP="00D21884">
      <w:pPr>
        <w:pStyle w:val="western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 xml:space="preserve">За каждое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может быть применено только одно </w:t>
      </w:r>
      <w:bookmarkStart w:id="61" w:name="YANDEX_71"/>
      <w:bookmarkEnd w:id="61"/>
      <w:r w:rsidRPr="00C26AAF">
        <w:rPr>
          <w:rStyle w:val="highlight"/>
          <w:sz w:val="28"/>
          <w:szCs w:val="28"/>
        </w:rPr>
        <w:t> взыскание</w:t>
      </w:r>
      <w:r w:rsidRPr="00C26AAF">
        <w:rPr>
          <w:sz w:val="28"/>
          <w:szCs w:val="28"/>
        </w:rPr>
        <w:t>;</w:t>
      </w:r>
    </w:p>
    <w:p w:rsidR="00D21884" w:rsidRPr="00C26AAF" w:rsidRDefault="00D21884" w:rsidP="00D21884">
      <w:pPr>
        <w:pStyle w:val="western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 xml:space="preserve">Если в течение одного года со дня </w:t>
      </w:r>
      <w:bookmarkStart w:id="62" w:name="YANDEX_72"/>
      <w:bookmarkEnd w:id="62"/>
      <w:r w:rsidRPr="00C26AAF">
        <w:rPr>
          <w:rStyle w:val="highlight"/>
          <w:sz w:val="28"/>
          <w:szCs w:val="28"/>
        </w:rPr>
        <w:t> применения </w:t>
      </w:r>
      <w:r w:rsidRPr="00C26AAF">
        <w:rPr>
          <w:sz w:val="28"/>
          <w:szCs w:val="28"/>
        </w:rPr>
        <w:t xml:space="preserve"> </w:t>
      </w:r>
      <w:bookmarkStart w:id="63" w:name="YANDEX_73"/>
      <w:bookmarkEnd w:id="63"/>
      <w:r w:rsidRPr="00C26AAF">
        <w:rPr>
          <w:rStyle w:val="highlight"/>
          <w:sz w:val="28"/>
          <w:szCs w:val="28"/>
        </w:rPr>
        <w:t> взыскания </w:t>
      </w:r>
      <w:r w:rsidRPr="00C26AAF">
        <w:rPr>
          <w:sz w:val="28"/>
          <w:szCs w:val="28"/>
        </w:rPr>
        <w:t xml:space="preserve"> муниципальный служащий не был подвергнут новому </w:t>
      </w:r>
      <w:bookmarkStart w:id="64" w:name="YANDEX_74"/>
      <w:bookmarkEnd w:id="64"/>
      <w:r w:rsidRPr="00C26AAF">
        <w:rPr>
          <w:rStyle w:val="highlight"/>
          <w:sz w:val="28"/>
          <w:szCs w:val="28"/>
        </w:rPr>
        <w:t> взысканию</w:t>
      </w:r>
      <w:proofErr w:type="gramStart"/>
      <w:r w:rsidRPr="00C26AAF">
        <w:rPr>
          <w:rStyle w:val="highlight"/>
          <w:sz w:val="28"/>
          <w:szCs w:val="28"/>
        </w:rPr>
        <w:t> </w:t>
      </w:r>
      <w:r w:rsidRPr="00C26AAF">
        <w:rPr>
          <w:sz w:val="28"/>
          <w:szCs w:val="28"/>
        </w:rPr>
        <w:t>,</w:t>
      </w:r>
      <w:proofErr w:type="gramEnd"/>
      <w:r w:rsidRPr="00C26AAF">
        <w:rPr>
          <w:sz w:val="28"/>
          <w:szCs w:val="28"/>
        </w:rPr>
        <w:t xml:space="preserve"> </w:t>
      </w:r>
      <w:bookmarkStart w:id="65" w:name="YANDEX_75"/>
      <w:bookmarkEnd w:id="65"/>
      <w:r w:rsidRPr="00C26AAF">
        <w:rPr>
          <w:rStyle w:val="highlight"/>
          <w:sz w:val="28"/>
          <w:szCs w:val="28"/>
        </w:rPr>
        <w:t> предусмотренному </w:t>
      </w:r>
      <w:r w:rsidRPr="00C26AAF">
        <w:rPr>
          <w:sz w:val="28"/>
          <w:szCs w:val="28"/>
        </w:rPr>
        <w:t xml:space="preserve"> пунктами 1 и 2 части 1 </w:t>
      </w:r>
      <w:bookmarkStart w:id="66" w:name="YANDEX_76"/>
      <w:bookmarkEnd w:id="66"/>
      <w:r w:rsidRPr="00C26AAF">
        <w:rPr>
          <w:rStyle w:val="highlight"/>
          <w:sz w:val="28"/>
          <w:szCs w:val="28"/>
        </w:rPr>
        <w:t> статьи </w:t>
      </w:r>
      <w:r w:rsidRPr="00C26AAF">
        <w:rPr>
          <w:sz w:val="28"/>
          <w:szCs w:val="28"/>
        </w:rPr>
        <w:t xml:space="preserve"> </w:t>
      </w:r>
      <w:bookmarkStart w:id="67" w:name="YANDEX_77"/>
      <w:bookmarkEnd w:id="67"/>
      <w:r w:rsidRPr="00C26AAF">
        <w:rPr>
          <w:rStyle w:val="highlight"/>
          <w:sz w:val="28"/>
          <w:szCs w:val="28"/>
        </w:rPr>
        <w:t> 27 </w:t>
      </w:r>
      <w:r w:rsidRPr="00C26AAF">
        <w:rPr>
          <w:sz w:val="28"/>
          <w:szCs w:val="28"/>
        </w:rPr>
        <w:t xml:space="preserve"> Федерального закона «О муниципальной службе в РФ» №25-ФЗ от 02.03.2007 года (с изменениями и дополнениями), он считается не имеющим </w:t>
      </w:r>
      <w:bookmarkStart w:id="68" w:name="YANDEX_78"/>
      <w:bookmarkEnd w:id="68"/>
      <w:r w:rsidRPr="00C26AAF">
        <w:rPr>
          <w:rStyle w:val="highlight"/>
          <w:sz w:val="28"/>
          <w:szCs w:val="28"/>
        </w:rPr>
        <w:t> взыскания</w:t>
      </w:r>
      <w:r w:rsidRPr="00C26AAF">
        <w:rPr>
          <w:sz w:val="28"/>
          <w:szCs w:val="28"/>
        </w:rPr>
        <w:t>.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 xml:space="preserve">Представитель нанимателя вправе снять с муниципального служащего взыскание до истечения года со дня его </w:t>
      </w:r>
      <w:bookmarkStart w:id="69" w:name="YANDEX_79"/>
      <w:bookmarkEnd w:id="69"/>
      <w:r w:rsidRPr="00C26AAF">
        <w:rPr>
          <w:rStyle w:val="highlight"/>
          <w:sz w:val="28"/>
          <w:szCs w:val="28"/>
        </w:rPr>
        <w:t> применения </w:t>
      </w:r>
      <w:bookmarkStart w:id="70" w:name="YANDEX_LAST"/>
      <w:bookmarkEnd w:id="70"/>
      <w:r w:rsidRPr="00C26AAF">
        <w:rPr>
          <w:sz w:val="28"/>
          <w:szCs w:val="28"/>
        </w:rPr>
        <w:t xml:space="preserve"> по собственной инициативе, по письменному заявлению муниципального служащего или ходатайству непосредственного руководителя.</w:t>
      </w:r>
    </w:p>
    <w:p w:rsidR="00D21884" w:rsidRDefault="00D21884" w:rsidP="00D21884">
      <w:pPr>
        <w:pStyle w:val="western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6AAF">
        <w:rPr>
          <w:sz w:val="28"/>
          <w:szCs w:val="28"/>
        </w:rPr>
        <w:t>Решение о наложении взыскания может обжаловано муниципальным служащим в государственные инспекции труда, органы по рассмотрению индивидуальных трудовых споров или в судебном порядке.</w:t>
      </w:r>
    </w:p>
    <w:p w:rsidR="00D21884" w:rsidRPr="00C26AAF" w:rsidRDefault="00D21884" w:rsidP="00D21884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Pr="00D21884">
        <w:rPr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заместителем Главы сельского поселения направляются в Правительство Омской области в порядке и сроки, предусмотренные постановлением Правительства Российской Федерации от 05.03.2018 № 228 «О реестре лиц, уволенных в связи с утратой доверия», для включения в реестр лиц, уволенных в связи с утратой доверия, предусмотренный статьей 15 Федерального</w:t>
      </w:r>
      <w:proofErr w:type="gramEnd"/>
      <w:r w:rsidRPr="00D21884">
        <w:rPr>
          <w:sz w:val="28"/>
          <w:szCs w:val="28"/>
        </w:rPr>
        <w:t xml:space="preserve"> закона от 25.12.200 г. № 273-ФЗ «О противодействии корр</w:t>
      </w:r>
      <w:r>
        <w:rPr>
          <w:sz w:val="28"/>
          <w:szCs w:val="28"/>
        </w:rPr>
        <w:t>упции.</w:t>
      </w:r>
    </w:p>
    <w:p w:rsidR="00D21884" w:rsidRPr="00032371" w:rsidRDefault="00D21884" w:rsidP="00D21884">
      <w:pPr>
        <w:tabs>
          <w:tab w:val="left" w:pos="228"/>
        </w:tabs>
        <w:autoSpaceDE w:val="0"/>
        <w:autoSpaceDN w:val="0"/>
        <w:adjustRightInd w:val="0"/>
        <w:ind w:firstLine="684"/>
        <w:jc w:val="center"/>
        <w:rPr>
          <w:sz w:val="28"/>
          <w:szCs w:val="28"/>
        </w:rPr>
      </w:pPr>
    </w:p>
    <w:p w:rsidR="00D21884" w:rsidRDefault="00D21884" w:rsidP="00B76EF6">
      <w:pPr>
        <w:rPr>
          <w:rFonts w:ascii="Times New Roman" w:hAnsi="Times New Roman" w:cs="Times New Roman"/>
          <w:sz w:val="28"/>
          <w:szCs w:val="28"/>
        </w:rPr>
      </w:pPr>
    </w:p>
    <w:p w:rsidR="00D21884" w:rsidRDefault="00D21884" w:rsidP="00B76EF6">
      <w:pPr>
        <w:rPr>
          <w:rFonts w:ascii="Times New Roman" w:hAnsi="Times New Roman" w:cs="Times New Roman"/>
          <w:sz w:val="28"/>
          <w:szCs w:val="28"/>
        </w:rPr>
      </w:pPr>
    </w:p>
    <w:sectPr w:rsidR="00D21884" w:rsidSect="000030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B80"/>
    <w:multiLevelType w:val="multilevel"/>
    <w:tmpl w:val="9586D7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A3056"/>
    <w:multiLevelType w:val="multilevel"/>
    <w:tmpl w:val="296200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978EA"/>
    <w:multiLevelType w:val="multilevel"/>
    <w:tmpl w:val="0EE83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0029C"/>
    <w:multiLevelType w:val="multilevel"/>
    <w:tmpl w:val="918629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46559"/>
    <w:multiLevelType w:val="multilevel"/>
    <w:tmpl w:val="98CC5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546D5"/>
    <w:multiLevelType w:val="multilevel"/>
    <w:tmpl w:val="359046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60B5E"/>
    <w:multiLevelType w:val="multilevel"/>
    <w:tmpl w:val="9CD8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70B"/>
    <w:rsid w:val="000B137C"/>
    <w:rsid w:val="00113CE1"/>
    <w:rsid w:val="0024368C"/>
    <w:rsid w:val="002A5501"/>
    <w:rsid w:val="002E03D8"/>
    <w:rsid w:val="0040570B"/>
    <w:rsid w:val="004227B4"/>
    <w:rsid w:val="00573542"/>
    <w:rsid w:val="00602F44"/>
    <w:rsid w:val="006B4EA0"/>
    <w:rsid w:val="00754E52"/>
    <w:rsid w:val="0086209A"/>
    <w:rsid w:val="00A93270"/>
    <w:rsid w:val="00B06CEF"/>
    <w:rsid w:val="00B631E5"/>
    <w:rsid w:val="00B76EF6"/>
    <w:rsid w:val="00B97641"/>
    <w:rsid w:val="00D21884"/>
    <w:rsid w:val="00D54E88"/>
    <w:rsid w:val="00D62383"/>
    <w:rsid w:val="00EC3B29"/>
    <w:rsid w:val="00FA4E10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EF6"/>
    <w:pPr>
      <w:spacing w:before="200"/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customStyle="1" w:styleId="western">
    <w:name w:val="western"/>
    <w:basedOn w:val="a"/>
    <w:rsid w:val="00D2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D21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2018-11-12T08:46:00Z</cp:lastPrinted>
  <dcterms:created xsi:type="dcterms:W3CDTF">2018-11-02T06:21:00Z</dcterms:created>
  <dcterms:modified xsi:type="dcterms:W3CDTF">2018-11-14T05:22:00Z</dcterms:modified>
</cp:coreProperties>
</file>