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89" w:rsidRPr="009A050E" w:rsidRDefault="009A050E" w:rsidP="009A0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50E">
        <w:rPr>
          <w:rFonts w:ascii="Times New Roman" w:hAnsi="Times New Roman" w:cs="Times New Roman"/>
          <w:b/>
          <w:color w:val="000000"/>
          <w:sz w:val="32"/>
          <w:szCs w:val="32"/>
        </w:rPr>
        <w:t>Уважаемые граждане</w:t>
      </w:r>
      <w:r w:rsidRPr="009A050E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9A050E" w:rsidRPr="009A050E" w:rsidRDefault="009A050E" w:rsidP="009A050E">
      <w:pPr>
        <w:pStyle w:val="a9"/>
        <w:jc w:val="both"/>
        <w:rPr>
          <w:color w:val="000000"/>
          <w:sz w:val="32"/>
          <w:szCs w:val="32"/>
        </w:rPr>
      </w:pPr>
      <w:proofErr w:type="gramStart"/>
      <w:r w:rsidRPr="009A050E">
        <w:rPr>
          <w:color w:val="000000"/>
          <w:sz w:val="32"/>
          <w:szCs w:val="32"/>
        </w:rPr>
        <w:t>На основании письма Министерства экономики Омской области</w:t>
      </w:r>
      <w:r>
        <w:rPr>
          <w:color w:val="000000"/>
          <w:sz w:val="32"/>
          <w:szCs w:val="32"/>
        </w:rPr>
        <w:t xml:space="preserve">   </w:t>
      </w:r>
      <w:r w:rsidRPr="009A050E">
        <w:rPr>
          <w:color w:val="000000"/>
          <w:sz w:val="32"/>
          <w:szCs w:val="32"/>
        </w:rPr>
        <w:t>№ ИСХ-20/МЭК-9633 от 16.11.2020 года, в соответствии с налоговым законодательством гражданам, имеющим в собственности земельные участки, транспорт и имущество, на основании присланных им налоговым органом уведомлений (или уведомлений, полученных через личный кабинет налогоплательщика на официальном сайте ФНС России), необходимо уплатить транспортный, земельный налоги, а также налог на имущество физических лиц (имущественные налоги) не</w:t>
      </w:r>
      <w:proofErr w:type="gramEnd"/>
      <w:r w:rsidRPr="009A050E">
        <w:rPr>
          <w:color w:val="000000"/>
          <w:sz w:val="32"/>
          <w:szCs w:val="32"/>
        </w:rPr>
        <w:t xml:space="preserve"> позднее 1 декабря года, следующего за истекшим налоговым периодом (годом).</w:t>
      </w:r>
    </w:p>
    <w:p w:rsidR="009A050E" w:rsidRPr="009A050E" w:rsidRDefault="009A050E" w:rsidP="009A050E">
      <w:pPr>
        <w:pStyle w:val="a9"/>
        <w:jc w:val="both"/>
        <w:rPr>
          <w:b/>
          <w:color w:val="000000"/>
          <w:sz w:val="32"/>
          <w:szCs w:val="32"/>
        </w:rPr>
      </w:pPr>
      <w:r w:rsidRPr="009A050E">
        <w:rPr>
          <w:color w:val="000000"/>
          <w:sz w:val="32"/>
          <w:szCs w:val="32"/>
        </w:rPr>
        <w:t xml:space="preserve">Так, налоги за 2019 год необходимо уплатить не позднее </w:t>
      </w:r>
      <w:r w:rsidRPr="009A050E">
        <w:rPr>
          <w:b/>
          <w:color w:val="000000"/>
          <w:sz w:val="32"/>
          <w:szCs w:val="32"/>
        </w:rPr>
        <w:t>1 декабря 2020 года.</w:t>
      </w:r>
    </w:p>
    <w:p w:rsidR="009A050E" w:rsidRPr="009A050E" w:rsidRDefault="009A050E" w:rsidP="009A050E">
      <w:pPr>
        <w:pStyle w:val="a9"/>
        <w:jc w:val="both"/>
        <w:rPr>
          <w:color w:val="000000"/>
          <w:sz w:val="32"/>
          <w:szCs w:val="32"/>
        </w:rPr>
      </w:pPr>
      <w:r w:rsidRPr="009A050E">
        <w:rPr>
          <w:color w:val="000000"/>
          <w:sz w:val="32"/>
          <w:szCs w:val="32"/>
        </w:rPr>
        <w:t>Уплатить налоги можно следующими способами:</w:t>
      </w:r>
    </w:p>
    <w:p w:rsidR="009A050E" w:rsidRPr="009A050E" w:rsidRDefault="009A050E" w:rsidP="009A050E">
      <w:pPr>
        <w:pStyle w:val="a9"/>
        <w:jc w:val="both"/>
        <w:rPr>
          <w:color w:val="000000"/>
          <w:sz w:val="32"/>
          <w:szCs w:val="32"/>
        </w:rPr>
      </w:pPr>
      <w:r w:rsidRPr="009A050E">
        <w:rPr>
          <w:color w:val="000000"/>
          <w:sz w:val="32"/>
          <w:szCs w:val="32"/>
        </w:rPr>
        <w:t>- через отделение банка, в том числе через платежные терминалы, принадлежащие банкам;</w:t>
      </w:r>
    </w:p>
    <w:p w:rsidR="009A050E" w:rsidRPr="009A050E" w:rsidRDefault="009A050E" w:rsidP="009A050E">
      <w:pPr>
        <w:pStyle w:val="a9"/>
        <w:jc w:val="both"/>
        <w:rPr>
          <w:color w:val="000000"/>
          <w:sz w:val="32"/>
          <w:szCs w:val="32"/>
        </w:rPr>
      </w:pPr>
      <w:r w:rsidRPr="009A050E">
        <w:rPr>
          <w:color w:val="000000"/>
          <w:sz w:val="32"/>
          <w:szCs w:val="32"/>
        </w:rPr>
        <w:t>- через личный кабинет на сайте ФНС России (при наличии доступа к нему);</w:t>
      </w:r>
    </w:p>
    <w:p w:rsidR="009A050E" w:rsidRPr="009A050E" w:rsidRDefault="009A050E" w:rsidP="009A050E">
      <w:pPr>
        <w:pStyle w:val="a9"/>
        <w:jc w:val="both"/>
        <w:rPr>
          <w:color w:val="000000"/>
          <w:sz w:val="32"/>
          <w:szCs w:val="32"/>
        </w:rPr>
      </w:pPr>
      <w:r w:rsidRPr="009A050E">
        <w:rPr>
          <w:color w:val="000000"/>
          <w:sz w:val="32"/>
          <w:szCs w:val="32"/>
        </w:rPr>
        <w:t>- через кассу местной администрации либо через организацию федеральной почтовой связи (при отсутствии в населенном пункте банка);</w:t>
      </w:r>
    </w:p>
    <w:p w:rsidR="009A050E" w:rsidRPr="009A050E" w:rsidRDefault="009A050E" w:rsidP="009A050E">
      <w:pPr>
        <w:pStyle w:val="a9"/>
        <w:jc w:val="both"/>
        <w:rPr>
          <w:color w:val="000000"/>
          <w:sz w:val="32"/>
          <w:szCs w:val="32"/>
        </w:rPr>
      </w:pPr>
      <w:r w:rsidRPr="009A050E">
        <w:rPr>
          <w:color w:val="000000"/>
          <w:sz w:val="32"/>
          <w:szCs w:val="32"/>
        </w:rPr>
        <w:t>- через МФЦ, где организована возможность приема оплаты налогов и их перечисления в бюджет;</w:t>
      </w:r>
    </w:p>
    <w:p w:rsidR="009A050E" w:rsidRPr="009A050E" w:rsidRDefault="009A050E" w:rsidP="009A050E">
      <w:pPr>
        <w:pStyle w:val="a9"/>
        <w:jc w:val="both"/>
        <w:rPr>
          <w:color w:val="000000"/>
          <w:sz w:val="32"/>
          <w:szCs w:val="32"/>
        </w:rPr>
      </w:pPr>
      <w:r w:rsidRPr="009A050E">
        <w:rPr>
          <w:color w:val="000000"/>
          <w:sz w:val="32"/>
          <w:szCs w:val="32"/>
        </w:rPr>
        <w:t>- на сайте ФНС России с помощью сервиса "Уплата имущественных налогов физических лиц и НДФЛ по индексу документа" или "Уплата налогов картой иностранного банка".</w:t>
      </w:r>
    </w:p>
    <w:p w:rsidR="009A1B2C" w:rsidRPr="009A050E" w:rsidRDefault="009A1B2C" w:rsidP="009A050E">
      <w:pPr>
        <w:pStyle w:val="a9"/>
        <w:rPr>
          <w:color w:val="000000"/>
          <w:sz w:val="32"/>
          <w:szCs w:val="32"/>
        </w:rPr>
      </w:pPr>
      <w:bookmarkStart w:id="0" w:name="_GoBack"/>
      <w:bookmarkEnd w:id="0"/>
    </w:p>
    <w:sectPr w:rsidR="009A1B2C" w:rsidRPr="009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7" w:rsidRDefault="006A61C7" w:rsidP="009A1B2C">
      <w:pPr>
        <w:spacing w:after="0" w:line="240" w:lineRule="auto"/>
      </w:pPr>
      <w:r>
        <w:separator/>
      </w:r>
    </w:p>
  </w:endnote>
  <w:endnote w:type="continuationSeparator" w:id="0">
    <w:p w:rsidR="006A61C7" w:rsidRDefault="006A61C7" w:rsidP="009A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7" w:rsidRDefault="006A61C7" w:rsidP="009A1B2C">
      <w:pPr>
        <w:spacing w:after="0" w:line="240" w:lineRule="auto"/>
      </w:pPr>
      <w:r>
        <w:separator/>
      </w:r>
    </w:p>
  </w:footnote>
  <w:footnote w:type="continuationSeparator" w:id="0">
    <w:p w:rsidR="006A61C7" w:rsidRDefault="006A61C7" w:rsidP="009A1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EC"/>
    <w:rsid w:val="00015B36"/>
    <w:rsid w:val="00114C89"/>
    <w:rsid w:val="004A66B5"/>
    <w:rsid w:val="004D737E"/>
    <w:rsid w:val="006A61C7"/>
    <w:rsid w:val="008755F5"/>
    <w:rsid w:val="009A050E"/>
    <w:rsid w:val="009A1B2C"/>
    <w:rsid w:val="00A641EC"/>
    <w:rsid w:val="00C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B2C"/>
  </w:style>
  <w:style w:type="paragraph" w:styleId="a7">
    <w:name w:val="footer"/>
    <w:basedOn w:val="a"/>
    <w:link w:val="a8"/>
    <w:uiPriority w:val="99"/>
    <w:unhideWhenUsed/>
    <w:rsid w:val="009A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B2C"/>
  </w:style>
  <w:style w:type="paragraph" w:styleId="a9">
    <w:name w:val="Normal (Web)"/>
    <w:basedOn w:val="a"/>
    <w:uiPriority w:val="99"/>
    <w:unhideWhenUsed/>
    <w:rsid w:val="009A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B2C"/>
  </w:style>
  <w:style w:type="paragraph" w:styleId="a7">
    <w:name w:val="footer"/>
    <w:basedOn w:val="a"/>
    <w:link w:val="a8"/>
    <w:uiPriority w:val="99"/>
    <w:unhideWhenUsed/>
    <w:rsid w:val="009A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B2C"/>
  </w:style>
  <w:style w:type="paragraph" w:styleId="a9">
    <w:name w:val="Normal (Web)"/>
    <w:basedOn w:val="a"/>
    <w:uiPriority w:val="99"/>
    <w:unhideWhenUsed/>
    <w:rsid w:val="009A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2020-11-19T09:08:00Z</cp:lastPrinted>
  <dcterms:created xsi:type="dcterms:W3CDTF">2020-11-19T04:09:00Z</dcterms:created>
  <dcterms:modified xsi:type="dcterms:W3CDTF">2020-11-19T09:22:00Z</dcterms:modified>
</cp:coreProperties>
</file>