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7" w:rsidRDefault="00EF6C9C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5.55pt;margin-top:400.7pt;width:418.05pt;height:88.1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800C6F" w:rsidRPr="00F02BF6" w:rsidRDefault="00800C6F" w:rsidP="00800C6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t xml:space="preserve">  </w:t>
                  </w:r>
                  <w:r w:rsidRPr="00800C6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1867" cy="832513"/>
                        <wp:effectExtent l="19050" t="0" r="5383" b="0"/>
                        <wp:docPr id="4" name="Рисунок 1" descr="no-translate-detected_318-53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-translate-detected_318-5305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537" cy="849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 w:rsidRPr="00734F8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02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</w:t>
                  </w:r>
                  <w:r w:rsidRPr="00800C6F"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881702" cy="982638"/>
                        <wp:effectExtent l="19050" t="0" r="0" b="0"/>
                        <wp:docPr id="5" name="Рисунок 4" descr="1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949" cy="99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</w:t>
                  </w:r>
                  <w:r w:rsidRPr="00F02BF6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102</w:t>
                  </w:r>
                </w:p>
                <w:p w:rsidR="00800C6F" w:rsidRPr="00F02BF6" w:rsidRDefault="00800C6F" w:rsidP="00800C6F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800C6F" w:rsidRDefault="00800C6F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9.5pt;margin-top:35.3pt;width:794.15pt;height:65.55pt;z-index:251659264" fillcolor="#f79646 [3209]" strokecolor="#f79646 [3209]" strokeweight="10pt">
            <v:stroke linestyle="thinThin"/>
            <v:shadow color="#868686"/>
            <v:textbox style="mso-next-textbox:#_x0000_s1027">
              <w:txbxContent>
                <w:p w:rsidR="00A335C0" w:rsidRPr="00E863BB" w:rsidRDefault="00A335C0" w:rsidP="00E863B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A335C0">
                    <w:rPr>
                      <w:b/>
                      <w:color w:val="000000"/>
                      <w:sz w:val="36"/>
                      <w:szCs w:val="36"/>
                    </w:rPr>
                    <w:t>Не вступайте ни в какие переговоры с незнакомцем, как только речь идет о перечислении денег, прекращайте разговор</w:t>
                  </w:r>
                  <w:r w:rsidRPr="00A335C0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000000"/>
                      <w:sz w:val="36"/>
                      <w:szCs w:val="36"/>
                    </w:rPr>
                    <w:t>–</w:t>
                  </w:r>
                  <w:r w:rsidRPr="00A335C0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A335C0">
                    <w:rPr>
                      <w:b/>
                      <w:color w:val="000000"/>
                      <w:sz w:val="36"/>
                      <w:szCs w:val="36"/>
                    </w:rPr>
                    <w:t>ВАС ОБМАНЫВАЮТ</w:t>
                  </w:r>
                  <w:r w:rsidRPr="00A335C0">
                    <w:rPr>
                      <w:color w:val="000000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16.15pt;margin-top:285.7pt;width:338.5pt;height:177.3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CC2A2C" w:rsidRPr="00A335C0" w:rsidRDefault="00CC2A2C" w:rsidP="00CC2A2C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sz w:val="36"/>
                      <w:szCs w:val="36"/>
                    </w:rPr>
                  </w:pPr>
                  <w:r w:rsidRPr="00A335C0">
                    <w:rPr>
                      <w:color w:val="000000"/>
                      <w:sz w:val="36"/>
                      <w:szCs w:val="36"/>
                    </w:rPr>
                    <w:t>Необходимо помнить, что за разрешением любой проблемы, связанной с банковской картой, обращаться нужно непосредственно в финансовую организацию или по телефону горячей линии, указанному на оборотной стороне карты.</w:t>
                  </w:r>
                </w:p>
                <w:p w:rsidR="00CC2A2C" w:rsidRDefault="00CC2A2C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34.15pt;margin-top:242.7pt;width:426.65pt;height:134.3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E863BB" w:rsidRPr="00A335C0" w:rsidRDefault="00E863BB" w:rsidP="00E863B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A335C0">
                    <w:rPr>
                      <w:color w:val="000000"/>
                      <w:sz w:val="36"/>
                      <w:szCs w:val="36"/>
                    </w:rPr>
                    <w:t>В случае совершения покупки через Интернет необходимо заранее убедится в том, что продавец надежен, а магазин имеет хорошую репутацию. Низкая стоимость товара, нежелание продавца продемонстрировать его до покупки должны насторожить.</w:t>
                  </w:r>
                </w:p>
                <w:p w:rsidR="00E863BB" w:rsidRDefault="00E863B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4.15pt;margin-top:110.55pt;width:426.65pt;height:120.3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BB" w:rsidRPr="00E863BB" w:rsidRDefault="00E863BB" w:rsidP="00E863B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E863BB">
                    <w:rPr>
                      <w:color w:val="000000"/>
                      <w:sz w:val="36"/>
                      <w:szCs w:val="36"/>
                    </w:rPr>
                    <w:t>Не перечисляйте средства при поступлении информации о якобы заблокированной карте, не торопитесь по просьбе все того же незнакомца осуществлять какие либо действия  с картой под диктовку. Оценивайте ситуацию реально.</w:t>
                  </w:r>
                </w:p>
                <w:p w:rsidR="00E863BB" w:rsidRDefault="00E863BB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16.15pt;margin-top:110.55pt;width:325.6pt;height:161.2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E863BB" w:rsidRPr="00A335C0" w:rsidRDefault="00E863BB" w:rsidP="00E863BB">
                  <w:pPr>
                    <w:pStyle w:val="Bodytext20"/>
                    <w:shd w:val="clear" w:color="auto" w:fill="auto"/>
                    <w:spacing w:line="240" w:lineRule="auto"/>
                    <w:ind w:firstLine="36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A335C0">
                    <w:rPr>
                      <w:color w:val="000000"/>
                      <w:sz w:val="36"/>
                      <w:szCs w:val="36"/>
                    </w:rPr>
                    <w:t>Ни при каких обстоятельствах не давайте номер и пин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A335C0">
                    <w:rPr>
                      <w:color w:val="000000"/>
                      <w:sz w:val="36"/>
                      <w:szCs w:val="36"/>
                    </w:rPr>
                    <w:t>-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 к</w:t>
                  </w:r>
                  <w:r w:rsidRPr="00A335C0">
                    <w:rPr>
                      <w:color w:val="000000"/>
                      <w:sz w:val="36"/>
                      <w:szCs w:val="36"/>
                    </w:rPr>
                    <w:t>од кредитной карты.</w:t>
                  </w:r>
                </w:p>
                <w:p w:rsidR="00E863BB" w:rsidRPr="00E863BB" w:rsidRDefault="00E863BB" w:rsidP="00E863B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E863B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При малейшем подозрении о том, что вас хотят обмануть, звоните в банк, который предоставляет вам кредитную карту, либо в полицию.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47.05pt;margin-top:-65.7pt;width:828.55pt;height:77.3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335C0" w:rsidRDefault="00A335C0" w:rsidP="00A335C0">
                  <w:pPr>
                    <w:pStyle w:val="Bodytext60"/>
                    <w:shd w:val="clear" w:color="auto" w:fill="auto"/>
                    <w:ind w:firstLine="360"/>
                    <w:jc w:val="left"/>
                    <w:rPr>
                      <w:color w:val="000000"/>
                      <w:sz w:val="56"/>
                      <w:szCs w:val="56"/>
                    </w:rPr>
                  </w:pPr>
                </w:p>
                <w:p w:rsidR="00A335C0" w:rsidRPr="00E863BB" w:rsidRDefault="00A335C0" w:rsidP="00E863B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E863BB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«ПОЛИЦИЯ ПРЕДУПРЕЖДАЕТ:</w:t>
                  </w:r>
                  <w:r w:rsidR="00E863BB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  <w:r w:rsidRPr="00E863BB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НЕ ДАЙ СЕБЯ ОБМАНУТЬ»</w:t>
                  </w:r>
                </w:p>
              </w:txbxContent>
            </v:textbox>
          </v:shape>
        </w:pict>
      </w:r>
    </w:p>
    <w:sectPr w:rsidR="00123AA7" w:rsidSect="00A3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5C0"/>
    <w:rsid w:val="00063AB0"/>
    <w:rsid w:val="00274CEE"/>
    <w:rsid w:val="00445416"/>
    <w:rsid w:val="007F170E"/>
    <w:rsid w:val="00800C6F"/>
    <w:rsid w:val="008F5D4E"/>
    <w:rsid w:val="00A335C0"/>
    <w:rsid w:val="00BD0918"/>
    <w:rsid w:val="00C7582F"/>
    <w:rsid w:val="00CC2A2C"/>
    <w:rsid w:val="00D97491"/>
    <w:rsid w:val="00E863BB"/>
    <w:rsid w:val="00E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locked/>
    <w:rsid w:val="00A33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35C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A335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35C0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AB95-0746-4DC3-BC24-0533059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2019-04-09T10:02:00Z</dcterms:created>
  <dcterms:modified xsi:type="dcterms:W3CDTF">2019-04-09T10:02:00Z</dcterms:modified>
</cp:coreProperties>
</file>