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9F6" w:rsidRDefault="007F49F6" w:rsidP="007F49F6">
      <w:pPr>
        <w:spacing w:after="0" w:line="240" w:lineRule="auto"/>
        <w:jc w:val="center"/>
        <w:rPr>
          <w:strike w:val="0"/>
          <w:shd w:val="clear" w:color="auto" w:fill="FFFFFF"/>
        </w:rPr>
      </w:pPr>
      <w:bookmarkStart w:id="0" w:name="_GoBack"/>
      <w:bookmarkEnd w:id="0"/>
      <w:r>
        <w:rPr>
          <w:strike w:val="0"/>
          <w:shd w:val="clear" w:color="auto" w:fill="FFFFFF"/>
        </w:rPr>
        <w:t>ИНФОРМАЦИЯ</w:t>
      </w:r>
    </w:p>
    <w:p w:rsidR="007F49F6" w:rsidRDefault="007F49F6" w:rsidP="007F49F6">
      <w:pPr>
        <w:spacing w:after="0" w:line="240" w:lineRule="auto"/>
        <w:jc w:val="center"/>
        <w:rPr>
          <w:rFonts w:eastAsia="Times New Roman"/>
          <w:strike w:val="0"/>
          <w:color w:val="000000"/>
          <w:shd w:val="clear" w:color="auto" w:fill="FFFFFF"/>
          <w:lang w:eastAsia="ru-RU"/>
        </w:rPr>
      </w:pPr>
      <w:r>
        <w:rPr>
          <w:strike w:val="0"/>
          <w:shd w:val="clear" w:color="auto" w:fill="FFFFFF"/>
        </w:rPr>
        <w:t xml:space="preserve">варианты действий работодателя </w:t>
      </w:r>
      <w:r w:rsidR="00DA47DD">
        <w:rPr>
          <w:rFonts w:eastAsia="Times New Roman"/>
          <w:strike w:val="0"/>
          <w:color w:val="000000"/>
          <w:shd w:val="clear" w:color="auto" w:fill="FFFFFF"/>
          <w:lang w:eastAsia="ru-RU"/>
        </w:rPr>
        <w:t xml:space="preserve">в условиях ухудшения экономической  ситуации в связи с распространением новой </w:t>
      </w:r>
      <w:proofErr w:type="spellStart"/>
      <w:r w:rsidR="00DA47DD">
        <w:rPr>
          <w:rFonts w:eastAsia="Times New Roman"/>
          <w:strike w:val="0"/>
          <w:color w:val="000000"/>
          <w:shd w:val="clear" w:color="auto" w:fill="FFFFFF"/>
          <w:lang w:eastAsia="ru-RU"/>
        </w:rPr>
        <w:t>коронавирусной</w:t>
      </w:r>
      <w:proofErr w:type="spellEnd"/>
      <w:r w:rsidR="00DA47DD">
        <w:rPr>
          <w:rFonts w:eastAsia="Times New Roman"/>
          <w:strike w:val="0"/>
          <w:color w:val="000000"/>
          <w:shd w:val="clear" w:color="auto" w:fill="FFFFFF"/>
          <w:lang w:eastAsia="ru-RU"/>
        </w:rPr>
        <w:t xml:space="preserve"> инфекции</w:t>
      </w:r>
    </w:p>
    <w:p w:rsidR="00DA47DD" w:rsidRDefault="00DA47DD" w:rsidP="007F49F6">
      <w:pPr>
        <w:spacing w:after="0" w:line="240" w:lineRule="auto"/>
        <w:jc w:val="center"/>
        <w:rPr>
          <w:strike w:val="0"/>
          <w:shd w:val="clear" w:color="auto" w:fill="FFFFFF"/>
        </w:rPr>
      </w:pPr>
    </w:p>
    <w:p w:rsidR="00E8291A" w:rsidRDefault="00DA47DD" w:rsidP="00E8291A">
      <w:pPr>
        <w:spacing w:after="0" w:line="240" w:lineRule="auto"/>
        <w:ind w:firstLine="709"/>
        <w:jc w:val="both"/>
        <w:rPr>
          <w:rFonts w:eastAsia="Times New Roman"/>
          <w:strike w:val="0"/>
          <w:color w:val="000000"/>
          <w:shd w:val="clear" w:color="auto" w:fill="FFFFFF"/>
          <w:lang w:eastAsia="ru-RU"/>
        </w:rPr>
      </w:pPr>
      <w:r>
        <w:rPr>
          <w:rFonts w:eastAsia="Times New Roman"/>
          <w:strike w:val="0"/>
          <w:color w:val="000000"/>
          <w:shd w:val="clear" w:color="auto" w:fill="FFFFFF"/>
          <w:lang w:eastAsia="ru-RU"/>
        </w:rPr>
        <w:t>Варианты действий работодателя</w:t>
      </w:r>
      <w:r w:rsidR="00E8291A" w:rsidRPr="00E8291A">
        <w:rPr>
          <w:rFonts w:eastAsia="Times New Roman"/>
          <w:strike w:val="0"/>
          <w:color w:val="000000"/>
          <w:shd w:val="clear" w:color="auto" w:fill="FFFFFF"/>
          <w:lang w:eastAsia="ru-RU"/>
        </w:rPr>
        <w:t xml:space="preserve">: </w:t>
      </w:r>
    </w:p>
    <w:p w:rsidR="00DA47DD" w:rsidRDefault="00DA47DD" w:rsidP="00DA47DD">
      <w:pPr>
        <w:spacing w:after="0" w:line="240" w:lineRule="auto"/>
        <w:ind w:firstLine="709"/>
        <w:jc w:val="both"/>
        <w:rPr>
          <w:rFonts w:eastAsia="Times New Roman"/>
          <w:strike w:val="0"/>
          <w:color w:val="000000"/>
          <w:shd w:val="clear" w:color="auto" w:fill="FFFFFF"/>
          <w:lang w:eastAsia="ru-RU"/>
        </w:rPr>
      </w:pPr>
      <w:r w:rsidRPr="00E8291A">
        <w:rPr>
          <w:rFonts w:eastAsia="MS Gothic" w:hAnsi="MS Gothic"/>
          <w:strike w:val="0"/>
          <w:color w:val="000000"/>
          <w:shd w:val="clear" w:color="auto" w:fill="FFFFFF"/>
          <w:lang w:eastAsia="ru-RU"/>
        </w:rPr>
        <w:t>➤</w:t>
      </w:r>
      <w:r w:rsidRPr="00E8291A">
        <w:rPr>
          <w:rFonts w:eastAsia="Times New Roman"/>
          <w:strike w:val="0"/>
          <w:color w:val="000000"/>
          <w:shd w:val="clear" w:color="auto" w:fill="FFFFFF"/>
          <w:lang w:eastAsia="ru-RU"/>
        </w:rPr>
        <w:t xml:space="preserve"> </w:t>
      </w:r>
      <w:r>
        <w:rPr>
          <w:rFonts w:eastAsia="Times New Roman"/>
          <w:strike w:val="0"/>
          <w:color w:val="000000"/>
          <w:shd w:val="clear" w:color="auto" w:fill="FFFFFF"/>
          <w:lang w:eastAsia="ru-RU"/>
        </w:rPr>
        <w:t>Перевод работников на д</w:t>
      </w:r>
      <w:r w:rsidRPr="00E8291A">
        <w:rPr>
          <w:rFonts w:eastAsia="Times New Roman"/>
          <w:strike w:val="0"/>
          <w:color w:val="000000"/>
          <w:shd w:val="clear" w:color="auto" w:fill="FFFFFF"/>
          <w:lang w:eastAsia="ru-RU"/>
        </w:rPr>
        <w:t xml:space="preserve">истанционную работу </w:t>
      </w:r>
      <w:r>
        <w:rPr>
          <w:rFonts w:eastAsia="Times New Roman"/>
          <w:strike w:val="0"/>
          <w:color w:val="000000"/>
          <w:shd w:val="clear" w:color="auto" w:fill="FFFFFF"/>
          <w:lang w:eastAsia="ru-RU"/>
        </w:rPr>
        <w:t xml:space="preserve">(работу на дому) </w:t>
      </w:r>
      <w:r w:rsidRPr="00E8291A">
        <w:rPr>
          <w:rFonts w:eastAsia="Times New Roman"/>
          <w:strike w:val="0"/>
          <w:color w:val="000000"/>
          <w:shd w:val="clear" w:color="auto" w:fill="FFFFFF"/>
          <w:lang w:eastAsia="ru-RU"/>
        </w:rPr>
        <w:t>на время эпидемии</w:t>
      </w:r>
      <w:r>
        <w:rPr>
          <w:rFonts w:eastAsia="Times New Roman"/>
          <w:strike w:val="0"/>
          <w:color w:val="000000"/>
          <w:shd w:val="clear" w:color="auto" w:fill="FFFFFF"/>
          <w:lang w:eastAsia="ru-RU"/>
        </w:rPr>
        <w:t>.</w:t>
      </w:r>
    </w:p>
    <w:p w:rsidR="00E8291A" w:rsidRDefault="00E8291A" w:rsidP="00E8291A">
      <w:pPr>
        <w:spacing w:after="0" w:line="240" w:lineRule="auto"/>
        <w:ind w:firstLine="709"/>
        <w:jc w:val="both"/>
        <w:rPr>
          <w:rFonts w:eastAsia="Times New Roman"/>
          <w:strike w:val="0"/>
          <w:color w:val="000000"/>
          <w:shd w:val="clear" w:color="auto" w:fill="FFFFFF"/>
          <w:lang w:eastAsia="ru-RU"/>
        </w:rPr>
      </w:pPr>
      <w:r w:rsidRPr="00E8291A">
        <w:rPr>
          <w:rFonts w:eastAsia="MS Gothic" w:hAnsi="MS Gothic"/>
          <w:strike w:val="0"/>
          <w:color w:val="000000"/>
          <w:shd w:val="clear" w:color="auto" w:fill="FFFFFF"/>
          <w:lang w:eastAsia="ru-RU"/>
        </w:rPr>
        <w:t>➤</w:t>
      </w:r>
      <w:r w:rsidRPr="00E8291A">
        <w:rPr>
          <w:rFonts w:eastAsia="Times New Roman"/>
          <w:strike w:val="0"/>
          <w:color w:val="000000"/>
          <w:shd w:val="clear" w:color="auto" w:fill="FFFFFF"/>
          <w:lang w:eastAsia="ru-RU"/>
        </w:rPr>
        <w:t xml:space="preserve"> </w:t>
      </w:r>
      <w:r w:rsidR="00DA47DD">
        <w:rPr>
          <w:rFonts w:eastAsia="Times New Roman"/>
          <w:strike w:val="0"/>
          <w:color w:val="000000"/>
          <w:shd w:val="clear" w:color="auto" w:fill="FFFFFF"/>
          <w:lang w:eastAsia="ru-RU"/>
        </w:rPr>
        <w:t>Объявление простоя (п</w:t>
      </w:r>
      <w:r w:rsidRPr="00E8291A">
        <w:rPr>
          <w:rFonts w:eastAsia="Times New Roman"/>
          <w:strike w:val="0"/>
          <w:color w:val="000000"/>
          <w:shd w:val="clear" w:color="auto" w:fill="FFFFFF"/>
          <w:lang w:eastAsia="ru-RU"/>
        </w:rPr>
        <w:t>ростой по независящим причинам</w:t>
      </w:r>
      <w:r w:rsidR="00DA47DD">
        <w:rPr>
          <w:rFonts w:eastAsia="Times New Roman"/>
          <w:strike w:val="0"/>
          <w:color w:val="000000"/>
          <w:shd w:val="clear" w:color="auto" w:fill="FFFFFF"/>
          <w:lang w:eastAsia="ru-RU"/>
        </w:rPr>
        <w:t>).</w:t>
      </w:r>
    </w:p>
    <w:p w:rsidR="00E8291A" w:rsidRDefault="00E8291A" w:rsidP="00E8291A">
      <w:pPr>
        <w:spacing w:after="0" w:line="240" w:lineRule="auto"/>
        <w:ind w:firstLine="709"/>
        <w:jc w:val="both"/>
        <w:rPr>
          <w:rFonts w:eastAsia="Times New Roman"/>
          <w:strike w:val="0"/>
          <w:color w:val="000000"/>
          <w:shd w:val="clear" w:color="auto" w:fill="FFFFFF"/>
          <w:lang w:eastAsia="ru-RU"/>
        </w:rPr>
      </w:pPr>
      <w:r w:rsidRPr="00E8291A">
        <w:rPr>
          <w:rFonts w:eastAsia="MS Gothic" w:hAnsi="MS Gothic"/>
          <w:strike w:val="0"/>
          <w:color w:val="000000"/>
          <w:shd w:val="clear" w:color="auto" w:fill="FFFFFF"/>
          <w:lang w:eastAsia="ru-RU"/>
        </w:rPr>
        <w:t>➤</w:t>
      </w:r>
      <w:r w:rsidRPr="00E8291A">
        <w:rPr>
          <w:rFonts w:eastAsia="Times New Roman"/>
          <w:strike w:val="0"/>
          <w:color w:val="000000"/>
          <w:shd w:val="clear" w:color="auto" w:fill="FFFFFF"/>
          <w:lang w:eastAsia="ru-RU"/>
        </w:rPr>
        <w:t xml:space="preserve"> </w:t>
      </w:r>
      <w:r w:rsidR="00DA47DD">
        <w:rPr>
          <w:rFonts w:eastAsia="Times New Roman"/>
          <w:strike w:val="0"/>
          <w:color w:val="000000"/>
          <w:shd w:val="clear" w:color="auto" w:fill="FFFFFF"/>
          <w:lang w:eastAsia="ru-RU"/>
        </w:rPr>
        <w:t>Предоставление сотрудникам о</w:t>
      </w:r>
      <w:r w:rsidRPr="00E8291A">
        <w:rPr>
          <w:rFonts w:eastAsia="Times New Roman"/>
          <w:strike w:val="0"/>
          <w:color w:val="000000"/>
          <w:shd w:val="clear" w:color="auto" w:fill="FFFFFF"/>
          <w:lang w:eastAsia="ru-RU"/>
        </w:rPr>
        <w:t>тпуск</w:t>
      </w:r>
      <w:r w:rsidR="00DA47DD">
        <w:rPr>
          <w:rFonts w:eastAsia="Times New Roman"/>
          <w:strike w:val="0"/>
          <w:color w:val="000000"/>
          <w:shd w:val="clear" w:color="auto" w:fill="FFFFFF"/>
          <w:lang w:eastAsia="ru-RU"/>
        </w:rPr>
        <w:t xml:space="preserve">а </w:t>
      </w:r>
      <w:r w:rsidRPr="00E8291A">
        <w:rPr>
          <w:rFonts w:eastAsia="Times New Roman"/>
          <w:strike w:val="0"/>
          <w:color w:val="000000"/>
          <w:shd w:val="clear" w:color="auto" w:fill="FFFFFF"/>
          <w:lang w:eastAsia="ru-RU"/>
        </w:rPr>
        <w:t>на период карантина</w:t>
      </w:r>
      <w:r w:rsidR="00DA47DD">
        <w:rPr>
          <w:rFonts w:eastAsia="Times New Roman"/>
          <w:strike w:val="0"/>
          <w:color w:val="000000"/>
          <w:shd w:val="clear" w:color="auto" w:fill="FFFFFF"/>
          <w:lang w:eastAsia="ru-RU"/>
        </w:rPr>
        <w:t xml:space="preserve"> (ежегодного оплачиваемого отпуска или </w:t>
      </w:r>
      <w:r w:rsidR="00DA47DD" w:rsidRPr="00E8291A">
        <w:rPr>
          <w:rFonts w:eastAsia="Times New Roman"/>
          <w:strike w:val="0"/>
          <w:color w:val="000000"/>
          <w:shd w:val="clear" w:color="auto" w:fill="FFFFFF"/>
          <w:lang w:eastAsia="ru-RU"/>
        </w:rPr>
        <w:t>отпуск</w:t>
      </w:r>
      <w:r w:rsidR="00DA47DD">
        <w:rPr>
          <w:rFonts w:eastAsia="Times New Roman"/>
          <w:strike w:val="0"/>
          <w:color w:val="000000"/>
          <w:shd w:val="clear" w:color="auto" w:fill="FFFFFF"/>
          <w:lang w:eastAsia="ru-RU"/>
        </w:rPr>
        <w:t>а</w:t>
      </w:r>
      <w:r w:rsidR="00DA47DD" w:rsidRPr="00E8291A">
        <w:rPr>
          <w:rFonts w:eastAsia="Times New Roman"/>
          <w:strike w:val="0"/>
          <w:color w:val="000000"/>
          <w:shd w:val="clear" w:color="auto" w:fill="FFFFFF"/>
          <w:lang w:eastAsia="ru-RU"/>
        </w:rPr>
        <w:t xml:space="preserve"> без сохранения заработной платы</w:t>
      </w:r>
      <w:r w:rsidR="00DA47DD">
        <w:rPr>
          <w:rFonts w:eastAsia="Times New Roman"/>
          <w:strike w:val="0"/>
          <w:color w:val="000000"/>
          <w:shd w:val="clear" w:color="auto" w:fill="FFFFFF"/>
          <w:lang w:eastAsia="ru-RU"/>
        </w:rPr>
        <w:t>).</w:t>
      </w:r>
    </w:p>
    <w:p w:rsidR="00E8291A" w:rsidRDefault="00E8291A" w:rsidP="00E8291A">
      <w:pPr>
        <w:spacing w:after="0" w:line="240" w:lineRule="auto"/>
        <w:ind w:firstLine="709"/>
        <w:jc w:val="both"/>
        <w:rPr>
          <w:rFonts w:eastAsia="Times New Roman"/>
          <w:b/>
          <w:strike w:val="0"/>
          <w:color w:val="000000"/>
          <w:shd w:val="clear" w:color="auto" w:fill="FFFFFF"/>
          <w:lang w:eastAsia="ru-RU"/>
        </w:rPr>
      </w:pPr>
    </w:p>
    <w:p w:rsidR="00DA47DD" w:rsidRDefault="00DA47DD" w:rsidP="00DA47DD">
      <w:pPr>
        <w:spacing w:after="0" w:line="240" w:lineRule="auto"/>
        <w:ind w:firstLine="709"/>
        <w:jc w:val="both"/>
        <w:rPr>
          <w:rFonts w:eastAsia="Times New Roman"/>
          <w:strike w:val="0"/>
          <w:color w:val="000000"/>
          <w:shd w:val="clear" w:color="auto" w:fill="FFFFFF"/>
          <w:lang w:eastAsia="ru-RU"/>
        </w:rPr>
      </w:pPr>
      <w:r w:rsidRPr="00E8291A">
        <w:rPr>
          <w:rFonts w:eastAsia="Times New Roman"/>
          <w:b/>
          <w:strike w:val="0"/>
          <w:color w:val="000000"/>
          <w:shd w:val="clear" w:color="auto" w:fill="FFFFFF"/>
          <w:lang w:eastAsia="ru-RU"/>
        </w:rPr>
        <w:t xml:space="preserve">Оплата дистанционной работы на время эпидемии </w:t>
      </w:r>
      <w:proofErr w:type="spellStart"/>
      <w:r w:rsidRPr="00E8291A">
        <w:rPr>
          <w:rFonts w:eastAsia="Times New Roman"/>
          <w:b/>
          <w:strike w:val="0"/>
          <w:color w:val="000000"/>
          <w:shd w:val="clear" w:color="auto" w:fill="FFFFFF"/>
          <w:lang w:eastAsia="ru-RU"/>
        </w:rPr>
        <w:t>коронавируса</w:t>
      </w:r>
      <w:proofErr w:type="spellEnd"/>
      <w:r w:rsidRPr="00E8291A">
        <w:rPr>
          <w:rFonts w:eastAsia="Times New Roman"/>
          <w:strike w:val="0"/>
          <w:color w:val="000000"/>
          <w:shd w:val="clear" w:color="auto" w:fill="FFFFFF"/>
          <w:lang w:eastAsia="ru-RU"/>
        </w:rPr>
        <w:t xml:space="preserve"> </w:t>
      </w:r>
    </w:p>
    <w:p w:rsidR="00DA47DD" w:rsidRDefault="00DA47DD" w:rsidP="00DA47DD">
      <w:pPr>
        <w:spacing w:after="0" w:line="240" w:lineRule="auto"/>
        <w:ind w:firstLine="709"/>
        <w:jc w:val="both"/>
        <w:rPr>
          <w:rFonts w:eastAsia="Times New Roman"/>
          <w:strike w:val="0"/>
          <w:color w:val="000000"/>
          <w:shd w:val="clear" w:color="auto" w:fill="FFFFFF"/>
          <w:lang w:eastAsia="ru-RU"/>
        </w:rPr>
      </w:pPr>
      <w:r w:rsidRPr="00E8291A">
        <w:rPr>
          <w:rFonts w:eastAsia="Times New Roman"/>
          <w:strike w:val="0"/>
          <w:color w:val="000000"/>
          <w:shd w:val="clear" w:color="auto" w:fill="FFFFFF"/>
          <w:lang w:eastAsia="ru-RU"/>
        </w:rPr>
        <w:t xml:space="preserve">В том случае, если компания готова предоставить возможность работать удаленно, нужно заключить </w:t>
      </w:r>
      <w:r>
        <w:rPr>
          <w:rFonts w:eastAsia="Times New Roman"/>
          <w:strike w:val="0"/>
          <w:color w:val="000000"/>
          <w:shd w:val="clear" w:color="auto" w:fill="FFFFFF"/>
          <w:lang w:eastAsia="ru-RU"/>
        </w:rPr>
        <w:t xml:space="preserve">с </w:t>
      </w:r>
      <w:r w:rsidR="00E432BC">
        <w:rPr>
          <w:rFonts w:eastAsia="Times New Roman"/>
          <w:strike w:val="0"/>
          <w:color w:val="000000"/>
          <w:shd w:val="clear" w:color="auto" w:fill="FFFFFF"/>
          <w:lang w:eastAsia="ru-RU"/>
        </w:rPr>
        <w:t>сотрудником</w:t>
      </w:r>
      <w:r>
        <w:rPr>
          <w:rFonts w:eastAsia="Times New Roman"/>
          <w:strike w:val="0"/>
          <w:color w:val="000000"/>
          <w:shd w:val="clear" w:color="auto" w:fill="FFFFFF"/>
          <w:lang w:eastAsia="ru-RU"/>
        </w:rPr>
        <w:t xml:space="preserve"> </w:t>
      </w:r>
      <w:r w:rsidRPr="00E8291A">
        <w:rPr>
          <w:rFonts w:eastAsia="Times New Roman"/>
          <w:strike w:val="0"/>
          <w:color w:val="000000"/>
          <w:shd w:val="clear" w:color="auto" w:fill="FFFFFF"/>
          <w:lang w:eastAsia="ru-RU"/>
        </w:rPr>
        <w:t>дополнительное с</w:t>
      </w:r>
      <w:r>
        <w:rPr>
          <w:rFonts w:eastAsia="Times New Roman"/>
          <w:strike w:val="0"/>
          <w:color w:val="000000"/>
          <w:shd w:val="clear" w:color="auto" w:fill="FFFFFF"/>
          <w:lang w:eastAsia="ru-RU"/>
        </w:rPr>
        <w:t>оглашение к трудовому договору.</w:t>
      </w:r>
      <w:r w:rsidRPr="00E8291A">
        <w:rPr>
          <w:rFonts w:eastAsia="Times New Roman"/>
          <w:strike w:val="0"/>
          <w:color w:val="000000"/>
          <w:shd w:val="clear" w:color="auto" w:fill="FFFFFF"/>
          <w:lang w:eastAsia="ru-RU"/>
        </w:rPr>
        <w:t xml:space="preserve"> При этом</w:t>
      </w:r>
      <w:proofErr w:type="gramStart"/>
      <w:r w:rsidRPr="00E8291A">
        <w:rPr>
          <w:rFonts w:eastAsia="Times New Roman"/>
          <w:strike w:val="0"/>
          <w:color w:val="000000"/>
          <w:shd w:val="clear" w:color="auto" w:fill="FFFFFF"/>
          <w:lang w:eastAsia="ru-RU"/>
        </w:rPr>
        <w:t>,</w:t>
      </w:r>
      <w:proofErr w:type="gramEnd"/>
      <w:r w:rsidRPr="00E8291A">
        <w:rPr>
          <w:rFonts w:eastAsia="Times New Roman"/>
          <w:strike w:val="0"/>
          <w:color w:val="000000"/>
          <w:shd w:val="clear" w:color="auto" w:fill="FFFFFF"/>
          <w:lang w:eastAsia="ru-RU"/>
        </w:rPr>
        <w:t xml:space="preserve"> если сотрудники будут выполнять работу в объеме, предусмотренном трудовым договором, заработная плата не должна измениться. Уменьшить размер заработной платы можно только в том случае, если одновременно с введением дистанционного характера работы сотруднику будет установлено неполное рабочее время, то есть, если сотрудник будет работать меньше нормы. </w:t>
      </w:r>
    </w:p>
    <w:p w:rsidR="00DA47DD" w:rsidRDefault="00DA47DD" w:rsidP="00DA47DD">
      <w:pPr>
        <w:spacing w:after="0" w:line="240" w:lineRule="auto"/>
        <w:ind w:firstLine="709"/>
        <w:jc w:val="both"/>
        <w:rPr>
          <w:rFonts w:eastAsia="Times New Roman"/>
          <w:strike w:val="0"/>
          <w:color w:val="000000"/>
          <w:shd w:val="clear" w:color="auto" w:fill="FFFFFF"/>
          <w:lang w:eastAsia="ru-RU"/>
        </w:rPr>
      </w:pPr>
      <w:r>
        <w:rPr>
          <w:rFonts w:eastAsia="Times New Roman"/>
          <w:strike w:val="0"/>
          <w:color w:val="000000"/>
          <w:shd w:val="clear" w:color="auto" w:fill="FFFFFF"/>
          <w:lang w:eastAsia="ru-RU"/>
        </w:rPr>
        <w:t xml:space="preserve">Согласно статье </w:t>
      </w:r>
      <w:r w:rsidR="00E432BC">
        <w:rPr>
          <w:rFonts w:eastAsia="Times New Roman"/>
          <w:strike w:val="0"/>
          <w:color w:val="000000"/>
          <w:shd w:val="clear" w:color="auto" w:fill="FFFFFF"/>
          <w:lang w:eastAsia="ru-RU"/>
        </w:rPr>
        <w:t>72 Трудового кодекса</w:t>
      </w:r>
      <w:r w:rsidRPr="00DA47DD">
        <w:rPr>
          <w:rFonts w:eastAsia="Times New Roman"/>
          <w:strike w:val="0"/>
          <w:color w:val="000000"/>
          <w:shd w:val="clear" w:color="auto" w:fill="FFFFFF"/>
          <w:lang w:eastAsia="ru-RU"/>
        </w:rPr>
        <w:t xml:space="preserve"> Р</w:t>
      </w:r>
      <w:r w:rsidR="00E432BC">
        <w:rPr>
          <w:rFonts w:eastAsia="Times New Roman"/>
          <w:strike w:val="0"/>
          <w:color w:val="000000"/>
          <w:shd w:val="clear" w:color="auto" w:fill="FFFFFF"/>
          <w:lang w:eastAsia="ru-RU"/>
        </w:rPr>
        <w:t xml:space="preserve">оссийской </w:t>
      </w:r>
      <w:r w:rsidRPr="00DA47DD">
        <w:rPr>
          <w:rFonts w:eastAsia="Times New Roman"/>
          <w:strike w:val="0"/>
          <w:color w:val="000000"/>
          <w:shd w:val="clear" w:color="auto" w:fill="FFFFFF"/>
          <w:lang w:eastAsia="ru-RU"/>
        </w:rPr>
        <w:t>Ф</w:t>
      </w:r>
      <w:r w:rsidR="00E432BC">
        <w:rPr>
          <w:rFonts w:eastAsia="Times New Roman"/>
          <w:strike w:val="0"/>
          <w:color w:val="000000"/>
          <w:shd w:val="clear" w:color="auto" w:fill="FFFFFF"/>
          <w:lang w:eastAsia="ru-RU"/>
        </w:rPr>
        <w:t>едерации</w:t>
      </w:r>
      <w:r w:rsidRPr="00DA47DD">
        <w:rPr>
          <w:rFonts w:eastAsia="Times New Roman"/>
          <w:strike w:val="0"/>
          <w:color w:val="000000"/>
          <w:shd w:val="clear" w:color="auto" w:fill="FFFFFF"/>
          <w:lang w:eastAsia="ru-RU"/>
        </w:rPr>
        <w:t xml:space="preserve"> </w:t>
      </w:r>
      <w:r w:rsidR="00E432BC">
        <w:rPr>
          <w:rFonts w:eastAsia="Times New Roman"/>
          <w:strike w:val="0"/>
          <w:color w:val="000000"/>
          <w:shd w:val="clear" w:color="auto" w:fill="FFFFFF"/>
          <w:lang w:eastAsia="ru-RU"/>
        </w:rPr>
        <w:t xml:space="preserve">(далее – Кодекс) </w:t>
      </w:r>
      <w:r w:rsidRPr="00DA47DD">
        <w:rPr>
          <w:rFonts w:eastAsia="Times New Roman"/>
          <w:strike w:val="0"/>
          <w:color w:val="000000"/>
          <w:shd w:val="clear" w:color="auto" w:fill="FFFFFF"/>
          <w:lang w:eastAsia="ru-RU"/>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Кодексом. Соглашение об изменении определенных сторонами условий трудового договора заключается в письменной форме.</w:t>
      </w:r>
    </w:p>
    <w:p w:rsidR="00E432BC" w:rsidRDefault="00E432BC" w:rsidP="00DA47DD">
      <w:pPr>
        <w:spacing w:after="0" w:line="240" w:lineRule="auto"/>
        <w:ind w:firstLine="709"/>
        <w:jc w:val="both"/>
        <w:rPr>
          <w:rFonts w:eastAsia="Times New Roman"/>
          <w:strike w:val="0"/>
          <w:color w:val="000000"/>
          <w:shd w:val="clear" w:color="auto" w:fill="FFFFFF"/>
          <w:lang w:eastAsia="ru-RU"/>
        </w:rPr>
      </w:pPr>
    </w:p>
    <w:p w:rsidR="00E8291A" w:rsidRDefault="00E8291A" w:rsidP="00E8291A">
      <w:pPr>
        <w:spacing w:after="0" w:line="240" w:lineRule="auto"/>
        <w:ind w:firstLine="709"/>
        <w:jc w:val="both"/>
        <w:rPr>
          <w:rFonts w:eastAsia="Times New Roman"/>
          <w:strike w:val="0"/>
          <w:color w:val="000000"/>
          <w:shd w:val="clear" w:color="auto" w:fill="FFFFFF"/>
          <w:lang w:eastAsia="ru-RU"/>
        </w:rPr>
      </w:pPr>
      <w:r w:rsidRPr="00E8291A">
        <w:rPr>
          <w:rFonts w:eastAsia="Times New Roman"/>
          <w:b/>
          <w:strike w:val="0"/>
          <w:color w:val="000000"/>
          <w:shd w:val="clear" w:color="auto" w:fill="FFFFFF"/>
          <w:lang w:eastAsia="ru-RU"/>
        </w:rPr>
        <w:t>Оплата простоя по независящим причинам</w:t>
      </w:r>
      <w:r w:rsidRPr="00E8291A">
        <w:rPr>
          <w:rFonts w:eastAsia="Times New Roman"/>
          <w:strike w:val="0"/>
          <w:color w:val="000000"/>
          <w:shd w:val="clear" w:color="auto" w:fill="FFFFFF"/>
          <w:lang w:eastAsia="ru-RU"/>
        </w:rPr>
        <w:t xml:space="preserve"> </w:t>
      </w:r>
    </w:p>
    <w:p w:rsidR="00E8291A" w:rsidRDefault="00E8291A" w:rsidP="00E8291A">
      <w:pPr>
        <w:spacing w:after="0" w:line="240" w:lineRule="auto"/>
        <w:ind w:firstLine="709"/>
        <w:jc w:val="both"/>
        <w:rPr>
          <w:rFonts w:eastAsia="Times New Roman"/>
          <w:strike w:val="0"/>
          <w:color w:val="000000"/>
          <w:shd w:val="clear" w:color="auto" w:fill="FFFFFF"/>
          <w:lang w:eastAsia="ru-RU"/>
        </w:rPr>
      </w:pPr>
      <w:r>
        <w:rPr>
          <w:rFonts w:eastAsia="Times New Roman"/>
          <w:strike w:val="0"/>
          <w:color w:val="000000"/>
          <w:shd w:val="clear" w:color="auto" w:fill="FFFFFF"/>
          <w:lang w:eastAsia="ru-RU"/>
        </w:rPr>
        <w:t>В</w:t>
      </w:r>
      <w:r w:rsidRPr="00E8291A">
        <w:rPr>
          <w:rFonts w:eastAsia="Times New Roman"/>
          <w:strike w:val="0"/>
          <w:color w:val="000000"/>
          <w:shd w:val="clear" w:color="auto" w:fill="FFFFFF"/>
          <w:lang w:eastAsia="ru-RU"/>
        </w:rPr>
        <w:t xml:space="preserve"> том случае, если невозможно перевести сотрудников на </w:t>
      </w:r>
      <w:proofErr w:type="spellStart"/>
      <w:r w:rsidRPr="00E8291A">
        <w:rPr>
          <w:rFonts w:eastAsia="Times New Roman"/>
          <w:strike w:val="0"/>
          <w:color w:val="000000"/>
          <w:shd w:val="clear" w:color="auto" w:fill="FFFFFF"/>
          <w:lang w:eastAsia="ru-RU"/>
        </w:rPr>
        <w:t>удаленку</w:t>
      </w:r>
      <w:proofErr w:type="spellEnd"/>
      <w:r w:rsidRPr="00E8291A">
        <w:rPr>
          <w:rFonts w:eastAsia="Times New Roman"/>
          <w:strike w:val="0"/>
          <w:color w:val="000000"/>
          <w:shd w:val="clear" w:color="auto" w:fill="FFFFFF"/>
          <w:lang w:eastAsia="ru-RU"/>
        </w:rPr>
        <w:t xml:space="preserve">, </w:t>
      </w:r>
      <w:r w:rsidR="00E432BC">
        <w:rPr>
          <w:rFonts w:eastAsia="Times New Roman"/>
          <w:strike w:val="0"/>
          <w:color w:val="000000"/>
          <w:shd w:val="clear" w:color="auto" w:fill="FFFFFF"/>
          <w:lang w:eastAsia="ru-RU"/>
        </w:rPr>
        <w:t>работодателем может быть введен</w:t>
      </w:r>
      <w:r w:rsidRPr="00E8291A">
        <w:rPr>
          <w:rFonts w:eastAsia="Times New Roman"/>
          <w:strike w:val="0"/>
          <w:color w:val="000000"/>
          <w:shd w:val="clear" w:color="auto" w:fill="FFFFFF"/>
          <w:lang w:eastAsia="ru-RU"/>
        </w:rPr>
        <w:t xml:space="preserve"> </w:t>
      </w:r>
      <w:r w:rsidR="00E432BC">
        <w:rPr>
          <w:rFonts w:eastAsia="Times New Roman"/>
          <w:strike w:val="0"/>
          <w:color w:val="000000"/>
          <w:shd w:val="clear" w:color="auto" w:fill="FFFFFF"/>
          <w:lang w:eastAsia="ru-RU"/>
        </w:rPr>
        <w:t xml:space="preserve">режим простоя </w:t>
      </w:r>
      <w:r w:rsidR="00E432BC" w:rsidRPr="00E432BC">
        <w:rPr>
          <w:rFonts w:eastAsia="Times New Roman"/>
          <w:strike w:val="0"/>
          <w:color w:val="000000"/>
          <w:shd w:val="clear" w:color="auto" w:fill="FFFFFF"/>
          <w:lang w:eastAsia="ru-RU"/>
        </w:rPr>
        <w:t>по причинам, не зависящим от работодателя и работника</w:t>
      </w:r>
      <w:r w:rsidR="00E432BC">
        <w:rPr>
          <w:rFonts w:eastAsia="Times New Roman"/>
          <w:strike w:val="0"/>
          <w:color w:val="000000"/>
          <w:shd w:val="clear" w:color="auto" w:fill="FFFFFF"/>
          <w:lang w:eastAsia="ru-RU"/>
        </w:rPr>
        <w:t>.</w:t>
      </w:r>
      <w:r w:rsidR="00E432BC" w:rsidRPr="00E8291A">
        <w:rPr>
          <w:rFonts w:eastAsia="Times New Roman"/>
          <w:strike w:val="0"/>
          <w:color w:val="000000"/>
          <w:shd w:val="clear" w:color="auto" w:fill="FFFFFF"/>
          <w:lang w:eastAsia="ru-RU"/>
        </w:rPr>
        <w:t xml:space="preserve"> </w:t>
      </w:r>
      <w:r w:rsidRPr="00E8291A">
        <w:rPr>
          <w:rFonts w:eastAsia="Times New Roman"/>
          <w:strike w:val="0"/>
          <w:color w:val="000000"/>
          <w:shd w:val="clear" w:color="auto" w:fill="FFFFFF"/>
          <w:lang w:eastAsia="ru-RU"/>
        </w:rPr>
        <w:t xml:space="preserve">Оплачивать время простоя надо </w:t>
      </w:r>
      <w:r w:rsidR="001D527A">
        <w:rPr>
          <w:rFonts w:eastAsia="Times New Roman"/>
          <w:strike w:val="0"/>
          <w:color w:val="000000"/>
          <w:shd w:val="clear" w:color="auto" w:fill="FFFFFF"/>
          <w:lang w:eastAsia="ru-RU"/>
        </w:rPr>
        <w:t xml:space="preserve">по </w:t>
      </w:r>
      <w:r w:rsidRPr="00E8291A">
        <w:rPr>
          <w:rFonts w:eastAsia="Times New Roman"/>
          <w:strike w:val="0"/>
          <w:color w:val="000000"/>
          <w:shd w:val="clear" w:color="auto" w:fill="FFFFFF"/>
          <w:lang w:eastAsia="ru-RU"/>
        </w:rPr>
        <w:t>прав</w:t>
      </w:r>
      <w:r w:rsidR="007450A8">
        <w:rPr>
          <w:rFonts w:eastAsia="Times New Roman"/>
          <w:strike w:val="0"/>
          <w:color w:val="000000"/>
          <w:shd w:val="clear" w:color="auto" w:fill="FFFFFF"/>
          <w:lang w:eastAsia="ru-RU"/>
        </w:rPr>
        <w:t xml:space="preserve">илам, установленным частью 2 статьи </w:t>
      </w:r>
      <w:r w:rsidRPr="00E8291A">
        <w:rPr>
          <w:rFonts w:eastAsia="Times New Roman"/>
          <w:strike w:val="0"/>
          <w:color w:val="000000"/>
          <w:shd w:val="clear" w:color="auto" w:fill="FFFFFF"/>
          <w:lang w:eastAsia="ru-RU"/>
        </w:rPr>
        <w:t xml:space="preserve">157 </w:t>
      </w:r>
      <w:r w:rsidR="00E432BC">
        <w:rPr>
          <w:rFonts w:eastAsia="Times New Roman"/>
          <w:strike w:val="0"/>
          <w:color w:val="000000"/>
          <w:shd w:val="clear" w:color="auto" w:fill="FFFFFF"/>
          <w:lang w:eastAsia="ru-RU"/>
        </w:rPr>
        <w:t>Кодекса</w:t>
      </w:r>
      <w:r w:rsidRPr="00E8291A">
        <w:rPr>
          <w:rFonts w:eastAsia="Times New Roman"/>
          <w:strike w:val="0"/>
          <w:color w:val="000000"/>
          <w:shd w:val="clear" w:color="auto" w:fill="FFFFFF"/>
          <w:lang w:eastAsia="ru-RU"/>
        </w:rPr>
        <w:t xml:space="preserve">, а именно, исходя из </w:t>
      </w:r>
      <w:r w:rsidR="007450A8">
        <w:rPr>
          <w:rFonts w:eastAsia="Times New Roman"/>
          <w:strike w:val="0"/>
          <w:color w:val="000000"/>
          <w:shd w:val="clear" w:color="auto" w:fill="FFFFFF"/>
          <w:lang w:eastAsia="ru-RU"/>
        </w:rPr>
        <w:br/>
      </w:r>
      <w:r w:rsidRPr="00E8291A">
        <w:rPr>
          <w:rFonts w:eastAsia="Times New Roman"/>
          <w:strike w:val="0"/>
          <w:color w:val="000000"/>
          <w:shd w:val="clear" w:color="auto" w:fill="FFFFFF"/>
          <w:lang w:eastAsia="ru-RU"/>
        </w:rPr>
        <w:t>2/3 оклада или тарифной ставки</w:t>
      </w:r>
      <w:r w:rsidR="00E432BC">
        <w:rPr>
          <w:rFonts w:eastAsia="Times New Roman"/>
          <w:strike w:val="0"/>
          <w:color w:val="000000"/>
          <w:shd w:val="clear" w:color="auto" w:fill="FFFFFF"/>
          <w:lang w:eastAsia="ru-RU"/>
        </w:rPr>
        <w:t>,</w:t>
      </w:r>
      <w:r w:rsidR="00E432BC" w:rsidRPr="00E432BC">
        <w:rPr>
          <w:rFonts w:eastAsia="Times New Roman"/>
          <w:strike w:val="0"/>
          <w:color w:val="000000"/>
          <w:shd w:val="clear" w:color="auto" w:fill="FFFFFF"/>
          <w:lang w:eastAsia="ru-RU"/>
        </w:rPr>
        <w:t xml:space="preserve"> </w:t>
      </w:r>
      <w:proofErr w:type="gramStart"/>
      <w:r w:rsidR="00E432BC" w:rsidRPr="00E432BC">
        <w:rPr>
          <w:rFonts w:eastAsia="Times New Roman"/>
          <w:strike w:val="0"/>
          <w:color w:val="000000"/>
          <w:shd w:val="clear" w:color="auto" w:fill="FFFFFF"/>
          <w:lang w:eastAsia="ru-RU"/>
        </w:rPr>
        <w:t>рассчитанных</w:t>
      </w:r>
      <w:proofErr w:type="gramEnd"/>
      <w:r w:rsidR="00E432BC" w:rsidRPr="00E432BC">
        <w:rPr>
          <w:rFonts w:eastAsia="Times New Roman"/>
          <w:strike w:val="0"/>
          <w:color w:val="000000"/>
          <w:shd w:val="clear" w:color="auto" w:fill="FFFFFF"/>
          <w:lang w:eastAsia="ru-RU"/>
        </w:rPr>
        <w:t xml:space="preserve"> пропорционально времени простоя.</w:t>
      </w:r>
      <w:r w:rsidR="007B663C">
        <w:rPr>
          <w:rFonts w:eastAsia="Times New Roman"/>
          <w:strike w:val="0"/>
          <w:color w:val="000000"/>
          <w:shd w:val="clear" w:color="auto" w:fill="FFFFFF"/>
          <w:lang w:eastAsia="ru-RU"/>
        </w:rPr>
        <w:t xml:space="preserve"> В</w:t>
      </w:r>
      <w:r w:rsidR="007B663C" w:rsidRPr="007B663C">
        <w:rPr>
          <w:rFonts w:eastAsia="Times New Roman"/>
          <w:strike w:val="0"/>
          <w:color w:val="000000"/>
          <w:shd w:val="clear" w:color="auto" w:fill="FFFFFF"/>
          <w:lang w:eastAsia="ru-RU"/>
        </w:rPr>
        <w:t>ремя указанного вида простоя в табели учета рабочего врем</w:t>
      </w:r>
      <w:r w:rsidR="007B663C">
        <w:rPr>
          <w:rFonts w:eastAsia="Times New Roman"/>
          <w:strike w:val="0"/>
          <w:color w:val="000000"/>
          <w:shd w:val="clear" w:color="auto" w:fill="FFFFFF"/>
          <w:lang w:eastAsia="ru-RU"/>
        </w:rPr>
        <w:t>ени отмечается буквенным кодом "НП" или числовым кодом "32"</w:t>
      </w:r>
      <w:r w:rsidR="007B663C" w:rsidRPr="007B663C">
        <w:rPr>
          <w:rFonts w:eastAsia="Times New Roman"/>
          <w:strike w:val="0"/>
          <w:color w:val="000000"/>
          <w:shd w:val="clear" w:color="auto" w:fill="FFFFFF"/>
          <w:lang w:eastAsia="ru-RU"/>
        </w:rPr>
        <w:t>.</w:t>
      </w:r>
    </w:p>
    <w:p w:rsidR="00E8291A" w:rsidRDefault="00E8291A" w:rsidP="00E8291A">
      <w:pPr>
        <w:spacing w:after="0" w:line="240" w:lineRule="auto"/>
        <w:ind w:firstLine="709"/>
        <w:jc w:val="both"/>
        <w:rPr>
          <w:rFonts w:eastAsia="Times New Roman"/>
          <w:strike w:val="0"/>
          <w:color w:val="000000"/>
          <w:shd w:val="clear" w:color="auto" w:fill="FFFFFF"/>
          <w:lang w:eastAsia="ru-RU"/>
        </w:rPr>
      </w:pPr>
      <w:r w:rsidRPr="00E8291A">
        <w:rPr>
          <w:rFonts w:eastAsia="Times New Roman"/>
          <w:strike w:val="0"/>
          <w:color w:val="000000"/>
          <w:shd w:val="clear" w:color="auto" w:fill="FFFFFF"/>
          <w:lang w:eastAsia="ru-RU"/>
        </w:rPr>
        <w:t xml:space="preserve">Выплачивать зарплату за период простоя надо по общим правилам, два раза в месяц, в те же дни, которые предусмотрены локальным регулированием для выплаты. Важно помнить, что в период простоя работники не выполняют трудовые обязанности. </w:t>
      </w:r>
    </w:p>
    <w:p w:rsidR="00FB30E4" w:rsidRPr="00FB30E4" w:rsidRDefault="00FB30E4" w:rsidP="00FB30E4">
      <w:pPr>
        <w:spacing w:after="0" w:line="240" w:lineRule="auto"/>
        <w:ind w:firstLine="709"/>
        <w:jc w:val="both"/>
        <w:rPr>
          <w:rFonts w:eastAsia="Times New Roman"/>
          <w:strike w:val="0"/>
          <w:color w:val="000000"/>
          <w:shd w:val="clear" w:color="auto" w:fill="FFFFFF"/>
          <w:lang w:eastAsia="ru-RU"/>
        </w:rPr>
      </w:pPr>
      <w:r w:rsidRPr="00FB30E4">
        <w:rPr>
          <w:rFonts w:eastAsia="Times New Roman"/>
          <w:strike w:val="0"/>
          <w:color w:val="000000"/>
          <w:shd w:val="clear" w:color="auto" w:fill="FFFFFF"/>
          <w:lang w:eastAsia="ru-RU"/>
        </w:rPr>
        <w:t xml:space="preserve">В соответствии с пунктом 2 статьи 25 Закона Российской Федерации от </w:t>
      </w:r>
      <w:r>
        <w:rPr>
          <w:rFonts w:eastAsia="Times New Roman"/>
          <w:strike w:val="0"/>
          <w:color w:val="000000"/>
          <w:shd w:val="clear" w:color="auto" w:fill="FFFFFF"/>
          <w:lang w:eastAsia="ru-RU"/>
        </w:rPr>
        <w:br/>
      </w:r>
      <w:r w:rsidRPr="00FB30E4">
        <w:rPr>
          <w:rFonts w:eastAsia="Times New Roman"/>
          <w:strike w:val="0"/>
          <w:color w:val="000000"/>
          <w:shd w:val="clear" w:color="auto" w:fill="FFFFFF"/>
          <w:lang w:eastAsia="ru-RU"/>
        </w:rPr>
        <w:t>19 апреля 1991 года № 1032-1 "О занятости населения в Российской Федерации" при принятии решения о ликвидации организации либо прекращении деятельности индивидуальным предпринимателем, сокращении численности или штата работников организации, индивидуального предпринимателя и возможном расторжении трудовых договоров работодатель</w:t>
      </w:r>
      <w:r>
        <w:rPr>
          <w:rFonts w:eastAsia="Times New Roman"/>
          <w:strike w:val="0"/>
          <w:color w:val="000000"/>
          <w:shd w:val="clear" w:color="auto" w:fill="FFFFFF"/>
          <w:lang w:eastAsia="ru-RU"/>
        </w:rPr>
        <w:t xml:space="preserve"> – </w:t>
      </w:r>
      <w:r w:rsidRPr="00FB30E4">
        <w:rPr>
          <w:rFonts w:eastAsia="Times New Roman"/>
          <w:strike w:val="0"/>
          <w:color w:val="000000"/>
          <w:shd w:val="clear" w:color="auto" w:fill="FFFFFF"/>
          <w:lang w:eastAsia="ru-RU"/>
        </w:rPr>
        <w:t xml:space="preserve">организация не </w:t>
      </w:r>
      <w:proofErr w:type="gramStart"/>
      <w:r w:rsidRPr="00FB30E4">
        <w:rPr>
          <w:rFonts w:eastAsia="Times New Roman"/>
          <w:strike w:val="0"/>
          <w:color w:val="000000"/>
          <w:shd w:val="clear" w:color="auto" w:fill="FFFFFF"/>
          <w:lang w:eastAsia="ru-RU"/>
        </w:rPr>
        <w:t>позднее</w:t>
      </w:r>
      <w:proofErr w:type="gramEnd"/>
      <w:r w:rsidRPr="00FB30E4">
        <w:rPr>
          <w:rFonts w:eastAsia="Times New Roman"/>
          <w:strike w:val="0"/>
          <w:color w:val="000000"/>
          <w:shd w:val="clear" w:color="auto" w:fill="FFFFFF"/>
          <w:lang w:eastAsia="ru-RU"/>
        </w:rPr>
        <w:t xml:space="preserve"> чем за два месяца, а работодатель – индивидуальный предприниматель </w:t>
      </w:r>
      <w:r w:rsidRPr="00FB30E4">
        <w:rPr>
          <w:rFonts w:eastAsia="Times New Roman"/>
          <w:strike w:val="0"/>
          <w:color w:val="000000"/>
          <w:shd w:val="clear" w:color="auto" w:fill="FFFFFF"/>
          <w:lang w:eastAsia="ru-RU"/>
        </w:rPr>
        <w:lastRenderedPageBreak/>
        <w:t xml:space="preserve">не позднее </w:t>
      </w:r>
      <w:proofErr w:type="gramStart"/>
      <w:r w:rsidRPr="00FB30E4">
        <w:rPr>
          <w:rFonts w:eastAsia="Times New Roman"/>
          <w:strike w:val="0"/>
          <w:color w:val="000000"/>
          <w:shd w:val="clear" w:color="auto" w:fill="FFFFFF"/>
          <w:lang w:eastAsia="ru-RU"/>
        </w:rPr>
        <w:t>чем за две недели до начала проведения соответствующих мероприятий обязаны в письменной форме сообщить об этом в казенное учреждение Омской области – центр занятости населения (в соответствии с адресом регистрации работодателя), указав должность, профессию, специальность и квалификационные требования к ним, условия оплаты труда каждого конкретного работника, а в случае, если решение о сокращении численности или штата работников организации может привести к</w:t>
      </w:r>
      <w:proofErr w:type="gramEnd"/>
      <w:r w:rsidRPr="00FB30E4">
        <w:rPr>
          <w:rFonts w:eastAsia="Times New Roman"/>
          <w:strike w:val="0"/>
          <w:color w:val="000000"/>
          <w:shd w:val="clear" w:color="auto" w:fill="FFFFFF"/>
          <w:lang w:eastAsia="ru-RU"/>
        </w:rPr>
        <w:t xml:space="preserve"> массовому увольнению работников, – не </w:t>
      </w:r>
      <w:proofErr w:type="gramStart"/>
      <w:r w:rsidRPr="00FB30E4">
        <w:rPr>
          <w:rFonts w:eastAsia="Times New Roman"/>
          <w:strike w:val="0"/>
          <w:color w:val="000000"/>
          <w:shd w:val="clear" w:color="auto" w:fill="FFFFFF"/>
          <w:lang w:eastAsia="ru-RU"/>
        </w:rPr>
        <w:t>позднее</w:t>
      </w:r>
      <w:proofErr w:type="gramEnd"/>
      <w:r w:rsidRPr="00FB30E4">
        <w:rPr>
          <w:rFonts w:eastAsia="Times New Roman"/>
          <w:strike w:val="0"/>
          <w:color w:val="000000"/>
          <w:shd w:val="clear" w:color="auto" w:fill="FFFFFF"/>
          <w:lang w:eastAsia="ru-RU"/>
        </w:rPr>
        <w:t xml:space="preserve"> чем за три месяца до начала проведения соответствующих мероприятий.</w:t>
      </w:r>
    </w:p>
    <w:p w:rsidR="00FB30E4" w:rsidRPr="00FB30E4" w:rsidRDefault="00FB30E4" w:rsidP="00FB30E4">
      <w:pPr>
        <w:spacing w:after="0" w:line="240" w:lineRule="auto"/>
        <w:ind w:firstLine="709"/>
        <w:jc w:val="both"/>
        <w:rPr>
          <w:rFonts w:eastAsia="Times New Roman"/>
          <w:strike w:val="0"/>
          <w:color w:val="000000"/>
          <w:shd w:val="clear" w:color="auto" w:fill="FFFFFF"/>
          <w:lang w:eastAsia="ru-RU"/>
        </w:rPr>
      </w:pPr>
      <w:r w:rsidRPr="00FB30E4">
        <w:rPr>
          <w:rFonts w:eastAsia="Times New Roman"/>
          <w:strike w:val="0"/>
          <w:color w:val="000000"/>
          <w:shd w:val="clear" w:color="auto" w:fill="FFFFFF"/>
          <w:lang w:eastAsia="ru-RU"/>
        </w:rPr>
        <w:t>Форма предоставления информации прилагается.</w:t>
      </w:r>
    </w:p>
    <w:p w:rsidR="00FB30E4" w:rsidRPr="00FB30E4" w:rsidRDefault="00FB30E4" w:rsidP="00FB30E4">
      <w:pPr>
        <w:spacing w:after="0" w:line="240" w:lineRule="auto"/>
        <w:ind w:firstLine="709"/>
        <w:jc w:val="both"/>
        <w:rPr>
          <w:rFonts w:eastAsia="Times New Roman"/>
          <w:strike w:val="0"/>
          <w:color w:val="000000"/>
          <w:shd w:val="clear" w:color="auto" w:fill="FFFFFF"/>
          <w:lang w:eastAsia="ru-RU"/>
        </w:rPr>
      </w:pPr>
      <w:proofErr w:type="gramStart"/>
      <w:r w:rsidRPr="00FB30E4">
        <w:rPr>
          <w:rFonts w:eastAsia="Times New Roman"/>
          <w:strike w:val="0"/>
          <w:color w:val="000000"/>
          <w:shd w:val="clear" w:color="auto" w:fill="FFFFFF"/>
          <w:lang w:eastAsia="ru-RU"/>
        </w:rPr>
        <w:t xml:space="preserve">При введении режима неполного рабочего дня (смены) и (или) неполной рабочей недели, а также при приостановке производства работодатель обязан в письменной форме сообщить об этом в казенное учреждение Омской области – центр занятости населения (в соответствии с адресом регистрации работодателя) в течение трех рабочих дней после принятия решения о проведении соответствующих мероприятий. </w:t>
      </w:r>
      <w:proofErr w:type="gramEnd"/>
    </w:p>
    <w:p w:rsidR="00FB30E4" w:rsidRPr="00FB30E4" w:rsidRDefault="00FB30E4" w:rsidP="00FB30E4">
      <w:pPr>
        <w:spacing w:after="0" w:line="240" w:lineRule="auto"/>
        <w:ind w:firstLine="709"/>
        <w:jc w:val="both"/>
        <w:rPr>
          <w:rFonts w:eastAsia="Times New Roman"/>
          <w:strike w:val="0"/>
          <w:color w:val="000000"/>
          <w:shd w:val="clear" w:color="auto" w:fill="FFFFFF"/>
          <w:lang w:eastAsia="ru-RU"/>
        </w:rPr>
      </w:pPr>
      <w:r w:rsidRPr="00FB30E4">
        <w:rPr>
          <w:rFonts w:eastAsia="Times New Roman"/>
          <w:strike w:val="0"/>
          <w:color w:val="000000"/>
          <w:shd w:val="clear" w:color="auto" w:fill="FFFFFF"/>
          <w:lang w:eastAsia="ru-RU"/>
        </w:rPr>
        <w:t xml:space="preserve">Кроме того, Министерством труда и социального развития Омской области реализована возможность предоставления указанной информации посредством личного кабинета на интерактивном портале государственной службы занятости населения Омской области </w:t>
      </w:r>
      <w:hyperlink r:id="rId7" w:history="1">
        <w:r w:rsidRPr="00FB30E4">
          <w:rPr>
            <w:rFonts w:eastAsia="Times New Roman"/>
            <w:strike w:val="0"/>
            <w:color w:val="000000"/>
            <w:shd w:val="clear" w:color="auto" w:fill="FFFFFF"/>
            <w:lang w:eastAsia="ru-RU"/>
          </w:rPr>
          <w:t>https://omskzan.ru</w:t>
        </w:r>
      </w:hyperlink>
      <w:r w:rsidRPr="00FB30E4">
        <w:rPr>
          <w:rFonts w:eastAsia="Times New Roman"/>
          <w:strike w:val="0"/>
          <w:color w:val="000000"/>
          <w:shd w:val="clear" w:color="auto" w:fill="FFFFFF"/>
          <w:lang w:eastAsia="ru-RU"/>
        </w:rPr>
        <w:t xml:space="preserve"> (инструкция размещена на портале в разделе "Работодателям" – вкладка "Инструкции" – "</w:t>
      </w:r>
      <w:hyperlink r:id="rId8" w:tgtFrame="_blank" w:history="1">
        <w:r w:rsidRPr="00FB30E4">
          <w:rPr>
            <w:rFonts w:eastAsia="Times New Roman"/>
            <w:strike w:val="0"/>
            <w:color w:val="000000"/>
            <w:shd w:val="clear" w:color="auto" w:fill="FFFFFF"/>
            <w:lang w:eastAsia="ru-RU"/>
          </w:rPr>
          <w:t>Предоставление сведений о высвобождении работников</w:t>
        </w:r>
      </w:hyperlink>
      <w:r w:rsidRPr="00FB30E4">
        <w:rPr>
          <w:rFonts w:eastAsia="Times New Roman"/>
          <w:strike w:val="0"/>
          <w:color w:val="000000"/>
          <w:shd w:val="clear" w:color="auto" w:fill="FFFFFF"/>
          <w:lang w:eastAsia="ru-RU"/>
        </w:rPr>
        <w:t>").</w:t>
      </w:r>
    </w:p>
    <w:p w:rsidR="00E8291A" w:rsidRPr="00E8291A" w:rsidRDefault="00E8291A" w:rsidP="00E8291A">
      <w:pPr>
        <w:spacing w:after="0" w:line="240" w:lineRule="auto"/>
        <w:ind w:firstLine="709"/>
        <w:jc w:val="both"/>
        <w:rPr>
          <w:rFonts w:eastAsia="Times New Roman"/>
          <w:b/>
          <w:strike w:val="0"/>
          <w:color w:val="000000"/>
          <w:shd w:val="clear" w:color="auto" w:fill="FFFFFF"/>
          <w:lang w:eastAsia="ru-RU"/>
        </w:rPr>
      </w:pPr>
      <w:r w:rsidRPr="00E8291A">
        <w:rPr>
          <w:rFonts w:eastAsia="Times New Roman"/>
          <w:b/>
          <w:strike w:val="0"/>
          <w:color w:val="000000"/>
          <w:shd w:val="clear" w:color="auto" w:fill="FFFFFF"/>
          <w:lang w:eastAsia="ru-RU"/>
        </w:rPr>
        <w:t xml:space="preserve">Оплата отпуска сотрудников на период карантина </w:t>
      </w:r>
    </w:p>
    <w:p w:rsidR="00E432BC" w:rsidRDefault="00E8291A" w:rsidP="00E8291A">
      <w:pPr>
        <w:spacing w:after="0" w:line="240" w:lineRule="auto"/>
        <w:ind w:firstLine="709"/>
        <w:jc w:val="both"/>
        <w:rPr>
          <w:rFonts w:eastAsia="Times New Roman"/>
          <w:strike w:val="0"/>
          <w:color w:val="000000"/>
          <w:shd w:val="clear" w:color="auto" w:fill="FFFFFF"/>
          <w:lang w:eastAsia="ru-RU"/>
        </w:rPr>
      </w:pPr>
      <w:r w:rsidRPr="00E8291A">
        <w:rPr>
          <w:rFonts w:eastAsia="Times New Roman"/>
          <w:strike w:val="0"/>
          <w:color w:val="000000"/>
          <w:shd w:val="clear" w:color="auto" w:fill="FFFFFF"/>
          <w:lang w:eastAsia="ru-RU"/>
        </w:rPr>
        <w:t>Для того</w:t>
      </w:r>
      <w:proofErr w:type="gramStart"/>
      <w:r w:rsidRPr="00E8291A">
        <w:rPr>
          <w:rFonts w:eastAsia="Times New Roman"/>
          <w:strike w:val="0"/>
          <w:color w:val="000000"/>
          <w:shd w:val="clear" w:color="auto" w:fill="FFFFFF"/>
          <w:lang w:eastAsia="ru-RU"/>
        </w:rPr>
        <w:t>,</w:t>
      </w:r>
      <w:proofErr w:type="gramEnd"/>
      <w:r w:rsidRPr="00E8291A">
        <w:rPr>
          <w:rFonts w:eastAsia="Times New Roman"/>
          <w:strike w:val="0"/>
          <w:color w:val="000000"/>
          <w:shd w:val="clear" w:color="auto" w:fill="FFFFFF"/>
          <w:lang w:eastAsia="ru-RU"/>
        </w:rPr>
        <w:t xml:space="preserve"> чтобы освободить работников от необходимости приходить на работу, по их заявлению компания может: предоставить отпуск без сохранения заработной платы </w:t>
      </w:r>
      <w:r w:rsidR="00E8646C">
        <w:rPr>
          <w:rFonts w:eastAsia="Times New Roman"/>
          <w:strike w:val="0"/>
          <w:color w:val="000000"/>
          <w:shd w:val="clear" w:color="auto" w:fill="FFFFFF"/>
          <w:lang w:eastAsia="ru-RU"/>
        </w:rPr>
        <w:t xml:space="preserve">или </w:t>
      </w:r>
      <w:r w:rsidRPr="00E8291A">
        <w:rPr>
          <w:rFonts w:eastAsia="Times New Roman"/>
          <w:strike w:val="0"/>
          <w:color w:val="000000"/>
          <w:shd w:val="clear" w:color="auto" w:fill="FFFFFF"/>
          <w:lang w:eastAsia="ru-RU"/>
        </w:rPr>
        <w:t>изменить дату начала ежегодного оплачиваемого отпуска</w:t>
      </w:r>
      <w:r w:rsidR="00E8646C">
        <w:rPr>
          <w:rFonts w:eastAsia="Times New Roman"/>
          <w:strike w:val="0"/>
          <w:color w:val="000000"/>
          <w:shd w:val="clear" w:color="auto" w:fill="FFFFFF"/>
          <w:lang w:eastAsia="ru-RU"/>
        </w:rPr>
        <w:t>.</w:t>
      </w:r>
      <w:r w:rsidRPr="00E8291A">
        <w:rPr>
          <w:rFonts w:eastAsia="Times New Roman"/>
          <w:strike w:val="0"/>
          <w:color w:val="000000"/>
          <w:shd w:val="clear" w:color="auto" w:fill="FFFFFF"/>
          <w:lang w:eastAsia="ru-RU"/>
        </w:rPr>
        <w:t xml:space="preserve"> </w:t>
      </w:r>
      <w:r w:rsidR="00E8646C">
        <w:rPr>
          <w:rFonts w:eastAsia="Times New Roman"/>
          <w:strike w:val="0"/>
          <w:color w:val="000000"/>
          <w:shd w:val="clear" w:color="auto" w:fill="FFFFFF"/>
          <w:lang w:eastAsia="ru-RU"/>
        </w:rPr>
        <w:t>Е</w:t>
      </w:r>
      <w:r w:rsidRPr="00E8291A">
        <w:rPr>
          <w:rFonts w:eastAsia="Times New Roman"/>
          <w:strike w:val="0"/>
          <w:color w:val="000000"/>
          <w:shd w:val="clear" w:color="auto" w:fill="FFFFFF"/>
          <w:lang w:eastAsia="ru-RU"/>
        </w:rPr>
        <w:t xml:space="preserve">сли сотрудник написал заявление на отпуск без сохранения зарплаты, и компания согласна его предоставить, период такого отпуска не оплачивается. </w:t>
      </w:r>
    </w:p>
    <w:p w:rsidR="00E8291A" w:rsidRDefault="00E8291A" w:rsidP="00E8291A">
      <w:pPr>
        <w:spacing w:after="0" w:line="240" w:lineRule="auto"/>
        <w:ind w:firstLine="709"/>
        <w:jc w:val="both"/>
        <w:rPr>
          <w:rFonts w:eastAsia="Times New Roman"/>
          <w:strike w:val="0"/>
          <w:color w:val="000000"/>
          <w:shd w:val="clear" w:color="auto" w:fill="FFFFFF"/>
          <w:lang w:eastAsia="ru-RU"/>
        </w:rPr>
      </w:pPr>
      <w:r w:rsidRPr="00E8291A">
        <w:rPr>
          <w:rFonts w:eastAsia="Times New Roman"/>
          <w:strike w:val="0"/>
          <w:color w:val="000000"/>
          <w:shd w:val="clear" w:color="auto" w:fill="FFFFFF"/>
          <w:lang w:eastAsia="ru-RU"/>
        </w:rPr>
        <w:t xml:space="preserve">Такой отпуск предоставляют исключительно на основании заявления самого работника. Если же работнику предоставляют ежегодный оплачиваемый отпуск, оплата производится по общим правилам. За период отпуска за сотрудником сохраняется средний заработок. Причем выплатить отпускные надо за три дня до начала отпуска.  </w:t>
      </w:r>
    </w:p>
    <w:p w:rsidR="00FB30E4" w:rsidRDefault="00FB30E4" w:rsidP="007F49F6">
      <w:pPr>
        <w:spacing w:after="0" w:line="240" w:lineRule="auto"/>
        <w:ind w:firstLine="709"/>
        <w:jc w:val="both"/>
        <w:rPr>
          <w:strike w:val="0"/>
          <w:shd w:val="clear" w:color="auto" w:fill="FFFFFF"/>
        </w:rPr>
      </w:pPr>
    </w:p>
    <w:p w:rsidR="007F49F6" w:rsidRPr="00E940AB" w:rsidRDefault="007F49F6" w:rsidP="007F49F6">
      <w:pPr>
        <w:spacing w:after="0" w:line="240" w:lineRule="auto"/>
        <w:ind w:firstLine="709"/>
        <w:jc w:val="both"/>
        <w:rPr>
          <w:strike w:val="0"/>
          <w:shd w:val="clear" w:color="auto" w:fill="FFFFFF"/>
        </w:rPr>
      </w:pPr>
      <w:r w:rsidRPr="00E940AB">
        <w:rPr>
          <w:strike w:val="0"/>
          <w:shd w:val="clear" w:color="auto" w:fill="FFFFFF"/>
        </w:rPr>
        <w:t xml:space="preserve">На сайте </w:t>
      </w:r>
      <w:proofErr w:type="spellStart"/>
      <w:r w:rsidRPr="00E940AB">
        <w:rPr>
          <w:strike w:val="0"/>
          <w:shd w:val="clear" w:color="auto" w:fill="FFFFFF"/>
        </w:rPr>
        <w:t>Роструда</w:t>
      </w:r>
      <w:proofErr w:type="spellEnd"/>
      <w:r w:rsidRPr="00E940AB">
        <w:rPr>
          <w:strike w:val="0"/>
          <w:shd w:val="clear" w:color="auto" w:fill="FFFFFF"/>
        </w:rPr>
        <w:t xml:space="preserve"> "</w:t>
      </w:r>
      <w:proofErr w:type="spellStart"/>
      <w:r w:rsidRPr="00E940AB">
        <w:rPr>
          <w:strike w:val="0"/>
          <w:shd w:val="clear" w:color="auto" w:fill="FFFFFF"/>
        </w:rPr>
        <w:t>Онлайнинспекция</w:t>
      </w:r>
      <w:proofErr w:type="spellEnd"/>
      <w:r w:rsidRPr="00E940AB">
        <w:rPr>
          <w:strike w:val="0"/>
          <w:shd w:val="clear" w:color="auto" w:fill="FFFFFF"/>
        </w:rPr>
        <w:t>. РФ" открыта специальная "горя</w:t>
      </w:r>
      <w:r w:rsidR="00953F56" w:rsidRPr="00E940AB">
        <w:rPr>
          <w:strike w:val="0"/>
          <w:shd w:val="clear" w:color="auto" w:fill="FFFFFF"/>
        </w:rPr>
        <w:t>чая линия", по которой работодатели</w:t>
      </w:r>
      <w:r w:rsidRPr="00E940AB">
        <w:rPr>
          <w:strike w:val="0"/>
          <w:shd w:val="clear" w:color="auto" w:fill="FFFFFF"/>
        </w:rPr>
        <w:t xml:space="preserve"> могут</w:t>
      </w:r>
      <w:r w:rsidR="005A704A" w:rsidRPr="00E940AB">
        <w:rPr>
          <w:strike w:val="0"/>
          <w:shd w:val="clear" w:color="auto" w:fill="FFFFFF"/>
        </w:rPr>
        <w:t xml:space="preserve"> п</w:t>
      </w:r>
      <w:r w:rsidRPr="00E940AB">
        <w:rPr>
          <w:strike w:val="0"/>
          <w:shd w:val="clear" w:color="auto" w:fill="FFFFFF"/>
        </w:rPr>
        <w:t>олучить онлайн-консультацию о порядке применения трудового законодательства, в том числе при переходе на дистанционный режим и работу на дому, при введении простоя, предоставлении внеочередных отпусков и т.д.</w:t>
      </w:r>
    </w:p>
    <w:p w:rsidR="007F49F6" w:rsidRDefault="007F49F6" w:rsidP="00E8291A">
      <w:pPr>
        <w:spacing w:after="0" w:line="240" w:lineRule="auto"/>
        <w:ind w:firstLine="709"/>
        <w:jc w:val="both"/>
        <w:rPr>
          <w:rFonts w:eastAsia="Times New Roman"/>
          <w:strike w:val="0"/>
          <w:color w:val="000000"/>
          <w:shd w:val="clear" w:color="auto" w:fill="FFFFFF"/>
          <w:lang w:eastAsia="ru-RU"/>
        </w:rPr>
      </w:pPr>
      <w:proofErr w:type="gramStart"/>
      <w:r>
        <w:rPr>
          <w:rFonts w:eastAsia="Times New Roman"/>
          <w:strike w:val="0"/>
          <w:color w:val="000000"/>
          <w:shd w:val="clear" w:color="auto" w:fill="FFFFFF"/>
          <w:lang w:eastAsia="ru-RU"/>
        </w:rPr>
        <w:t xml:space="preserve">Согласно плану первоочередных мероприятий (действий) по обеспечению устойчивого развития экономики предусмотрено внесение в Государственную Думу проекта федерального закона по внесению изменений в трудовое законодательства – сокращение времени уведомления работников </w:t>
      </w:r>
      <w:r>
        <w:rPr>
          <w:rFonts w:eastAsia="Times New Roman"/>
          <w:strike w:val="0"/>
          <w:color w:val="000000"/>
          <w:shd w:val="clear" w:color="auto" w:fill="FFFFFF"/>
          <w:lang w:eastAsia="ru-RU"/>
        </w:rPr>
        <w:br/>
        <w:t xml:space="preserve">до 2 недель в связи с возможной остановкой предприятия из-за последствий распространения новой </w:t>
      </w:r>
      <w:proofErr w:type="spellStart"/>
      <w:r>
        <w:rPr>
          <w:rFonts w:eastAsia="Times New Roman"/>
          <w:strike w:val="0"/>
          <w:color w:val="000000"/>
          <w:shd w:val="clear" w:color="auto" w:fill="FFFFFF"/>
          <w:lang w:eastAsia="ru-RU"/>
        </w:rPr>
        <w:t>коронавирусной</w:t>
      </w:r>
      <w:proofErr w:type="spellEnd"/>
      <w:r>
        <w:rPr>
          <w:rFonts w:eastAsia="Times New Roman"/>
          <w:strike w:val="0"/>
          <w:color w:val="000000"/>
          <w:shd w:val="clear" w:color="auto" w:fill="FFFFFF"/>
          <w:lang w:eastAsia="ru-RU"/>
        </w:rPr>
        <w:t xml:space="preserve"> инфекции.</w:t>
      </w:r>
      <w:proofErr w:type="gramEnd"/>
    </w:p>
    <w:p w:rsidR="00FB30E4" w:rsidRPr="007C7DD8" w:rsidRDefault="00FB30E4" w:rsidP="00FB30E4">
      <w:pPr>
        <w:pStyle w:val="ConsPlusNonformat"/>
        <w:jc w:val="center"/>
        <w:rPr>
          <w:rFonts w:ascii="Times New Roman" w:hAnsi="Times New Roman" w:cs="Times New Roman"/>
          <w:sz w:val="24"/>
          <w:szCs w:val="24"/>
        </w:rPr>
      </w:pPr>
      <w:r w:rsidRPr="007C7DD8">
        <w:rPr>
          <w:rFonts w:ascii="Times New Roman" w:hAnsi="Times New Roman" w:cs="Times New Roman"/>
          <w:sz w:val="24"/>
          <w:szCs w:val="24"/>
        </w:rPr>
        <w:lastRenderedPageBreak/>
        <w:t>ИНФОРМАЦИЯ</w:t>
      </w:r>
    </w:p>
    <w:p w:rsidR="00FB30E4" w:rsidRPr="007C7DD8" w:rsidRDefault="00FB30E4" w:rsidP="00FB30E4">
      <w:pPr>
        <w:pStyle w:val="ConsPlusNonformat"/>
        <w:jc w:val="center"/>
        <w:rPr>
          <w:rFonts w:ascii="Times New Roman" w:hAnsi="Times New Roman" w:cs="Times New Roman"/>
          <w:sz w:val="24"/>
          <w:szCs w:val="24"/>
        </w:rPr>
      </w:pPr>
      <w:r w:rsidRPr="007C7DD8">
        <w:rPr>
          <w:rFonts w:ascii="Times New Roman" w:hAnsi="Times New Roman" w:cs="Times New Roman"/>
          <w:sz w:val="24"/>
          <w:szCs w:val="24"/>
        </w:rPr>
        <w:t>О ВЫСВОБОЖДЕНИИ РАБОТНИКОВ</w:t>
      </w:r>
    </w:p>
    <w:p w:rsidR="00FB30E4" w:rsidRPr="007C7DD8" w:rsidRDefault="00FB30E4" w:rsidP="00FB30E4">
      <w:pPr>
        <w:pStyle w:val="ConsPlusNonformat"/>
        <w:jc w:val="center"/>
        <w:rPr>
          <w:rFonts w:ascii="Times New Roman" w:hAnsi="Times New Roman" w:cs="Times New Roman"/>
          <w:sz w:val="24"/>
          <w:szCs w:val="24"/>
        </w:rPr>
      </w:pPr>
    </w:p>
    <w:p w:rsidR="00FB30E4" w:rsidRPr="007C7DD8" w:rsidRDefault="00FB30E4" w:rsidP="00FB30E4">
      <w:pPr>
        <w:pStyle w:val="ConsPlusNonformat"/>
        <w:jc w:val="center"/>
        <w:rPr>
          <w:rFonts w:ascii="Times New Roman" w:hAnsi="Times New Roman" w:cs="Times New Roman"/>
          <w:sz w:val="24"/>
          <w:szCs w:val="24"/>
        </w:rPr>
      </w:pPr>
      <w:r w:rsidRPr="007C7DD8">
        <w:rPr>
          <w:rFonts w:ascii="Times New Roman" w:hAnsi="Times New Roman" w:cs="Times New Roman"/>
          <w:sz w:val="24"/>
          <w:szCs w:val="24"/>
        </w:rPr>
        <w:t>__________________________________________________________________</w:t>
      </w:r>
    </w:p>
    <w:p w:rsidR="00FB30E4" w:rsidRPr="007C7DD8" w:rsidRDefault="00FB30E4" w:rsidP="00FB30E4">
      <w:pPr>
        <w:pStyle w:val="ConsPlusNonformat"/>
        <w:jc w:val="center"/>
        <w:rPr>
          <w:rFonts w:ascii="Times New Roman" w:hAnsi="Times New Roman" w:cs="Times New Roman"/>
          <w:sz w:val="24"/>
          <w:szCs w:val="24"/>
        </w:rPr>
      </w:pPr>
      <w:r w:rsidRPr="007C7DD8">
        <w:rPr>
          <w:rFonts w:ascii="Times New Roman" w:hAnsi="Times New Roman" w:cs="Times New Roman"/>
          <w:sz w:val="24"/>
          <w:szCs w:val="24"/>
        </w:rPr>
        <w:t>__________________________________________________________________</w:t>
      </w:r>
    </w:p>
    <w:p w:rsidR="00FB30E4" w:rsidRPr="007C7DD8" w:rsidRDefault="00FB30E4" w:rsidP="00FB30E4">
      <w:pPr>
        <w:pStyle w:val="ConsPlusNonformat"/>
        <w:jc w:val="center"/>
        <w:rPr>
          <w:rFonts w:ascii="Times New Roman" w:hAnsi="Times New Roman" w:cs="Times New Roman"/>
          <w:sz w:val="24"/>
          <w:szCs w:val="24"/>
        </w:rPr>
      </w:pPr>
      <w:r w:rsidRPr="007C7DD8">
        <w:rPr>
          <w:rFonts w:ascii="Times New Roman" w:hAnsi="Times New Roman" w:cs="Times New Roman"/>
          <w:sz w:val="24"/>
          <w:szCs w:val="24"/>
        </w:rPr>
        <w:t>(полное наименование предприятия, учреждения, организации;</w:t>
      </w:r>
    </w:p>
    <w:p w:rsidR="00FB30E4" w:rsidRPr="007C7DD8" w:rsidRDefault="00FB30E4" w:rsidP="00FB30E4">
      <w:pPr>
        <w:pStyle w:val="ConsPlusNonformat"/>
        <w:jc w:val="center"/>
        <w:rPr>
          <w:rFonts w:ascii="Times New Roman" w:hAnsi="Times New Roman" w:cs="Times New Roman"/>
          <w:sz w:val="24"/>
          <w:szCs w:val="24"/>
        </w:rPr>
      </w:pPr>
      <w:r w:rsidRPr="007C7DD8">
        <w:rPr>
          <w:rFonts w:ascii="Times New Roman" w:hAnsi="Times New Roman" w:cs="Times New Roman"/>
          <w:sz w:val="24"/>
          <w:szCs w:val="24"/>
        </w:rPr>
        <w:t>для лиц, нанимающих отдельных граждан по договорам, - фамилия,</w:t>
      </w:r>
    </w:p>
    <w:p w:rsidR="00FB30E4" w:rsidRPr="007C7DD8" w:rsidRDefault="00FB30E4" w:rsidP="00FB30E4">
      <w:pPr>
        <w:pStyle w:val="ConsPlusNonformat"/>
        <w:jc w:val="center"/>
        <w:rPr>
          <w:rFonts w:ascii="Times New Roman" w:hAnsi="Times New Roman" w:cs="Times New Roman"/>
          <w:sz w:val="24"/>
          <w:szCs w:val="24"/>
        </w:rPr>
      </w:pPr>
      <w:r w:rsidRPr="007C7DD8">
        <w:rPr>
          <w:rFonts w:ascii="Times New Roman" w:hAnsi="Times New Roman" w:cs="Times New Roman"/>
          <w:sz w:val="24"/>
          <w:szCs w:val="24"/>
        </w:rPr>
        <w:t>имя, отчество)</w:t>
      </w:r>
    </w:p>
    <w:p w:rsidR="00FB30E4" w:rsidRPr="007C7DD8" w:rsidRDefault="00FB30E4" w:rsidP="00FB30E4">
      <w:pPr>
        <w:pStyle w:val="ConsPlusNonformat"/>
        <w:rPr>
          <w:rFonts w:ascii="Times New Roman" w:hAnsi="Times New Roman" w:cs="Times New Roman"/>
          <w:sz w:val="24"/>
          <w:szCs w:val="24"/>
        </w:rPr>
      </w:pPr>
      <w:r w:rsidRPr="007C7DD8">
        <w:rPr>
          <w:rFonts w:ascii="Times New Roman" w:hAnsi="Times New Roman" w:cs="Times New Roman"/>
          <w:sz w:val="24"/>
          <w:szCs w:val="24"/>
        </w:rPr>
        <w:t>Адрес ____________________________________________________________</w:t>
      </w:r>
    </w:p>
    <w:p w:rsidR="00FB30E4" w:rsidRPr="007C7DD8" w:rsidRDefault="00FB30E4" w:rsidP="00FB30E4">
      <w:pPr>
        <w:pStyle w:val="ConsPlusNonformat"/>
        <w:rPr>
          <w:rFonts w:ascii="Times New Roman" w:hAnsi="Times New Roman" w:cs="Times New Roman"/>
          <w:sz w:val="24"/>
          <w:szCs w:val="24"/>
        </w:rPr>
      </w:pPr>
      <w:r w:rsidRPr="007C7DD8">
        <w:rPr>
          <w:rFonts w:ascii="Times New Roman" w:hAnsi="Times New Roman" w:cs="Times New Roman"/>
          <w:sz w:val="24"/>
          <w:szCs w:val="24"/>
        </w:rPr>
        <w:t>Телефон __________________________________________________________</w:t>
      </w:r>
    </w:p>
    <w:p w:rsidR="00FB30E4" w:rsidRPr="007C7DD8" w:rsidRDefault="00FB30E4" w:rsidP="00FB30E4">
      <w:pPr>
        <w:pStyle w:val="ConsPlusNonformat"/>
        <w:rPr>
          <w:rFonts w:ascii="Times New Roman" w:hAnsi="Times New Roman" w:cs="Times New Roman"/>
          <w:sz w:val="24"/>
          <w:szCs w:val="24"/>
        </w:rPr>
      </w:pPr>
      <w:r w:rsidRPr="007C7DD8">
        <w:rPr>
          <w:rFonts w:ascii="Times New Roman" w:hAnsi="Times New Roman" w:cs="Times New Roman"/>
          <w:sz w:val="24"/>
          <w:szCs w:val="24"/>
        </w:rPr>
        <w:t>Списочная численность занятых на предприятии (чел.) ______________</w:t>
      </w:r>
    </w:p>
    <w:p w:rsidR="00FB30E4" w:rsidRPr="007C7DD8" w:rsidRDefault="00FB30E4" w:rsidP="00FB30E4">
      <w:pPr>
        <w:pStyle w:val="ConsPlusNonformat"/>
        <w:rPr>
          <w:rFonts w:ascii="Times New Roman" w:hAnsi="Times New Roman" w:cs="Times New Roman"/>
          <w:sz w:val="24"/>
          <w:szCs w:val="24"/>
        </w:rPr>
      </w:pPr>
      <w:r w:rsidRPr="007C7DD8">
        <w:rPr>
          <w:rFonts w:ascii="Times New Roman" w:hAnsi="Times New Roman" w:cs="Times New Roman"/>
          <w:sz w:val="24"/>
          <w:szCs w:val="24"/>
        </w:rPr>
        <w:t>(на дату уведомления)</w:t>
      </w:r>
    </w:p>
    <w:p w:rsidR="00FB30E4" w:rsidRPr="007C7DD8" w:rsidRDefault="00FB30E4" w:rsidP="00FB30E4">
      <w:pPr>
        <w:pStyle w:val="ConsPlusNonformat"/>
        <w:rPr>
          <w:rFonts w:ascii="Times New Roman" w:hAnsi="Times New Roman" w:cs="Times New Roman"/>
          <w:sz w:val="24"/>
          <w:szCs w:val="24"/>
        </w:rPr>
      </w:pPr>
      <w:r w:rsidRPr="007C7DD8">
        <w:rPr>
          <w:rFonts w:ascii="Times New Roman" w:hAnsi="Times New Roman" w:cs="Times New Roman"/>
          <w:sz w:val="24"/>
          <w:szCs w:val="24"/>
        </w:rPr>
        <w:t>Причина высвобождения __________________________________</w:t>
      </w:r>
    </w:p>
    <w:p w:rsidR="00FB30E4" w:rsidRPr="007C7DD8" w:rsidRDefault="00FB30E4" w:rsidP="00FB30E4">
      <w:pPr>
        <w:pStyle w:val="ConsPlusNonformat"/>
        <w:rPr>
          <w:rFonts w:ascii="Times New Roman" w:hAnsi="Times New Roman" w:cs="Times New Roman"/>
          <w:sz w:val="24"/>
          <w:szCs w:val="24"/>
        </w:rPr>
      </w:pPr>
      <w:r w:rsidRPr="007C7DD8">
        <w:rPr>
          <w:rFonts w:ascii="Times New Roman" w:hAnsi="Times New Roman" w:cs="Times New Roman"/>
          <w:sz w:val="24"/>
          <w:szCs w:val="24"/>
        </w:rPr>
        <w:t>Численность работников, подлежащих высвобождению (чел.) __________</w:t>
      </w:r>
    </w:p>
    <w:p w:rsidR="00FB30E4" w:rsidRPr="007C7DD8" w:rsidRDefault="00FB30E4" w:rsidP="00FB30E4">
      <w:pPr>
        <w:pStyle w:val="ConsPlusNonformat"/>
        <w:rPr>
          <w:rFonts w:ascii="Times New Roman" w:hAnsi="Times New Roman" w:cs="Times New Roman"/>
          <w:sz w:val="24"/>
          <w:szCs w:val="24"/>
        </w:rPr>
      </w:pPr>
      <w:r w:rsidRPr="007C7DD8">
        <w:rPr>
          <w:rFonts w:ascii="Times New Roman" w:hAnsi="Times New Roman" w:cs="Times New Roman"/>
          <w:sz w:val="24"/>
          <w:szCs w:val="24"/>
        </w:rPr>
        <w:t>Дата начала высвобождения ______________________________</w:t>
      </w:r>
    </w:p>
    <w:p w:rsidR="00FB30E4" w:rsidRPr="007C7DD8" w:rsidRDefault="00FB30E4" w:rsidP="00FB30E4">
      <w:pPr>
        <w:pStyle w:val="ConsPlusNonformat"/>
        <w:rPr>
          <w:rFonts w:ascii="Times New Roman" w:hAnsi="Times New Roman" w:cs="Times New Roman"/>
          <w:sz w:val="24"/>
          <w:szCs w:val="24"/>
        </w:rPr>
      </w:pPr>
      <w:r w:rsidRPr="007C7DD8">
        <w:rPr>
          <w:rFonts w:ascii="Times New Roman" w:hAnsi="Times New Roman" w:cs="Times New Roman"/>
          <w:sz w:val="24"/>
          <w:szCs w:val="24"/>
        </w:rPr>
        <w:t>Дата окончания высвобождения ___________________________</w:t>
      </w:r>
    </w:p>
    <w:p w:rsidR="00FB30E4" w:rsidRPr="007C7DD8" w:rsidRDefault="00FB30E4" w:rsidP="00FB30E4">
      <w:pPr>
        <w:pStyle w:val="ConsPlusNonformat"/>
        <w:jc w:val="center"/>
        <w:rPr>
          <w:rFonts w:ascii="Times New Roman" w:hAnsi="Times New Roman" w:cs="Times New Roman"/>
          <w:sz w:val="24"/>
          <w:szCs w:val="24"/>
        </w:rPr>
      </w:pPr>
    </w:p>
    <w:p w:rsidR="00FB30E4" w:rsidRPr="007C7DD8" w:rsidRDefault="00FB30E4" w:rsidP="00FB30E4">
      <w:pPr>
        <w:pStyle w:val="ConsPlusNonformat"/>
        <w:jc w:val="center"/>
        <w:rPr>
          <w:rFonts w:ascii="Times New Roman" w:hAnsi="Times New Roman" w:cs="Times New Roman"/>
          <w:sz w:val="24"/>
          <w:szCs w:val="24"/>
        </w:rPr>
      </w:pPr>
      <w:r w:rsidRPr="007C7DD8">
        <w:rPr>
          <w:rFonts w:ascii="Times New Roman" w:hAnsi="Times New Roman" w:cs="Times New Roman"/>
          <w:sz w:val="24"/>
          <w:szCs w:val="24"/>
        </w:rPr>
        <w:t>Сведения о работниках, подлежащих увольнению</w:t>
      </w:r>
    </w:p>
    <w:p w:rsidR="00FB30E4" w:rsidRPr="007C7DD8" w:rsidRDefault="00FB30E4" w:rsidP="00FB30E4">
      <w:pPr>
        <w:pStyle w:val="ConsPlusNormal"/>
        <w:jc w:val="center"/>
        <w:rPr>
          <w:rFonts w:ascii="Times New Roman" w:hAnsi="Times New Roman" w:cs="Times New Roman"/>
          <w:sz w:val="24"/>
          <w:szCs w:val="24"/>
        </w:rPr>
      </w:pPr>
    </w:p>
    <w:tbl>
      <w:tblPr>
        <w:tblW w:w="9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3"/>
        <w:gridCol w:w="1547"/>
        <w:gridCol w:w="1820"/>
        <w:gridCol w:w="2099"/>
        <w:gridCol w:w="1812"/>
        <w:gridCol w:w="1428"/>
      </w:tblGrid>
      <w:tr w:rsidR="00FB30E4" w:rsidRPr="007C7DD8" w:rsidTr="00032225">
        <w:tc>
          <w:tcPr>
            <w:tcW w:w="833" w:type="dxa"/>
          </w:tcPr>
          <w:p w:rsidR="00FB30E4" w:rsidRPr="007C7DD8" w:rsidRDefault="00FB30E4" w:rsidP="00032225">
            <w:pPr>
              <w:pStyle w:val="ConsPlusNormal"/>
              <w:jc w:val="center"/>
              <w:rPr>
                <w:rFonts w:ascii="Times New Roman" w:hAnsi="Times New Roman" w:cs="Times New Roman"/>
                <w:sz w:val="24"/>
                <w:szCs w:val="24"/>
              </w:rPr>
            </w:pPr>
            <w:r w:rsidRPr="007C7DD8">
              <w:rPr>
                <w:rFonts w:ascii="Times New Roman" w:hAnsi="Times New Roman" w:cs="Times New Roman"/>
                <w:sz w:val="24"/>
                <w:szCs w:val="24"/>
              </w:rPr>
              <w:t xml:space="preserve">Номер </w:t>
            </w:r>
            <w:proofErr w:type="gramStart"/>
            <w:r w:rsidRPr="007C7DD8">
              <w:rPr>
                <w:rFonts w:ascii="Times New Roman" w:hAnsi="Times New Roman" w:cs="Times New Roman"/>
                <w:sz w:val="24"/>
                <w:szCs w:val="24"/>
              </w:rPr>
              <w:t>п</w:t>
            </w:r>
            <w:proofErr w:type="gramEnd"/>
            <w:r w:rsidRPr="007C7DD8">
              <w:rPr>
                <w:rFonts w:ascii="Times New Roman" w:hAnsi="Times New Roman" w:cs="Times New Roman"/>
                <w:sz w:val="24"/>
                <w:szCs w:val="24"/>
              </w:rPr>
              <w:t>/п</w:t>
            </w:r>
          </w:p>
        </w:tc>
        <w:tc>
          <w:tcPr>
            <w:tcW w:w="1547" w:type="dxa"/>
          </w:tcPr>
          <w:p w:rsidR="00FB30E4" w:rsidRPr="007C7DD8" w:rsidRDefault="00FB30E4" w:rsidP="00032225">
            <w:pPr>
              <w:pStyle w:val="ConsPlusNormal"/>
              <w:jc w:val="center"/>
              <w:rPr>
                <w:rFonts w:ascii="Times New Roman" w:hAnsi="Times New Roman" w:cs="Times New Roman"/>
                <w:sz w:val="24"/>
                <w:szCs w:val="24"/>
              </w:rPr>
            </w:pPr>
            <w:r w:rsidRPr="007C7DD8">
              <w:rPr>
                <w:rFonts w:ascii="Times New Roman" w:hAnsi="Times New Roman" w:cs="Times New Roman"/>
                <w:sz w:val="24"/>
                <w:szCs w:val="24"/>
              </w:rPr>
              <w:t>Ф.И.О.</w:t>
            </w:r>
          </w:p>
        </w:tc>
        <w:tc>
          <w:tcPr>
            <w:tcW w:w="1820" w:type="dxa"/>
          </w:tcPr>
          <w:p w:rsidR="00FB30E4" w:rsidRPr="007C7DD8" w:rsidRDefault="00FB30E4" w:rsidP="00032225">
            <w:pPr>
              <w:pStyle w:val="ConsPlusNormal"/>
              <w:jc w:val="center"/>
              <w:rPr>
                <w:rFonts w:ascii="Times New Roman" w:hAnsi="Times New Roman" w:cs="Times New Roman"/>
                <w:sz w:val="24"/>
                <w:szCs w:val="24"/>
              </w:rPr>
            </w:pPr>
            <w:r w:rsidRPr="007C7DD8">
              <w:rPr>
                <w:rFonts w:ascii="Times New Roman" w:hAnsi="Times New Roman" w:cs="Times New Roman"/>
                <w:sz w:val="24"/>
                <w:szCs w:val="24"/>
              </w:rPr>
              <w:t>Образование</w:t>
            </w:r>
          </w:p>
        </w:tc>
        <w:tc>
          <w:tcPr>
            <w:tcW w:w="2099" w:type="dxa"/>
          </w:tcPr>
          <w:p w:rsidR="00FB30E4" w:rsidRPr="007C7DD8" w:rsidRDefault="00FB30E4" w:rsidP="00032225">
            <w:pPr>
              <w:pStyle w:val="ConsPlusNormal"/>
              <w:jc w:val="center"/>
              <w:rPr>
                <w:rFonts w:ascii="Times New Roman" w:hAnsi="Times New Roman" w:cs="Times New Roman"/>
                <w:sz w:val="24"/>
                <w:szCs w:val="24"/>
              </w:rPr>
            </w:pPr>
            <w:r w:rsidRPr="007C7DD8">
              <w:rPr>
                <w:rFonts w:ascii="Times New Roman" w:hAnsi="Times New Roman" w:cs="Times New Roman"/>
                <w:sz w:val="24"/>
                <w:szCs w:val="24"/>
              </w:rPr>
              <w:t>Профессия или специальность</w:t>
            </w:r>
          </w:p>
        </w:tc>
        <w:tc>
          <w:tcPr>
            <w:tcW w:w="1812" w:type="dxa"/>
          </w:tcPr>
          <w:p w:rsidR="00FB30E4" w:rsidRPr="007C7DD8" w:rsidRDefault="00FB30E4" w:rsidP="00032225">
            <w:pPr>
              <w:pStyle w:val="ConsPlusNormal"/>
              <w:jc w:val="center"/>
              <w:rPr>
                <w:rFonts w:ascii="Times New Roman" w:hAnsi="Times New Roman" w:cs="Times New Roman"/>
                <w:sz w:val="24"/>
                <w:szCs w:val="24"/>
              </w:rPr>
            </w:pPr>
            <w:r w:rsidRPr="007C7DD8">
              <w:rPr>
                <w:rFonts w:ascii="Times New Roman" w:hAnsi="Times New Roman" w:cs="Times New Roman"/>
                <w:sz w:val="24"/>
                <w:szCs w:val="24"/>
              </w:rPr>
              <w:t>Квалификация</w:t>
            </w:r>
          </w:p>
        </w:tc>
        <w:tc>
          <w:tcPr>
            <w:tcW w:w="1428" w:type="dxa"/>
          </w:tcPr>
          <w:p w:rsidR="00FB30E4" w:rsidRPr="007C7DD8" w:rsidRDefault="00FB30E4" w:rsidP="00032225">
            <w:pPr>
              <w:pStyle w:val="ConsPlusNormal"/>
              <w:jc w:val="center"/>
              <w:rPr>
                <w:rFonts w:ascii="Times New Roman" w:hAnsi="Times New Roman" w:cs="Times New Roman"/>
                <w:sz w:val="24"/>
                <w:szCs w:val="24"/>
              </w:rPr>
            </w:pPr>
            <w:r w:rsidRPr="007C7DD8">
              <w:rPr>
                <w:rFonts w:ascii="Times New Roman" w:hAnsi="Times New Roman" w:cs="Times New Roman"/>
                <w:sz w:val="24"/>
                <w:szCs w:val="24"/>
              </w:rPr>
              <w:t>Средняя заработная плата</w:t>
            </w:r>
          </w:p>
        </w:tc>
      </w:tr>
      <w:tr w:rsidR="00FB30E4" w:rsidRPr="007C7DD8" w:rsidTr="00032225">
        <w:tc>
          <w:tcPr>
            <w:tcW w:w="833" w:type="dxa"/>
          </w:tcPr>
          <w:p w:rsidR="00FB30E4" w:rsidRPr="007C7DD8" w:rsidRDefault="00FB30E4" w:rsidP="00032225">
            <w:pPr>
              <w:pStyle w:val="ConsPlusNormal"/>
              <w:jc w:val="center"/>
              <w:rPr>
                <w:rFonts w:ascii="Times New Roman" w:hAnsi="Times New Roman" w:cs="Times New Roman"/>
                <w:sz w:val="24"/>
                <w:szCs w:val="24"/>
              </w:rPr>
            </w:pPr>
          </w:p>
        </w:tc>
        <w:tc>
          <w:tcPr>
            <w:tcW w:w="1547" w:type="dxa"/>
          </w:tcPr>
          <w:p w:rsidR="00FB30E4" w:rsidRPr="007C7DD8" w:rsidRDefault="00FB30E4" w:rsidP="00032225">
            <w:pPr>
              <w:pStyle w:val="ConsPlusNormal"/>
              <w:jc w:val="center"/>
              <w:rPr>
                <w:rFonts w:ascii="Times New Roman" w:hAnsi="Times New Roman" w:cs="Times New Roman"/>
                <w:sz w:val="24"/>
                <w:szCs w:val="24"/>
              </w:rPr>
            </w:pPr>
          </w:p>
        </w:tc>
        <w:tc>
          <w:tcPr>
            <w:tcW w:w="1820" w:type="dxa"/>
          </w:tcPr>
          <w:p w:rsidR="00FB30E4" w:rsidRPr="007C7DD8" w:rsidRDefault="00FB30E4" w:rsidP="00032225">
            <w:pPr>
              <w:pStyle w:val="ConsPlusNormal"/>
              <w:jc w:val="center"/>
              <w:rPr>
                <w:rFonts w:ascii="Times New Roman" w:hAnsi="Times New Roman" w:cs="Times New Roman"/>
                <w:sz w:val="24"/>
                <w:szCs w:val="24"/>
              </w:rPr>
            </w:pPr>
          </w:p>
        </w:tc>
        <w:tc>
          <w:tcPr>
            <w:tcW w:w="2099" w:type="dxa"/>
          </w:tcPr>
          <w:p w:rsidR="00FB30E4" w:rsidRPr="007C7DD8" w:rsidRDefault="00FB30E4" w:rsidP="00032225">
            <w:pPr>
              <w:pStyle w:val="ConsPlusNormal"/>
              <w:jc w:val="center"/>
              <w:rPr>
                <w:rFonts w:ascii="Times New Roman" w:hAnsi="Times New Roman" w:cs="Times New Roman"/>
                <w:sz w:val="24"/>
                <w:szCs w:val="24"/>
              </w:rPr>
            </w:pPr>
          </w:p>
        </w:tc>
        <w:tc>
          <w:tcPr>
            <w:tcW w:w="1812" w:type="dxa"/>
          </w:tcPr>
          <w:p w:rsidR="00FB30E4" w:rsidRPr="007C7DD8" w:rsidRDefault="00FB30E4" w:rsidP="00032225">
            <w:pPr>
              <w:pStyle w:val="ConsPlusNormal"/>
              <w:jc w:val="center"/>
              <w:rPr>
                <w:rFonts w:ascii="Times New Roman" w:hAnsi="Times New Roman" w:cs="Times New Roman"/>
                <w:sz w:val="24"/>
                <w:szCs w:val="24"/>
              </w:rPr>
            </w:pPr>
          </w:p>
        </w:tc>
        <w:tc>
          <w:tcPr>
            <w:tcW w:w="1428" w:type="dxa"/>
          </w:tcPr>
          <w:p w:rsidR="00FB30E4" w:rsidRPr="007C7DD8" w:rsidRDefault="00FB30E4" w:rsidP="00032225">
            <w:pPr>
              <w:pStyle w:val="ConsPlusNormal"/>
              <w:jc w:val="center"/>
              <w:rPr>
                <w:rFonts w:ascii="Times New Roman" w:hAnsi="Times New Roman" w:cs="Times New Roman"/>
                <w:sz w:val="24"/>
                <w:szCs w:val="24"/>
              </w:rPr>
            </w:pPr>
          </w:p>
        </w:tc>
      </w:tr>
      <w:tr w:rsidR="00FB30E4" w:rsidRPr="007C7DD8" w:rsidTr="00032225">
        <w:tc>
          <w:tcPr>
            <w:tcW w:w="833" w:type="dxa"/>
          </w:tcPr>
          <w:p w:rsidR="00FB30E4" w:rsidRPr="007C7DD8" w:rsidRDefault="00FB30E4" w:rsidP="00032225">
            <w:pPr>
              <w:pStyle w:val="ConsPlusNormal"/>
              <w:jc w:val="center"/>
              <w:rPr>
                <w:rFonts w:ascii="Times New Roman" w:hAnsi="Times New Roman" w:cs="Times New Roman"/>
                <w:sz w:val="24"/>
                <w:szCs w:val="24"/>
              </w:rPr>
            </w:pPr>
          </w:p>
        </w:tc>
        <w:tc>
          <w:tcPr>
            <w:tcW w:w="1547" w:type="dxa"/>
          </w:tcPr>
          <w:p w:rsidR="00FB30E4" w:rsidRPr="007C7DD8" w:rsidRDefault="00FB30E4" w:rsidP="00032225">
            <w:pPr>
              <w:pStyle w:val="ConsPlusNormal"/>
              <w:jc w:val="center"/>
              <w:rPr>
                <w:rFonts w:ascii="Times New Roman" w:hAnsi="Times New Roman" w:cs="Times New Roman"/>
                <w:sz w:val="24"/>
                <w:szCs w:val="24"/>
              </w:rPr>
            </w:pPr>
          </w:p>
        </w:tc>
        <w:tc>
          <w:tcPr>
            <w:tcW w:w="1820" w:type="dxa"/>
          </w:tcPr>
          <w:p w:rsidR="00FB30E4" w:rsidRPr="007C7DD8" w:rsidRDefault="00FB30E4" w:rsidP="00032225">
            <w:pPr>
              <w:pStyle w:val="ConsPlusNormal"/>
              <w:jc w:val="center"/>
              <w:rPr>
                <w:rFonts w:ascii="Times New Roman" w:hAnsi="Times New Roman" w:cs="Times New Roman"/>
                <w:sz w:val="24"/>
                <w:szCs w:val="24"/>
              </w:rPr>
            </w:pPr>
          </w:p>
        </w:tc>
        <w:tc>
          <w:tcPr>
            <w:tcW w:w="2099" w:type="dxa"/>
          </w:tcPr>
          <w:p w:rsidR="00FB30E4" w:rsidRPr="007C7DD8" w:rsidRDefault="00FB30E4" w:rsidP="00032225">
            <w:pPr>
              <w:pStyle w:val="ConsPlusNormal"/>
              <w:jc w:val="center"/>
              <w:rPr>
                <w:rFonts w:ascii="Times New Roman" w:hAnsi="Times New Roman" w:cs="Times New Roman"/>
                <w:sz w:val="24"/>
                <w:szCs w:val="24"/>
              </w:rPr>
            </w:pPr>
          </w:p>
        </w:tc>
        <w:tc>
          <w:tcPr>
            <w:tcW w:w="1812" w:type="dxa"/>
          </w:tcPr>
          <w:p w:rsidR="00FB30E4" w:rsidRPr="007C7DD8" w:rsidRDefault="00FB30E4" w:rsidP="00032225">
            <w:pPr>
              <w:pStyle w:val="ConsPlusNormal"/>
              <w:jc w:val="center"/>
              <w:rPr>
                <w:rFonts w:ascii="Times New Roman" w:hAnsi="Times New Roman" w:cs="Times New Roman"/>
                <w:sz w:val="24"/>
                <w:szCs w:val="24"/>
              </w:rPr>
            </w:pPr>
          </w:p>
        </w:tc>
        <w:tc>
          <w:tcPr>
            <w:tcW w:w="1428" w:type="dxa"/>
          </w:tcPr>
          <w:p w:rsidR="00FB30E4" w:rsidRPr="007C7DD8" w:rsidRDefault="00FB30E4" w:rsidP="00032225">
            <w:pPr>
              <w:pStyle w:val="ConsPlusNormal"/>
              <w:jc w:val="center"/>
              <w:rPr>
                <w:rFonts w:ascii="Times New Roman" w:hAnsi="Times New Roman" w:cs="Times New Roman"/>
                <w:sz w:val="24"/>
                <w:szCs w:val="24"/>
              </w:rPr>
            </w:pPr>
          </w:p>
        </w:tc>
      </w:tr>
      <w:tr w:rsidR="00FB30E4" w:rsidRPr="007C7DD8" w:rsidTr="00032225">
        <w:tc>
          <w:tcPr>
            <w:tcW w:w="833" w:type="dxa"/>
          </w:tcPr>
          <w:p w:rsidR="00FB30E4" w:rsidRPr="007C7DD8" w:rsidRDefault="00FB30E4" w:rsidP="00032225">
            <w:pPr>
              <w:pStyle w:val="ConsPlusNormal"/>
              <w:jc w:val="center"/>
              <w:rPr>
                <w:rFonts w:ascii="Times New Roman" w:hAnsi="Times New Roman" w:cs="Times New Roman"/>
                <w:sz w:val="24"/>
                <w:szCs w:val="24"/>
              </w:rPr>
            </w:pPr>
          </w:p>
        </w:tc>
        <w:tc>
          <w:tcPr>
            <w:tcW w:w="1547" w:type="dxa"/>
          </w:tcPr>
          <w:p w:rsidR="00FB30E4" w:rsidRPr="007C7DD8" w:rsidRDefault="00FB30E4" w:rsidP="00032225">
            <w:pPr>
              <w:pStyle w:val="ConsPlusNormal"/>
              <w:jc w:val="center"/>
              <w:rPr>
                <w:rFonts w:ascii="Times New Roman" w:hAnsi="Times New Roman" w:cs="Times New Roman"/>
                <w:sz w:val="24"/>
                <w:szCs w:val="24"/>
              </w:rPr>
            </w:pPr>
          </w:p>
        </w:tc>
        <w:tc>
          <w:tcPr>
            <w:tcW w:w="1820" w:type="dxa"/>
          </w:tcPr>
          <w:p w:rsidR="00FB30E4" w:rsidRPr="007C7DD8" w:rsidRDefault="00FB30E4" w:rsidP="00032225">
            <w:pPr>
              <w:pStyle w:val="ConsPlusNormal"/>
              <w:jc w:val="center"/>
              <w:rPr>
                <w:rFonts w:ascii="Times New Roman" w:hAnsi="Times New Roman" w:cs="Times New Roman"/>
                <w:sz w:val="24"/>
                <w:szCs w:val="24"/>
              </w:rPr>
            </w:pPr>
          </w:p>
        </w:tc>
        <w:tc>
          <w:tcPr>
            <w:tcW w:w="2099" w:type="dxa"/>
          </w:tcPr>
          <w:p w:rsidR="00FB30E4" w:rsidRPr="007C7DD8" w:rsidRDefault="00FB30E4" w:rsidP="00032225">
            <w:pPr>
              <w:pStyle w:val="ConsPlusNormal"/>
              <w:jc w:val="center"/>
              <w:rPr>
                <w:rFonts w:ascii="Times New Roman" w:hAnsi="Times New Roman" w:cs="Times New Roman"/>
                <w:sz w:val="24"/>
                <w:szCs w:val="24"/>
              </w:rPr>
            </w:pPr>
          </w:p>
        </w:tc>
        <w:tc>
          <w:tcPr>
            <w:tcW w:w="1812" w:type="dxa"/>
          </w:tcPr>
          <w:p w:rsidR="00FB30E4" w:rsidRPr="007C7DD8" w:rsidRDefault="00FB30E4" w:rsidP="00032225">
            <w:pPr>
              <w:pStyle w:val="ConsPlusNormal"/>
              <w:jc w:val="center"/>
              <w:rPr>
                <w:rFonts w:ascii="Times New Roman" w:hAnsi="Times New Roman" w:cs="Times New Roman"/>
                <w:sz w:val="24"/>
                <w:szCs w:val="24"/>
              </w:rPr>
            </w:pPr>
          </w:p>
        </w:tc>
        <w:tc>
          <w:tcPr>
            <w:tcW w:w="1428" w:type="dxa"/>
          </w:tcPr>
          <w:p w:rsidR="00FB30E4" w:rsidRPr="007C7DD8" w:rsidRDefault="00FB30E4" w:rsidP="00032225">
            <w:pPr>
              <w:pStyle w:val="ConsPlusNormal"/>
              <w:jc w:val="center"/>
              <w:rPr>
                <w:rFonts w:ascii="Times New Roman" w:hAnsi="Times New Roman" w:cs="Times New Roman"/>
                <w:sz w:val="24"/>
                <w:szCs w:val="24"/>
              </w:rPr>
            </w:pPr>
          </w:p>
        </w:tc>
      </w:tr>
    </w:tbl>
    <w:p w:rsidR="00FB30E4" w:rsidRPr="007C7DD8" w:rsidRDefault="00FB30E4" w:rsidP="00FB30E4">
      <w:pPr>
        <w:pStyle w:val="ConsPlusNormal"/>
        <w:jc w:val="center"/>
        <w:rPr>
          <w:rFonts w:ascii="Times New Roman" w:hAnsi="Times New Roman" w:cs="Times New Roman"/>
          <w:sz w:val="24"/>
          <w:szCs w:val="24"/>
        </w:rPr>
      </w:pPr>
    </w:p>
    <w:p w:rsidR="00FB30E4" w:rsidRPr="007C7DD8" w:rsidRDefault="00FB30E4" w:rsidP="00FB30E4">
      <w:pPr>
        <w:pStyle w:val="ConsPlusNonformat"/>
        <w:jc w:val="right"/>
        <w:rPr>
          <w:rFonts w:ascii="Times New Roman" w:hAnsi="Times New Roman" w:cs="Times New Roman"/>
          <w:sz w:val="24"/>
          <w:szCs w:val="24"/>
        </w:rPr>
      </w:pPr>
      <w:r w:rsidRPr="007C7DD8">
        <w:rPr>
          <w:rFonts w:ascii="Times New Roman" w:hAnsi="Times New Roman" w:cs="Times New Roman"/>
          <w:sz w:val="24"/>
          <w:szCs w:val="24"/>
        </w:rPr>
        <w:t xml:space="preserve">"__" _____________ </w:t>
      </w:r>
      <w:proofErr w:type="gramStart"/>
      <w:r w:rsidRPr="007C7DD8">
        <w:rPr>
          <w:rFonts w:ascii="Times New Roman" w:hAnsi="Times New Roman" w:cs="Times New Roman"/>
          <w:sz w:val="24"/>
          <w:szCs w:val="24"/>
        </w:rPr>
        <w:t>г</w:t>
      </w:r>
      <w:proofErr w:type="gramEnd"/>
      <w:r w:rsidRPr="007C7DD8">
        <w:rPr>
          <w:rFonts w:ascii="Times New Roman" w:hAnsi="Times New Roman" w:cs="Times New Roman"/>
          <w:sz w:val="24"/>
          <w:szCs w:val="24"/>
        </w:rPr>
        <w:t>.</w:t>
      </w:r>
    </w:p>
    <w:p w:rsidR="00FB30E4" w:rsidRPr="007C7DD8" w:rsidRDefault="00FB30E4" w:rsidP="00FB30E4">
      <w:pPr>
        <w:pStyle w:val="ConsPlusNonformat"/>
        <w:rPr>
          <w:rFonts w:ascii="Times New Roman" w:hAnsi="Times New Roman" w:cs="Times New Roman"/>
          <w:sz w:val="24"/>
          <w:szCs w:val="24"/>
        </w:rPr>
      </w:pPr>
      <w:r w:rsidRPr="007C7DD8">
        <w:rPr>
          <w:rFonts w:ascii="Times New Roman" w:hAnsi="Times New Roman" w:cs="Times New Roman"/>
          <w:sz w:val="24"/>
          <w:szCs w:val="24"/>
        </w:rPr>
        <w:t>Подпись руководителя</w:t>
      </w:r>
    </w:p>
    <w:p w:rsidR="00FB30E4" w:rsidRPr="007C7DD8" w:rsidRDefault="00FB30E4" w:rsidP="00FB30E4">
      <w:pPr>
        <w:pStyle w:val="ConsPlusNonformat"/>
        <w:rPr>
          <w:rFonts w:ascii="Times New Roman" w:hAnsi="Times New Roman" w:cs="Times New Roman"/>
          <w:sz w:val="24"/>
          <w:szCs w:val="24"/>
        </w:rPr>
      </w:pPr>
    </w:p>
    <w:p w:rsidR="00FB30E4" w:rsidRPr="007C7DD8" w:rsidRDefault="00FB30E4" w:rsidP="00FB30E4">
      <w:pPr>
        <w:pStyle w:val="ConsPlusNonformat"/>
        <w:rPr>
          <w:rFonts w:ascii="Times New Roman" w:hAnsi="Times New Roman" w:cs="Times New Roman"/>
          <w:sz w:val="24"/>
          <w:szCs w:val="24"/>
        </w:rPr>
      </w:pPr>
      <w:r w:rsidRPr="007C7DD8">
        <w:rPr>
          <w:rFonts w:ascii="Times New Roman" w:hAnsi="Times New Roman" w:cs="Times New Roman"/>
          <w:sz w:val="24"/>
          <w:szCs w:val="24"/>
        </w:rPr>
        <w:t>М.П.</w:t>
      </w:r>
    </w:p>
    <w:p w:rsidR="00FB30E4" w:rsidRPr="007C7DD8" w:rsidRDefault="00FB30E4" w:rsidP="00FB30E4">
      <w:pPr>
        <w:pStyle w:val="ConsPlusNonformat"/>
        <w:rPr>
          <w:rFonts w:ascii="Times New Roman" w:hAnsi="Times New Roman" w:cs="Times New Roman"/>
          <w:sz w:val="24"/>
          <w:szCs w:val="24"/>
        </w:rPr>
      </w:pPr>
    </w:p>
    <w:p w:rsidR="00FB30E4" w:rsidRPr="007C7DD8" w:rsidRDefault="00FB30E4" w:rsidP="00FB30E4">
      <w:pPr>
        <w:pStyle w:val="ConsPlusNonformat"/>
        <w:rPr>
          <w:rFonts w:ascii="Times New Roman" w:hAnsi="Times New Roman" w:cs="Times New Roman"/>
          <w:sz w:val="24"/>
          <w:szCs w:val="24"/>
        </w:rPr>
      </w:pPr>
      <w:r w:rsidRPr="007C7DD8">
        <w:rPr>
          <w:rFonts w:ascii="Times New Roman" w:hAnsi="Times New Roman" w:cs="Times New Roman"/>
          <w:sz w:val="24"/>
          <w:szCs w:val="24"/>
        </w:rPr>
        <w:t>ФИО и телефон исполнителя</w:t>
      </w:r>
    </w:p>
    <w:p w:rsidR="00FB30E4" w:rsidRPr="007C7DD8" w:rsidRDefault="00FB30E4" w:rsidP="00FB30E4">
      <w:pPr>
        <w:pStyle w:val="ConsPlusNormal"/>
        <w:jc w:val="center"/>
        <w:rPr>
          <w:rFonts w:ascii="Times New Roman" w:hAnsi="Times New Roman" w:cs="Times New Roman"/>
          <w:sz w:val="24"/>
          <w:szCs w:val="24"/>
        </w:rPr>
      </w:pPr>
    </w:p>
    <w:p w:rsidR="00FB30E4" w:rsidRDefault="00FB30E4" w:rsidP="00E8291A">
      <w:pPr>
        <w:spacing w:after="0" w:line="240" w:lineRule="auto"/>
        <w:ind w:firstLine="709"/>
        <w:jc w:val="both"/>
        <w:rPr>
          <w:rFonts w:eastAsia="Times New Roman"/>
          <w:strike w:val="0"/>
          <w:color w:val="000000"/>
          <w:shd w:val="clear" w:color="auto" w:fill="FFFFFF"/>
          <w:lang w:eastAsia="ru-RU"/>
        </w:rPr>
      </w:pPr>
    </w:p>
    <w:sectPr w:rsidR="00FB30E4" w:rsidSect="00FB30E4">
      <w:headerReference w:type="default" r:id="rId9"/>
      <w:pgSz w:w="11906" w:h="16838"/>
      <w:pgMar w:top="993" w:right="850" w:bottom="851" w:left="1276"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BBF" w:rsidRDefault="00694BBF" w:rsidP="00E8646C">
      <w:pPr>
        <w:spacing w:after="0" w:line="240" w:lineRule="auto"/>
      </w:pPr>
      <w:r>
        <w:separator/>
      </w:r>
    </w:p>
  </w:endnote>
  <w:endnote w:type="continuationSeparator" w:id="0">
    <w:p w:rsidR="00694BBF" w:rsidRDefault="00694BBF" w:rsidP="00E86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S Gothic">
    <w:altName w:val="‚l‚r ѓSѓVѓbѓN"/>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BBF" w:rsidRDefault="00694BBF" w:rsidP="00E8646C">
      <w:pPr>
        <w:spacing w:after="0" w:line="240" w:lineRule="auto"/>
      </w:pPr>
      <w:r>
        <w:separator/>
      </w:r>
    </w:p>
  </w:footnote>
  <w:footnote w:type="continuationSeparator" w:id="0">
    <w:p w:rsidR="00694BBF" w:rsidRDefault="00694BBF" w:rsidP="00E864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17618"/>
      <w:docPartObj>
        <w:docPartGallery w:val="Page Numbers (Top of Page)"/>
        <w:docPartUnique/>
      </w:docPartObj>
    </w:sdtPr>
    <w:sdtEndPr/>
    <w:sdtContent>
      <w:p w:rsidR="00E8646C" w:rsidRDefault="008E710C">
        <w:pPr>
          <w:pStyle w:val="a5"/>
          <w:jc w:val="center"/>
        </w:pPr>
        <w:r w:rsidRPr="005A704A">
          <w:rPr>
            <w:strike w:val="0"/>
          </w:rPr>
          <w:fldChar w:fldCharType="begin"/>
        </w:r>
        <w:r w:rsidR="00E8646C" w:rsidRPr="005A704A">
          <w:rPr>
            <w:strike w:val="0"/>
          </w:rPr>
          <w:instrText xml:space="preserve"> PAGE   \* MERGEFORMAT </w:instrText>
        </w:r>
        <w:r w:rsidRPr="005A704A">
          <w:rPr>
            <w:strike w:val="0"/>
          </w:rPr>
          <w:fldChar w:fldCharType="separate"/>
        </w:r>
        <w:r w:rsidR="00350F54">
          <w:rPr>
            <w:strike w:val="0"/>
            <w:noProof/>
          </w:rPr>
          <w:t>3</w:t>
        </w:r>
        <w:r w:rsidRPr="005A704A">
          <w:rPr>
            <w:strike w:val="0"/>
          </w:rPr>
          <w:fldChar w:fldCharType="end"/>
        </w:r>
      </w:p>
    </w:sdtContent>
  </w:sdt>
  <w:p w:rsidR="00E8646C" w:rsidRDefault="00E8646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91A"/>
    <w:rsid w:val="000F7645"/>
    <w:rsid w:val="00155593"/>
    <w:rsid w:val="001914B9"/>
    <w:rsid w:val="001D527A"/>
    <w:rsid w:val="00350F54"/>
    <w:rsid w:val="00543AB3"/>
    <w:rsid w:val="005A704A"/>
    <w:rsid w:val="00634C13"/>
    <w:rsid w:val="00694BBF"/>
    <w:rsid w:val="007450A8"/>
    <w:rsid w:val="007B663C"/>
    <w:rsid w:val="007F49F6"/>
    <w:rsid w:val="008E710C"/>
    <w:rsid w:val="00953F56"/>
    <w:rsid w:val="00A5597D"/>
    <w:rsid w:val="00AD587A"/>
    <w:rsid w:val="00DA47DD"/>
    <w:rsid w:val="00E432BC"/>
    <w:rsid w:val="00E8291A"/>
    <w:rsid w:val="00E8646C"/>
    <w:rsid w:val="00E940AB"/>
    <w:rsid w:val="00FB3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trike/>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5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291A"/>
    <w:pPr>
      <w:spacing w:before="100" w:beforeAutospacing="1" w:after="100" w:afterAutospacing="1" w:line="240" w:lineRule="auto"/>
    </w:pPr>
    <w:rPr>
      <w:rFonts w:eastAsia="Times New Roman"/>
      <w:strike w:val="0"/>
      <w:sz w:val="24"/>
      <w:szCs w:val="24"/>
      <w:lang w:eastAsia="ru-RU"/>
    </w:rPr>
  </w:style>
  <w:style w:type="character" w:styleId="a4">
    <w:name w:val="Hyperlink"/>
    <w:basedOn w:val="a0"/>
    <w:uiPriority w:val="99"/>
    <w:semiHidden/>
    <w:unhideWhenUsed/>
    <w:rsid w:val="00E8291A"/>
    <w:rPr>
      <w:color w:val="0000FF"/>
      <w:u w:val="single"/>
    </w:rPr>
  </w:style>
  <w:style w:type="paragraph" w:styleId="a5">
    <w:name w:val="header"/>
    <w:basedOn w:val="a"/>
    <w:link w:val="a6"/>
    <w:uiPriority w:val="99"/>
    <w:unhideWhenUsed/>
    <w:rsid w:val="00E8646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8646C"/>
  </w:style>
  <w:style w:type="paragraph" w:styleId="a7">
    <w:name w:val="footer"/>
    <w:basedOn w:val="a"/>
    <w:link w:val="a8"/>
    <w:uiPriority w:val="99"/>
    <w:semiHidden/>
    <w:unhideWhenUsed/>
    <w:rsid w:val="00E8646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8646C"/>
  </w:style>
  <w:style w:type="paragraph" w:customStyle="1" w:styleId="ConsPlusNormal">
    <w:name w:val="ConsPlusNormal"/>
    <w:rsid w:val="00FB30E4"/>
    <w:pPr>
      <w:widowControl w:val="0"/>
      <w:autoSpaceDE w:val="0"/>
      <w:autoSpaceDN w:val="0"/>
      <w:spacing w:after="0" w:line="240" w:lineRule="auto"/>
    </w:pPr>
    <w:rPr>
      <w:rFonts w:ascii="Calibri" w:eastAsia="Times New Roman" w:hAnsi="Calibri" w:cs="Calibri"/>
      <w:strike w:val="0"/>
      <w:sz w:val="22"/>
      <w:szCs w:val="20"/>
      <w:lang w:eastAsia="ru-RU"/>
    </w:rPr>
  </w:style>
  <w:style w:type="paragraph" w:customStyle="1" w:styleId="ConsPlusNonformat">
    <w:name w:val="ConsPlusNonformat"/>
    <w:rsid w:val="00FB30E4"/>
    <w:pPr>
      <w:widowControl w:val="0"/>
      <w:autoSpaceDE w:val="0"/>
      <w:autoSpaceDN w:val="0"/>
      <w:spacing w:after="0" w:line="240" w:lineRule="auto"/>
    </w:pPr>
    <w:rPr>
      <w:rFonts w:ascii="Courier New" w:eastAsia="Times New Roman" w:hAnsi="Courier New" w:cs="Courier New"/>
      <w:strike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trike/>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5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291A"/>
    <w:pPr>
      <w:spacing w:before="100" w:beforeAutospacing="1" w:after="100" w:afterAutospacing="1" w:line="240" w:lineRule="auto"/>
    </w:pPr>
    <w:rPr>
      <w:rFonts w:eastAsia="Times New Roman"/>
      <w:strike w:val="0"/>
      <w:sz w:val="24"/>
      <w:szCs w:val="24"/>
      <w:lang w:eastAsia="ru-RU"/>
    </w:rPr>
  </w:style>
  <w:style w:type="character" w:styleId="a4">
    <w:name w:val="Hyperlink"/>
    <w:basedOn w:val="a0"/>
    <w:uiPriority w:val="99"/>
    <w:semiHidden/>
    <w:unhideWhenUsed/>
    <w:rsid w:val="00E8291A"/>
    <w:rPr>
      <w:color w:val="0000FF"/>
      <w:u w:val="single"/>
    </w:rPr>
  </w:style>
  <w:style w:type="paragraph" w:styleId="a5">
    <w:name w:val="header"/>
    <w:basedOn w:val="a"/>
    <w:link w:val="a6"/>
    <w:uiPriority w:val="99"/>
    <w:unhideWhenUsed/>
    <w:rsid w:val="00E8646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8646C"/>
  </w:style>
  <w:style w:type="paragraph" w:styleId="a7">
    <w:name w:val="footer"/>
    <w:basedOn w:val="a"/>
    <w:link w:val="a8"/>
    <w:uiPriority w:val="99"/>
    <w:semiHidden/>
    <w:unhideWhenUsed/>
    <w:rsid w:val="00E8646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8646C"/>
  </w:style>
  <w:style w:type="paragraph" w:customStyle="1" w:styleId="ConsPlusNormal">
    <w:name w:val="ConsPlusNormal"/>
    <w:rsid w:val="00FB30E4"/>
    <w:pPr>
      <w:widowControl w:val="0"/>
      <w:autoSpaceDE w:val="0"/>
      <w:autoSpaceDN w:val="0"/>
      <w:spacing w:after="0" w:line="240" w:lineRule="auto"/>
    </w:pPr>
    <w:rPr>
      <w:rFonts w:ascii="Calibri" w:eastAsia="Times New Roman" w:hAnsi="Calibri" w:cs="Calibri"/>
      <w:strike w:val="0"/>
      <w:sz w:val="22"/>
      <w:szCs w:val="20"/>
      <w:lang w:eastAsia="ru-RU"/>
    </w:rPr>
  </w:style>
  <w:style w:type="paragraph" w:customStyle="1" w:styleId="ConsPlusNonformat">
    <w:name w:val="ConsPlusNonformat"/>
    <w:rsid w:val="00FB30E4"/>
    <w:pPr>
      <w:widowControl w:val="0"/>
      <w:autoSpaceDE w:val="0"/>
      <w:autoSpaceDN w:val="0"/>
      <w:spacing w:after="0" w:line="240" w:lineRule="auto"/>
    </w:pPr>
    <w:rPr>
      <w:rFonts w:ascii="Courier New" w:eastAsia="Times New Roman" w:hAnsi="Courier New" w:cs="Courier New"/>
      <w:strike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14627">
      <w:bodyDiv w:val="1"/>
      <w:marLeft w:val="0"/>
      <w:marRight w:val="0"/>
      <w:marTop w:val="0"/>
      <w:marBottom w:val="0"/>
      <w:divBdr>
        <w:top w:val="none" w:sz="0" w:space="0" w:color="auto"/>
        <w:left w:val="none" w:sz="0" w:space="0" w:color="auto"/>
        <w:bottom w:val="none" w:sz="0" w:space="0" w:color="auto"/>
        <w:right w:val="none" w:sz="0" w:space="0" w:color="auto"/>
      </w:divBdr>
    </w:div>
    <w:div w:id="51761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mskzan.ru/cms_data/usercontent/regionaleditor/reg/&#1076;&#1086;&#1082;&#1091;&#1084;&#1077;&#1085;&#1090;&#1099;/&#1080;&#1085;&#1089;&#1090;&#1088;&#1091;&#1082;&#1094;&#1080;&#1080;%20&#1076;&#1083;&#1103;%20&#1088;&#1072;&#1073;&#1086;&#1090;&#1086;&#1076;&#1072;&#1090;&#1077;&#1083;&#1077;&#1081;/&#1087;&#1088;&#1077;&#1076;&#1086;&#1089;&#1090;&#1072;&#1074;&#1083;&#1077;&#1085;&#1080;&#1077;%20&#1089;&#1074;&#1077;&#1076;&#1077;&#1085;&#1080;&#1081;%20&#1086;%20&#1074;&#1099;&#1089;&#1074;&#1086;&#1073;&#1086;&#1078;&#1076;&#1077;&#1085;&#1080;&#1080;%20&#1088;&#1072;&#1073;&#1086;&#1090;&#1085;&#1080;&#1082;&#1086;&#1074;.pdf" TargetMode="External"/><Relationship Id="rId3" Type="http://schemas.openxmlformats.org/officeDocument/2006/relationships/settings" Target="settings.xml"/><Relationship Id="rId7" Type="http://schemas.openxmlformats.org/officeDocument/2006/relationships/hyperlink" Target="https://omskzan.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5747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SVKondakova</dc:creator>
  <cp:lastModifiedBy>user</cp:lastModifiedBy>
  <cp:revision>2</cp:revision>
  <dcterms:created xsi:type="dcterms:W3CDTF">2020-04-10T08:41:00Z</dcterms:created>
  <dcterms:modified xsi:type="dcterms:W3CDTF">2020-04-10T08:41:00Z</dcterms:modified>
</cp:coreProperties>
</file>