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32" w:rsidRPr="004C22AE" w:rsidRDefault="00521132" w:rsidP="00521132">
      <w:pPr>
        <w:pStyle w:val="a3"/>
        <w:jc w:val="center"/>
        <w:rPr>
          <w:color w:val="000000"/>
          <w:sz w:val="32"/>
          <w:szCs w:val="32"/>
        </w:rPr>
      </w:pPr>
      <w:bookmarkStart w:id="0" w:name="_GoBack"/>
      <w:r w:rsidRPr="004C22AE">
        <w:rPr>
          <w:color w:val="000000"/>
          <w:sz w:val="32"/>
          <w:szCs w:val="32"/>
        </w:rPr>
        <w:t>О проведении анализа результатов кадастровой стоимости земельных</w:t>
      </w:r>
      <w:r>
        <w:rPr>
          <w:color w:val="000000"/>
          <w:sz w:val="32"/>
          <w:szCs w:val="32"/>
        </w:rPr>
        <w:t xml:space="preserve"> </w:t>
      </w:r>
      <w:r w:rsidRPr="004C22AE">
        <w:rPr>
          <w:color w:val="000000"/>
          <w:sz w:val="32"/>
          <w:szCs w:val="32"/>
        </w:rPr>
        <w:t>участков</w:t>
      </w:r>
    </w:p>
    <w:bookmarkEnd w:id="0"/>
    <w:p w:rsidR="00521132" w:rsidRPr="004C22AE" w:rsidRDefault="00521132" w:rsidP="00521132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4C22AE">
        <w:rPr>
          <w:color w:val="000000"/>
          <w:sz w:val="28"/>
          <w:szCs w:val="28"/>
        </w:rPr>
        <w:t>В соответствии со статьей 12 Федерального закона «О государственной кадастровой оценке», приказом Министерства имущественных отношений Омской области от 23 мая 2018 года № 26-п «О проведении государственной кадастровой оценки объектов недвижимости, расположенных на территории Омской области» бюджетным учреждением Омской области «Омский центр кадастровой оценки и технической документации» (далее – БУ «Омский центр КО и ТД») проводится государственная кадастровая оценка земель населенных пунктов</w:t>
      </w:r>
      <w:proofErr w:type="gramEnd"/>
      <w:r w:rsidRPr="004C22AE">
        <w:rPr>
          <w:color w:val="000000"/>
          <w:sz w:val="28"/>
          <w:szCs w:val="28"/>
        </w:rPr>
        <w:t xml:space="preserve"> и земель сельскохозяйственного назначения.</w:t>
      </w:r>
    </w:p>
    <w:p w:rsidR="00521132" w:rsidRPr="004C22AE" w:rsidRDefault="00521132" w:rsidP="00521132">
      <w:pPr>
        <w:pStyle w:val="a3"/>
        <w:jc w:val="both"/>
        <w:rPr>
          <w:color w:val="000000"/>
          <w:sz w:val="28"/>
          <w:szCs w:val="28"/>
        </w:rPr>
      </w:pPr>
      <w:r w:rsidRPr="004C22AE">
        <w:rPr>
          <w:color w:val="000000"/>
          <w:sz w:val="28"/>
          <w:szCs w:val="28"/>
        </w:rPr>
        <w:t xml:space="preserve">Проект отчета об определении кадастровой стоимости размещен в фонде данных государственной кадастровой оценки Федеральной службы государственной регистрации, кадастра и картографии в разделе «Проекты отчетов об определении кадастровой стоимости </w:t>
      </w:r>
      <w:proofErr w:type="spellStart"/>
      <w:r w:rsidRPr="004C22AE">
        <w:rPr>
          <w:color w:val="000000"/>
          <w:sz w:val="28"/>
          <w:szCs w:val="28"/>
        </w:rPr>
        <w:t>htpp</w:t>
      </w:r>
      <w:proofErr w:type="spellEnd"/>
      <w:r w:rsidRPr="004C22AE">
        <w:rPr>
          <w:color w:val="000000"/>
          <w:sz w:val="28"/>
          <w:szCs w:val="28"/>
        </w:rPr>
        <w:t>://rosreestr.ru» до 16 октября 2020 года.</w:t>
      </w:r>
    </w:p>
    <w:p w:rsidR="00521132" w:rsidRPr="004C22AE" w:rsidRDefault="00521132" w:rsidP="00521132">
      <w:pPr>
        <w:pStyle w:val="a3"/>
        <w:jc w:val="both"/>
        <w:rPr>
          <w:color w:val="000000"/>
          <w:sz w:val="28"/>
          <w:szCs w:val="28"/>
        </w:rPr>
      </w:pPr>
      <w:r w:rsidRPr="004C22AE">
        <w:rPr>
          <w:color w:val="000000"/>
          <w:sz w:val="28"/>
          <w:szCs w:val="28"/>
        </w:rPr>
        <w:t>Предварительные итоги государственной кадастровой оценки 2020 года показывают увеличение кадастровой стоимости по сравнению с предыдущими турами оценки:</w:t>
      </w:r>
    </w:p>
    <w:p w:rsidR="00521132" w:rsidRPr="004C22AE" w:rsidRDefault="00521132" w:rsidP="00521132">
      <w:pPr>
        <w:pStyle w:val="a3"/>
        <w:jc w:val="both"/>
        <w:rPr>
          <w:color w:val="000000"/>
          <w:sz w:val="28"/>
          <w:szCs w:val="28"/>
        </w:rPr>
      </w:pPr>
      <w:r w:rsidRPr="004C22AE">
        <w:rPr>
          <w:color w:val="000000"/>
          <w:sz w:val="28"/>
          <w:szCs w:val="28"/>
        </w:rPr>
        <w:t>- земельных участков с категорией земель населенных пунктов на 34%;</w:t>
      </w:r>
    </w:p>
    <w:p w:rsidR="00521132" w:rsidRPr="004C22AE" w:rsidRDefault="00521132" w:rsidP="00521132">
      <w:pPr>
        <w:pStyle w:val="a3"/>
        <w:jc w:val="both"/>
        <w:rPr>
          <w:color w:val="000000"/>
          <w:sz w:val="28"/>
          <w:szCs w:val="28"/>
        </w:rPr>
      </w:pPr>
      <w:r w:rsidRPr="004C22AE">
        <w:rPr>
          <w:color w:val="000000"/>
          <w:sz w:val="28"/>
          <w:szCs w:val="28"/>
        </w:rPr>
        <w:t>- земельных участков с категорией земель сельскохозяйственного назначения на 5%.</w:t>
      </w:r>
    </w:p>
    <w:p w:rsidR="00521132" w:rsidRPr="004C22AE" w:rsidRDefault="00521132" w:rsidP="00521132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4C22AE">
        <w:rPr>
          <w:color w:val="000000"/>
          <w:sz w:val="28"/>
          <w:szCs w:val="28"/>
        </w:rPr>
        <w:t>В срок до 6 октября 2020 года собственники могут направить в БУ «Омский центр КО и ТД» замечания к результатам кадастровой оценки своего земельного участка.</w:t>
      </w:r>
      <w:proofErr w:type="gramEnd"/>
    </w:p>
    <w:p w:rsidR="00521132" w:rsidRPr="00B90032" w:rsidRDefault="00521132" w:rsidP="00521132">
      <w:pPr>
        <w:tabs>
          <w:tab w:val="left" w:pos="2260"/>
          <w:tab w:val="left" w:pos="30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2F58" w:rsidRDefault="00472F58"/>
    <w:sectPr w:rsidR="00472F58" w:rsidSect="004C22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67"/>
    <w:rsid w:val="00472F58"/>
    <w:rsid w:val="00521132"/>
    <w:rsid w:val="00AA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2020-09-18T06:46:00Z</dcterms:created>
  <dcterms:modified xsi:type="dcterms:W3CDTF">2020-09-18T06:46:00Z</dcterms:modified>
</cp:coreProperties>
</file>