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43C" w:rsidRDefault="005B543C" w:rsidP="005B543C">
      <w:pPr>
        <w:shd w:val="clear" w:color="auto" w:fill="FFFFFF"/>
        <w:spacing w:line="360" w:lineRule="auto"/>
        <w:rPr>
          <w:b/>
          <w:bCs/>
          <w:color w:val="000000"/>
        </w:rPr>
      </w:pPr>
    </w:p>
    <w:p w:rsidR="004F74E6" w:rsidRDefault="004F74E6" w:rsidP="004F74E6">
      <w:pPr>
        <w:shd w:val="clear" w:color="auto" w:fill="FFFFFF"/>
        <w:spacing w:line="360" w:lineRule="auto"/>
        <w:ind w:firstLine="708"/>
        <w:jc w:val="center"/>
        <w:rPr>
          <w:b/>
          <w:bCs/>
          <w:color w:val="000000"/>
        </w:rPr>
      </w:pPr>
      <w:r>
        <w:rPr>
          <w:b/>
          <w:bCs/>
          <w:color w:val="000000"/>
        </w:rPr>
        <w:t>ОМСКИЙ  МУНИЦИПАЛЬНЫЙ  РАЙОН ОМСКОЙ  ОБЛАСТИ</w:t>
      </w:r>
    </w:p>
    <w:p w:rsidR="004F74E6" w:rsidRDefault="004F74E6" w:rsidP="004F74E6">
      <w:pPr>
        <w:shd w:val="clear" w:color="auto" w:fill="FFFFFF"/>
        <w:jc w:val="center"/>
        <w:rPr>
          <w:b/>
          <w:color w:val="000000"/>
          <w:sz w:val="40"/>
          <w:szCs w:val="40"/>
        </w:rPr>
      </w:pPr>
      <w:r>
        <w:rPr>
          <w:b/>
          <w:color w:val="000000"/>
          <w:sz w:val="40"/>
          <w:szCs w:val="40"/>
        </w:rPr>
        <w:t>Совет Троицкого сельского поселения</w:t>
      </w:r>
    </w:p>
    <w:tbl>
      <w:tblPr>
        <w:tblW w:w="0" w:type="auto"/>
        <w:tblLayout w:type="fixed"/>
        <w:tblLook w:val="0000" w:firstRow="0" w:lastRow="0" w:firstColumn="0" w:lastColumn="0" w:noHBand="0" w:noVBand="0"/>
      </w:tblPr>
      <w:tblGrid>
        <w:gridCol w:w="10412"/>
      </w:tblGrid>
      <w:tr w:rsidR="004F74E6" w:rsidTr="0051225D">
        <w:trPr>
          <w:trHeight w:val="199"/>
        </w:trPr>
        <w:tc>
          <w:tcPr>
            <w:tcW w:w="10412" w:type="dxa"/>
            <w:tcBorders>
              <w:top w:val="double" w:sz="20" w:space="0" w:color="000000"/>
            </w:tcBorders>
            <w:shd w:val="clear" w:color="auto" w:fill="auto"/>
          </w:tcPr>
          <w:p w:rsidR="004F74E6" w:rsidRDefault="004F74E6" w:rsidP="0051225D">
            <w:pPr>
              <w:widowControl w:val="0"/>
              <w:autoSpaceDE w:val="0"/>
              <w:snapToGrid w:val="0"/>
              <w:jc w:val="center"/>
              <w:rPr>
                <w:b/>
                <w:color w:val="000000"/>
                <w:spacing w:val="38"/>
                <w:sz w:val="16"/>
                <w:szCs w:val="16"/>
              </w:rPr>
            </w:pPr>
          </w:p>
        </w:tc>
      </w:tr>
    </w:tbl>
    <w:p w:rsidR="004F74E6" w:rsidRDefault="004F74E6" w:rsidP="004F74E6">
      <w:pPr>
        <w:shd w:val="clear" w:color="auto" w:fill="FFFFFF"/>
        <w:jc w:val="center"/>
        <w:rPr>
          <w:b/>
          <w:color w:val="000000"/>
          <w:spacing w:val="38"/>
          <w:sz w:val="36"/>
          <w:szCs w:val="36"/>
        </w:rPr>
      </w:pPr>
      <w:r>
        <w:rPr>
          <w:b/>
          <w:color w:val="000000"/>
          <w:spacing w:val="38"/>
          <w:sz w:val="36"/>
          <w:szCs w:val="36"/>
        </w:rPr>
        <w:t>РЕШЕНИЕ</w:t>
      </w:r>
    </w:p>
    <w:p w:rsidR="004F74E6" w:rsidRDefault="004F74E6" w:rsidP="004F74E6">
      <w:pPr>
        <w:shd w:val="clear" w:color="auto" w:fill="FFFFFF"/>
        <w:rPr>
          <w:color w:val="000000"/>
        </w:rPr>
      </w:pPr>
    </w:p>
    <w:p w:rsidR="004F74E6" w:rsidRDefault="004F74E6" w:rsidP="004F74E6">
      <w:pPr>
        <w:shd w:val="clear" w:color="auto" w:fill="FFFFFF"/>
        <w:rPr>
          <w:color w:val="000000"/>
          <w:szCs w:val="28"/>
        </w:rPr>
      </w:pPr>
      <w:r>
        <w:rPr>
          <w:color w:val="000000"/>
          <w:szCs w:val="28"/>
        </w:rPr>
        <w:t xml:space="preserve">от </w:t>
      </w:r>
      <w:r w:rsidR="002D6753">
        <w:rPr>
          <w:color w:val="000000"/>
          <w:szCs w:val="28"/>
        </w:rPr>
        <w:t>26.10.2017</w:t>
      </w:r>
      <w:r w:rsidR="00EE590F">
        <w:rPr>
          <w:color w:val="000000"/>
          <w:szCs w:val="28"/>
        </w:rPr>
        <w:t>г.</w:t>
      </w:r>
      <w:r w:rsidR="002D6753">
        <w:rPr>
          <w:color w:val="000000"/>
          <w:szCs w:val="28"/>
        </w:rPr>
        <w:t xml:space="preserve"> </w:t>
      </w:r>
      <w:r>
        <w:rPr>
          <w:color w:val="000000"/>
          <w:szCs w:val="28"/>
        </w:rPr>
        <w:t xml:space="preserve"> №</w:t>
      </w:r>
      <w:r w:rsidR="002D6753">
        <w:rPr>
          <w:color w:val="000000"/>
          <w:szCs w:val="28"/>
        </w:rPr>
        <w:t xml:space="preserve"> </w:t>
      </w:r>
      <w:r>
        <w:rPr>
          <w:color w:val="000000"/>
          <w:szCs w:val="28"/>
        </w:rPr>
        <w:t xml:space="preserve"> </w:t>
      </w:r>
      <w:r w:rsidR="002D6753">
        <w:rPr>
          <w:color w:val="000000"/>
          <w:szCs w:val="28"/>
        </w:rPr>
        <w:t xml:space="preserve">28 </w:t>
      </w:r>
      <w:r>
        <w:rPr>
          <w:color w:val="000000"/>
          <w:szCs w:val="28"/>
        </w:rPr>
        <w:tab/>
      </w:r>
      <w:r>
        <w:rPr>
          <w:color w:val="000000"/>
          <w:szCs w:val="28"/>
        </w:rPr>
        <w:tab/>
      </w:r>
      <w:r>
        <w:rPr>
          <w:color w:val="000000"/>
          <w:szCs w:val="28"/>
        </w:rPr>
        <w:tab/>
      </w:r>
      <w:r>
        <w:rPr>
          <w:color w:val="000000"/>
          <w:szCs w:val="28"/>
        </w:rPr>
        <w:tab/>
      </w:r>
      <w:r>
        <w:rPr>
          <w:color w:val="000000"/>
          <w:szCs w:val="28"/>
        </w:rPr>
        <w:tab/>
      </w:r>
    </w:p>
    <w:p w:rsidR="002D6753" w:rsidRDefault="002D6753" w:rsidP="0051225D">
      <w:pPr>
        <w:pStyle w:val="Style7"/>
        <w:widowControl/>
        <w:tabs>
          <w:tab w:val="left" w:pos="1661"/>
          <w:tab w:val="left" w:pos="4181"/>
        </w:tabs>
        <w:spacing w:before="58" w:line="307" w:lineRule="exact"/>
        <w:ind w:right="-1"/>
        <w:jc w:val="both"/>
        <w:rPr>
          <w:rFonts w:ascii="Times New Roman" w:hAnsi="Times New Roman"/>
          <w:sz w:val="28"/>
          <w:szCs w:val="28"/>
        </w:rPr>
      </w:pPr>
    </w:p>
    <w:p w:rsidR="002D6753" w:rsidRDefault="002D6753" w:rsidP="0051225D">
      <w:pPr>
        <w:pStyle w:val="Style7"/>
        <w:widowControl/>
        <w:tabs>
          <w:tab w:val="left" w:pos="1661"/>
          <w:tab w:val="left" w:pos="4181"/>
        </w:tabs>
        <w:spacing w:before="58" w:line="307" w:lineRule="exact"/>
        <w:ind w:right="-1"/>
        <w:jc w:val="both"/>
        <w:rPr>
          <w:rFonts w:ascii="Times New Roman" w:hAnsi="Times New Roman"/>
          <w:sz w:val="28"/>
          <w:szCs w:val="28"/>
        </w:rPr>
      </w:pPr>
    </w:p>
    <w:p w:rsidR="0051225D" w:rsidRPr="0051225D" w:rsidRDefault="0051225D" w:rsidP="0051225D">
      <w:pPr>
        <w:pStyle w:val="Style7"/>
        <w:widowControl/>
        <w:tabs>
          <w:tab w:val="left" w:pos="1661"/>
          <w:tab w:val="left" w:pos="4181"/>
        </w:tabs>
        <w:spacing w:before="58" w:line="307" w:lineRule="exact"/>
        <w:ind w:right="-1"/>
        <w:jc w:val="both"/>
        <w:rPr>
          <w:rFonts w:ascii="Times New Roman" w:hAnsi="Times New Roman"/>
          <w:sz w:val="28"/>
          <w:szCs w:val="28"/>
        </w:rPr>
      </w:pPr>
      <w:r w:rsidRPr="0051225D">
        <w:rPr>
          <w:rFonts w:ascii="Times New Roman" w:hAnsi="Times New Roman"/>
          <w:sz w:val="28"/>
          <w:szCs w:val="28"/>
        </w:rPr>
        <w:t xml:space="preserve">Об утверждении правил благоустройства, обеспечения чистоты и санитарного порядка на территории </w:t>
      </w:r>
      <w:r>
        <w:rPr>
          <w:rFonts w:ascii="Times New Roman" w:hAnsi="Times New Roman"/>
          <w:sz w:val="28"/>
          <w:szCs w:val="28"/>
        </w:rPr>
        <w:t>Троицкого</w:t>
      </w:r>
      <w:r w:rsidRPr="0051225D">
        <w:rPr>
          <w:rFonts w:ascii="Times New Roman" w:hAnsi="Times New Roman"/>
          <w:sz w:val="28"/>
          <w:szCs w:val="28"/>
        </w:rPr>
        <w:t xml:space="preserve"> сельского поселения Омского муниц</w:t>
      </w:r>
      <w:r w:rsidR="006C0A98">
        <w:rPr>
          <w:rFonts w:ascii="Times New Roman" w:hAnsi="Times New Roman"/>
          <w:sz w:val="28"/>
          <w:szCs w:val="28"/>
        </w:rPr>
        <w:t>ипального района Омской области</w:t>
      </w:r>
    </w:p>
    <w:p w:rsidR="0051225D" w:rsidRPr="0051225D" w:rsidRDefault="0051225D" w:rsidP="0051225D">
      <w:pPr>
        <w:pStyle w:val="Style7"/>
        <w:widowControl/>
        <w:tabs>
          <w:tab w:val="left" w:pos="1661"/>
          <w:tab w:val="left" w:pos="4181"/>
        </w:tabs>
        <w:spacing w:before="58" w:line="307" w:lineRule="exact"/>
        <w:ind w:right="-1"/>
        <w:jc w:val="both"/>
        <w:rPr>
          <w:rFonts w:ascii="Times New Roman" w:hAnsi="Times New Roman"/>
          <w:sz w:val="28"/>
          <w:szCs w:val="28"/>
        </w:rPr>
      </w:pPr>
      <w:r w:rsidRPr="0051225D">
        <w:rPr>
          <w:rFonts w:ascii="Times New Roman" w:hAnsi="Times New Roman"/>
          <w:sz w:val="28"/>
          <w:szCs w:val="28"/>
        </w:rPr>
        <w:tab/>
      </w:r>
    </w:p>
    <w:p w:rsidR="0051225D" w:rsidRPr="0051225D" w:rsidRDefault="0051225D" w:rsidP="0051225D">
      <w:pPr>
        <w:pStyle w:val="Style9"/>
        <w:widowControl/>
        <w:spacing w:before="67" w:line="312" w:lineRule="exact"/>
        <w:rPr>
          <w:rFonts w:ascii="Times New Roman" w:hAnsi="Times New Roman"/>
          <w:sz w:val="28"/>
          <w:szCs w:val="28"/>
        </w:rPr>
      </w:pPr>
      <w:r w:rsidRPr="0051225D">
        <w:rPr>
          <w:rStyle w:val="FontStyle23"/>
          <w:sz w:val="28"/>
          <w:szCs w:val="28"/>
        </w:rPr>
        <w:t xml:space="preserve">Руководствуясь Федеральным законом от 06.10.2003 №131-Ф3 «Об общих </w:t>
      </w:r>
      <w:bookmarkStart w:id="0" w:name="_GoBack"/>
      <w:bookmarkEnd w:id="0"/>
      <w:r w:rsidRPr="0051225D">
        <w:rPr>
          <w:rStyle w:val="FontStyle23"/>
          <w:sz w:val="28"/>
          <w:szCs w:val="28"/>
        </w:rPr>
        <w:t xml:space="preserve">принципах организации местного самоуправления в Российской Федерации», Градостроительным кодексом Российской Федерации, в соответствии с Уставом </w:t>
      </w:r>
      <w:r>
        <w:rPr>
          <w:rStyle w:val="FontStyle23"/>
          <w:sz w:val="28"/>
          <w:szCs w:val="28"/>
        </w:rPr>
        <w:t>Троицкого</w:t>
      </w:r>
      <w:r w:rsidRPr="0051225D">
        <w:rPr>
          <w:rStyle w:val="FontStyle23"/>
          <w:sz w:val="28"/>
          <w:szCs w:val="28"/>
        </w:rPr>
        <w:t xml:space="preserve"> сельского поселения Омского муниципального района Омской области, приказом Министерства строительства и жилищно-коммунального хозяйства Российской Федерации от 13 апреля 2017г № 711/</w:t>
      </w:r>
      <w:proofErr w:type="spellStart"/>
      <w:proofErr w:type="gramStart"/>
      <w:r w:rsidRPr="0051225D">
        <w:rPr>
          <w:rStyle w:val="FontStyle23"/>
          <w:sz w:val="28"/>
          <w:szCs w:val="28"/>
        </w:rPr>
        <w:t>пр</w:t>
      </w:r>
      <w:proofErr w:type="spellEnd"/>
      <w:proofErr w:type="gramEnd"/>
      <w:r w:rsidRPr="0051225D">
        <w:rPr>
          <w:rStyle w:val="FontStyle23"/>
          <w:sz w:val="28"/>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rStyle w:val="FontStyle23"/>
          <w:sz w:val="28"/>
          <w:szCs w:val="28"/>
        </w:rPr>
        <w:t>, Совет Троицкого сельского поселения</w:t>
      </w:r>
    </w:p>
    <w:p w:rsidR="0051225D" w:rsidRPr="0051225D" w:rsidRDefault="0051225D" w:rsidP="0051225D">
      <w:pPr>
        <w:pStyle w:val="Style7"/>
        <w:widowControl/>
        <w:spacing w:before="110" w:line="240" w:lineRule="auto"/>
        <w:rPr>
          <w:rStyle w:val="FontStyle22"/>
          <w:b w:val="0"/>
          <w:sz w:val="28"/>
          <w:szCs w:val="28"/>
        </w:rPr>
      </w:pPr>
      <w:r w:rsidRPr="0051225D">
        <w:rPr>
          <w:rStyle w:val="FontStyle22"/>
          <w:sz w:val="28"/>
          <w:szCs w:val="28"/>
        </w:rPr>
        <w:t>РЕШИЛ:</w:t>
      </w:r>
    </w:p>
    <w:p w:rsidR="0051225D" w:rsidRDefault="0051225D" w:rsidP="0051225D">
      <w:pPr>
        <w:pStyle w:val="Style7"/>
        <w:widowControl/>
        <w:tabs>
          <w:tab w:val="left" w:pos="1661"/>
          <w:tab w:val="left" w:pos="4181"/>
        </w:tabs>
        <w:spacing w:line="240" w:lineRule="auto"/>
        <w:ind w:firstLine="567"/>
        <w:jc w:val="both"/>
        <w:rPr>
          <w:rFonts w:ascii="Times New Roman" w:hAnsi="Times New Roman"/>
          <w:sz w:val="28"/>
          <w:szCs w:val="28"/>
        </w:rPr>
      </w:pPr>
      <w:r w:rsidRPr="0051225D">
        <w:rPr>
          <w:rFonts w:ascii="Times New Roman" w:hAnsi="Times New Roman"/>
          <w:sz w:val="28"/>
          <w:szCs w:val="28"/>
        </w:rPr>
        <w:t>1.</w:t>
      </w:r>
      <w:r w:rsidR="00B41516">
        <w:rPr>
          <w:rFonts w:ascii="Times New Roman" w:hAnsi="Times New Roman"/>
          <w:sz w:val="28"/>
          <w:szCs w:val="28"/>
        </w:rPr>
        <w:t xml:space="preserve"> </w:t>
      </w:r>
      <w:r w:rsidR="006C0A98">
        <w:rPr>
          <w:rFonts w:ascii="Times New Roman" w:hAnsi="Times New Roman"/>
          <w:sz w:val="28"/>
          <w:szCs w:val="28"/>
        </w:rPr>
        <w:t>Утвердить прилагаемые</w:t>
      </w:r>
      <w:r w:rsidRPr="0051225D">
        <w:rPr>
          <w:rFonts w:ascii="Times New Roman" w:hAnsi="Times New Roman"/>
          <w:sz w:val="28"/>
          <w:szCs w:val="28"/>
        </w:rPr>
        <w:t xml:space="preserve"> правил</w:t>
      </w:r>
      <w:r>
        <w:rPr>
          <w:rFonts w:ascii="Times New Roman" w:hAnsi="Times New Roman"/>
          <w:sz w:val="28"/>
          <w:szCs w:val="28"/>
        </w:rPr>
        <w:t>а</w:t>
      </w:r>
      <w:r w:rsidRPr="0051225D">
        <w:rPr>
          <w:rFonts w:ascii="Times New Roman" w:hAnsi="Times New Roman"/>
          <w:sz w:val="28"/>
          <w:szCs w:val="28"/>
        </w:rPr>
        <w:t xml:space="preserve"> благоустройства, обеспечения чистоты и санитарного порядка на территории </w:t>
      </w:r>
      <w:r>
        <w:rPr>
          <w:rFonts w:ascii="Times New Roman" w:hAnsi="Times New Roman"/>
          <w:sz w:val="28"/>
          <w:szCs w:val="28"/>
        </w:rPr>
        <w:t>Троицкого</w:t>
      </w:r>
      <w:r w:rsidRPr="0051225D">
        <w:rPr>
          <w:rFonts w:ascii="Times New Roman" w:hAnsi="Times New Roman"/>
          <w:sz w:val="28"/>
          <w:szCs w:val="28"/>
        </w:rPr>
        <w:t xml:space="preserve"> сельского поселения Омского муниципального района Омской области согласно приложению к настоящему решению.</w:t>
      </w:r>
    </w:p>
    <w:p w:rsidR="006C0A98" w:rsidRPr="0051225D" w:rsidRDefault="006C0A98" w:rsidP="006C0A98">
      <w:pPr>
        <w:ind w:firstLine="567"/>
        <w:jc w:val="both"/>
        <w:rPr>
          <w:szCs w:val="28"/>
        </w:rPr>
      </w:pPr>
      <w:r>
        <w:rPr>
          <w:szCs w:val="28"/>
        </w:rPr>
        <w:t>2. Признать утратившим силу решение Совета Троицкого сельского поселения от 01.06.2017 г. №</w:t>
      </w:r>
      <w:r w:rsidR="002D6753">
        <w:rPr>
          <w:szCs w:val="28"/>
        </w:rPr>
        <w:t xml:space="preserve"> </w:t>
      </w:r>
      <w:r>
        <w:rPr>
          <w:szCs w:val="28"/>
        </w:rPr>
        <w:t>20 «Об утверждении правил благоустройства, обеспечения чистоты и санитарного порядка на территории Троицкого сельского поселения Омского муниципального района Омской области»</w:t>
      </w:r>
    </w:p>
    <w:p w:rsidR="0051225D" w:rsidRPr="0051225D" w:rsidRDefault="006C0A98" w:rsidP="0051225D">
      <w:pPr>
        <w:pStyle w:val="ConsPlusNormal"/>
        <w:ind w:firstLine="567"/>
        <w:jc w:val="both"/>
        <w:rPr>
          <w:rStyle w:val="FontStyle23"/>
          <w:sz w:val="28"/>
          <w:szCs w:val="28"/>
        </w:rPr>
      </w:pPr>
      <w:r>
        <w:rPr>
          <w:sz w:val="28"/>
          <w:szCs w:val="28"/>
        </w:rPr>
        <w:t>3</w:t>
      </w:r>
      <w:r w:rsidR="0051225D" w:rsidRPr="0051225D">
        <w:rPr>
          <w:sz w:val="28"/>
          <w:szCs w:val="28"/>
        </w:rPr>
        <w:t xml:space="preserve">. </w:t>
      </w:r>
      <w:r w:rsidR="0051225D" w:rsidRPr="0051225D">
        <w:rPr>
          <w:rStyle w:val="FontStyle23"/>
          <w:sz w:val="28"/>
          <w:szCs w:val="28"/>
        </w:rPr>
        <w:t xml:space="preserve">Опубликовать (обнародовать) настоящее Решение в газете «Омский муниципальный вестник» и разместить на официальном сайте Администрации </w:t>
      </w:r>
      <w:r w:rsidR="0051225D">
        <w:rPr>
          <w:rStyle w:val="FontStyle23"/>
          <w:sz w:val="28"/>
          <w:szCs w:val="28"/>
        </w:rPr>
        <w:t>Троицкого</w:t>
      </w:r>
      <w:r w:rsidR="0051225D" w:rsidRPr="0051225D">
        <w:rPr>
          <w:rStyle w:val="FontStyle23"/>
          <w:sz w:val="28"/>
          <w:szCs w:val="28"/>
        </w:rPr>
        <w:t xml:space="preserve"> сельского поселения Омского муниципального района Омской области.</w:t>
      </w:r>
    </w:p>
    <w:p w:rsidR="0051225D" w:rsidRPr="0051225D" w:rsidRDefault="006C0A98" w:rsidP="0051225D">
      <w:pPr>
        <w:pStyle w:val="ConsPlusNormal"/>
        <w:ind w:firstLine="567"/>
        <w:jc w:val="both"/>
        <w:rPr>
          <w:sz w:val="28"/>
          <w:szCs w:val="28"/>
        </w:rPr>
      </w:pPr>
      <w:r>
        <w:rPr>
          <w:sz w:val="28"/>
          <w:szCs w:val="28"/>
        </w:rPr>
        <w:t>4</w:t>
      </w:r>
      <w:r w:rsidR="0051225D" w:rsidRPr="0051225D">
        <w:rPr>
          <w:sz w:val="28"/>
          <w:szCs w:val="28"/>
        </w:rPr>
        <w:t>. Настоящее решение вступает в силу со дня его официального опубликования (обнародования).</w:t>
      </w:r>
    </w:p>
    <w:p w:rsidR="0051225D" w:rsidRPr="00802605" w:rsidRDefault="0051225D" w:rsidP="0051225D">
      <w:pPr>
        <w:pStyle w:val="11"/>
        <w:shd w:val="clear" w:color="auto" w:fill="auto"/>
        <w:spacing w:before="0" w:after="0" w:line="240" w:lineRule="auto"/>
        <w:ind w:firstLine="1661"/>
        <w:jc w:val="both"/>
        <w:rPr>
          <w:rFonts w:cs="Times New Roman"/>
          <w:sz w:val="24"/>
          <w:szCs w:val="24"/>
        </w:rPr>
      </w:pPr>
    </w:p>
    <w:p w:rsidR="0051225D" w:rsidRPr="00802605" w:rsidRDefault="0051225D" w:rsidP="0051225D">
      <w:pPr>
        <w:pStyle w:val="11"/>
        <w:shd w:val="clear" w:color="auto" w:fill="auto"/>
        <w:spacing w:before="0" w:after="0" w:line="302" w:lineRule="exact"/>
        <w:ind w:firstLine="1077"/>
        <w:jc w:val="both"/>
        <w:rPr>
          <w:rFonts w:cs="Times New Roman"/>
          <w:sz w:val="24"/>
          <w:szCs w:val="24"/>
        </w:rPr>
      </w:pPr>
    </w:p>
    <w:p w:rsidR="0051225D" w:rsidRPr="00802605" w:rsidRDefault="0051225D" w:rsidP="0051225D">
      <w:pPr>
        <w:pStyle w:val="Style8"/>
        <w:widowControl/>
        <w:spacing w:line="240" w:lineRule="auto"/>
        <w:ind w:firstLine="709"/>
        <w:jc w:val="left"/>
        <w:rPr>
          <w:rStyle w:val="FontStyle22"/>
          <w:b w:val="0"/>
        </w:rPr>
      </w:pPr>
    </w:p>
    <w:p w:rsidR="006C0A98" w:rsidRPr="007F15C2" w:rsidRDefault="004F74E6" w:rsidP="007F15C2">
      <w:pPr>
        <w:rPr>
          <w:color w:val="000000"/>
          <w:szCs w:val="28"/>
        </w:rPr>
      </w:pPr>
      <w:r w:rsidRPr="00953250">
        <w:rPr>
          <w:color w:val="000000"/>
          <w:szCs w:val="28"/>
        </w:rPr>
        <w:t>Глав</w:t>
      </w:r>
      <w:r>
        <w:rPr>
          <w:color w:val="000000"/>
          <w:szCs w:val="28"/>
        </w:rPr>
        <w:t xml:space="preserve">а </w:t>
      </w:r>
      <w:r w:rsidRPr="00953250">
        <w:rPr>
          <w:color w:val="000000"/>
          <w:szCs w:val="28"/>
        </w:rPr>
        <w:t xml:space="preserve"> сельского поселения</w:t>
      </w:r>
      <w:r w:rsidRPr="00953250">
        <w:rPr>
          <w:color w:val="000000"/>
          <w:szCs w:val="28"/>
        </w:rPr>
        <w:tab/>
      </w:r>
      <w:r w:rsidRPr="00953250">
        <w:rPr>
          <w:color w:val="000000"/>
          <w:szCs w:val="28"/>
        </w:rPr>
        <w:tab/>
      </w:r>
      <w:r w:rsidRPr="00953250">
        <w:rPr>
          <w:color w:val="000000"/>
          <w:szCs w:val="28"/>
        </w:rPr>
        <w:tab/>
      </w:r>
      <w:r w:rsidR="005B543C">
        <w:rPr>
          <w:color w:val="000000"/>
          <w:szCs w:val="28"/>
        </w:rPr>
        <w:tab/>
      </w:r>
      <w:r w:rsidR="00B41516">
        <w:rPr>
          <w:color w:val="000000"/>
          <w:szCs w:val="28"/>
        </w:rPr>
        <w:t xml:space="preserve">                               </w:t>
      </w:r>
      <w:r w:rsidR="005B543C">
        <w:rPr>
          <w:color w:val="000000"/>
          <w:szCs w:val="28"/>
        </w:rPr>
        <w:tab/>
        <w:t>С.В. Сердюк</w:t>
      </w: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210950" w:rsidRDefault="00210950" w:rsidP="007F15C2">
      <w:pPr>
        <w:autoSpaceDE w:val="0"/>
        <w:autoSpaceDN w:val="0"/>
        <w:adjustRightInd w:val="0"/>
        <w:ind w:left="5812"/>
        <w:jc w:val="right"/>
      </w:pPr>
    </w:p>
    <w:p w:rsidR="0051225D" w:rsidRPr="00802605" w:rsidRDefault="0051225D" w:rsidP="007F15C2">
      <w:pPr>
        <w:autoSpaceDE w:val="0"/>
        <w:autoSpaceDN w:val="0"/>
        <w:adjustRightInd w:val="0"/>
        <w:ind w:left="5812"/>
        <w:jc w:val="right"/>
      </w:pPr>
      <w:r w:rsidRPr="00802605">
        <w:t xml:space="preserve">Приложение </w:t>
      </w:r>
    </w:p>
    <w:p w:rsidR="0051225D" w:rsidRPr="00802605" w:rsidRDefault="0051225D" w:rsidP="007F15C2">
      <w:pPr>
        <w:autoSpaceDE w:val="0"/>
        <w:autoSpaceDN w:val="0"/>
        <w:adjustRightInd w:val="0"/>
        <w:ind w:left="5812"/>
        <w:jc w:val="right"/>
      </w:pPr>
      <w:r w:rsidRPr="00802605">
        <w:t>к решению Совета</w:t>
      </w:r>
    </w:p>
    <w:p w:rsidR="0051225D" w:rsidRPr="00802605" w:rsidRDefault="007A510E" w:rsidP="007F15C2">
      <w:pPr>
        <w:autoSpaceDE w:val="0"/>
        <w:autoSpaceDN w:val="0"/>
        <w:adjustRightInd w:val="0"/>
        <w:ind w:left="5812"/>
        <w:jc w:val="right"/>
      </w:pPr>
      <w:r>
        <w:t xml:space="preserve">Троицкого </w:t>
      </w:r>
      <w:r w:rsidR="0051225D" w:rsidRPr="00802605">
        <w:t xml:space="preserve"> сельского поселения </w:t>
      </w:r>
    </w:p>
    <w:p w:rsidR="0051225D" w:rsidRPr="00802605" w:rsidRDefault="007A510E" w:rsidP="007F15C2">
      <w:pPr>
        <w:ind w:left="5812"/>
        <w:jc w:val="right"/>
      </w:pPr>
      <w:r>
        <w:t>от ___________</w:t>
      </w:r>
      <w:r w:rsidR="0051225D" w:rsidRPr="00802605">
        <w:t>№ ___</w:t>
      </w:r>
    </w:p>
    <w:p w:rsidR="0051225D" w:rsidRPr="00802605" w:rsidRDefault="0051225D" w:rsidP="000E41F4">
      <w:pPr>
        <w:ind w:left="5812"/>
      </w:pPr>
    </w:p>
    <w:p w:rsidR="0051225D" w:rsidRPr="00802605" w:rsidRDefault="0051225D" w:rsidP="0051225D">
      <w:pPr>
        <w:jc w:val="center"/>
      </w:pPr>
      <w:r w:rsidRPr="00802605">
        <w:t xml:space="preserve">Правила  благоустройства, обеспечения чистоты и порядка на территории </w:t>
      </w:r>
      <w:r w:rsidR="007A510E">
        <w:t>Троицкого</w:t>
      </w:r>
      <w:r w:rsidRPr="00802605">
        <w:t xml:space="preserve"> сельского поселения Омского муниципального района Омской области</w:t>
      </w:r>
    </w:p>
    <w:p w:rsidR="0051225D" w:rsidRPr="00802605" w:rsidRDefault="0051225D" w:rsidP="0051225D">
      <w:pPr>
        <w:jc w:val="center"/>
      </w:pPr>
    </w:p>
    <w:p w:rsidR="0051225D" w:rsidRPr="00802605" w:rsidRDefault="0051225D" w:rsidP="0051225D">
      <w:pPr>
        <w:jc w:val="center"/>
      </w:pPr>
      <w:r w:rsidRPr="00802605">
        <w:t>Глава 1. ОБЩИЕ ПОЛОЖЕНИЯ</w:t>
      </w:r>
    </w:p>
    <w:p w:rsidR="0051225D" w:rsidRPr="00802605" w:rsidRDefault="0051225D" w:rsidP="0051225D">
      <w:pPr>
        <w:jc w:val="center"/>
      </w:pPr>
    </w:p>
    <w:p w:rsidR="0051225D" w:rsidRPr="005B543C" w:rsidRDefault="0051225D" w:rsidP="0051225D">
      <w:pPr>
        <w:pStyle w:val="a5"/>
        <w:numPr>
          <w:ilvl w:val="0"/>
          <w:numId w:val="14"/>
        </w:numPr>
        <w:ind w:left="0" w:firstLine="0"/>
        <w:jc w:val="both"/>
        <w:rPr>
          <w:sz w:val="28"/>
          <w:szCs w:val="28"/>
        </w:rPr>
      </w:pPr>
      <w:proofErr w:type="gramStart"/>
      <w:r w:rsidRPr="005B543C">
        <w:rPr>
          <w:sz w:val="28"/>
          <w:szCs w:val="28"/>
        </w:rPr>
        <w:t xml:space="preserve">Настоящие Правила благоустройства, обеспечения чистоты и порядка на территории </w:t>
      </w:r>
      <w:r w:rsidR="007A510E" w:rsidRPr="005B543C">
        <w:rPr>
          <w:sz w:val="28"/>
          <w:szCs w:val="28"/>
        </w:rPr>
        <w:t>Троицкого</w:t>
      </w:r>
      <w:r w:rsidRPr="005B543C">
        <w:rPr>
          <w:sz w:val="28"/>
          <w:szCs w:val="28"/>
        </w:rPr>
        <w:t xml:space="preserve"> сельского поселения Омского муниципального района Омской области (далее - Правила)  разработаны в соответствии с законодательством Российской Федерации и Омской области, определяющие требования к состоянию благоустройства сельских территорий, защите окружающей среды, проведению работ, нарушающих существующее благоустройство на территории </w:t>
      </w:r>
      <w:r w:rsidR="007A510E" w:rsidRPr="005B543C">
        <w:rPr>
          <w:sz w:val="28"/>
          <w:szCs w:val="28"/>
        </w:rPr>
        <w:t>Троицкого</w:t>
      </w:r>
      <w:r w:rsidRPr="005B543C">
        <w:rPr>
          <w:sz w:val="28"/>
          <w:szCs w:val="28"/>
        </w:rPr>
        <w:t xml:space="preserve"> сельского поселения, устанавливают единые и обязательные к исполнению нормы и требования в сфере</w:t>
      </w:r>
      <w:proofErr w:type="gramEnd"/>
      <w:r w:rsidRPr="005B543C">
        <w:rPr>
          <w:sz w:val="28"/>
          <w:szCs w:val="28"/>
        </w:rPr>
        <w:t xml:space="preserve"> благоустройства сельской территории для всех юридических и физических лиц.</w:t>
      </w:r>
    </w:p>
    <w:p w:rsidR="0051225D" w:rsidRPr="005B543C" w:rsidRDefault="0051225D" w:rsidP="0051225D">
      <w:pPr>
        <w:pStyle w:val="a5"/>
        <w:numPr>
          <w:ilvl w:val="0"/>
          <w:numId w:val="14"/>
        </w:numPr>
        <w:ind w:left="0" w:firstLine="0"/>
        <w:jc w:val="both"/>
        <w:rPr>
          <w:sz w:val="28"/>
          <w:szCs w:val="28"/>
        </w:rPr>
      </w:pPr>
      <w:r w:rsidRPr="005B543C">
        <w:rPr>
          <w:sz w:val="28"/>
          <w:szCs w:val="28"/>
        </w:rPr>
        <w:t>В Правилах используются следующие понятия:</w:t>
      </w:r>
    </w:p>
    <w:p w:rsidR="0051225D" w:rsidRPr="00802605" w:rsidRDefault="0051225D" w:rsidP="0051225D">
      <w:pPr>
        <w:jc w:val="both"/>
      </w:pPr>
      <w:r w:rsidRPr="00802605">
        <w:t xml:space="preserve">1) благоустройство территории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на территории </w:t>
      </w:r>
      <w:r w:rsidR="005B543C">
        <w:t>Троицкого</w:t>
      </w:r>
      <w:r w:rsidRPr="00802605">
        <w:t xml:space="preserve"> сельского поселения;</w:t>
      </w:r>
      <w:r w:rsidR="005B543C">
        <w:tab/>
      </w:r>
      <w:r w:rsidRPr="00802605">
        <w:br/>
      </w:r>
      <w:proofErr w:type="gramStart"/>
      <w:r w:rsidRPr="00802605">
        <w:t>2) объекты с кратковременным сроком эксплуатации (временные объекты) - мобильные, легковозводимые или возводимые из легких конструкций объекты (павильоны, рекламные конструкции, металлические и железобетонные гаражи, ограждения), не являющиеся объектами недвижимости, устанавливаемые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объектов при их перемещении, время функционирования которых на данном участке предварительно было определено владельцем земельного</w:t>
      </w:r>
      <w:proofErr w:type="gramEnd"/>
      <w:r w:rsidRPr="00802605">
        <w:t xml:space="preserve"> участка на ограниченный срок;</w:t>
      </w:r>
    </w:p>
    <w:p w:rsidR="0051225D" w:rsidRPr="00802605" w:rsidRDefault="0051225D" w:rsidP="0051225D">
      <w:pPr>
        <w:jc w:val="both"/>
      </w:pPr>
      <w:r w:rsidRPr="00802605">
        <w:t>3) земляные работы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 планировкой территории;</w:t>
      </w:r>
    </w:p>
    <w:p w:rsidR="0051225D" w:rsidRPr="00802605" w:rsidRDefault="0051225D" w:rsidP="0051225D">
      <w:pPr>
        <w:jc w:val="both"/>
      </w:pPr>
      <w:proofErr w:type="gramStart"/>
      <w:r w:rsidRPr="00802605">
        <w:t>4) архитектурные объекты малых форм - скамейки, лавочки, декоративные ограждения, урны, клумбы, цветники, оборудование и покрытие детских, спортивных площадок, хоккейных коробок и т.д.;</w:t>
      </w:r>
      <w:proofErr w:type="gramEnd"/>
    </w:p>
    <w:p w:rsidR="0051225D" w:rsidRPr="005B543C" w:rsidRDefault="0051225D" w:rsidP="0051225D">
      <w:pPr>
        <w:pStyle w:val="a5"/>
        <w:ind w:left="0"/>
        <w:jc w:val="both"/>
        <w:rPr>
          <w:sz w:val="28"/>
          <w:szCs w:val="28"/>
        </w:rPr>
      </w:pPr>
      <w:r w:rsidRPr="00802605">
        <w:t xml:space="preserve">5) </w:t>
      </w:r>
      <w:r w:rsidRPr="005B543C">
        <w:rPr>
          <w:sz w:val="28"/>
          <w:szCs w:val="28"/>
        </w:rPr>
        <w:t xml:space="preserve">вывеска - вид знаково-информационной системы, содержащей информацию о фирменном наименовании (наименовании) юридического или физического лица, </w:t>
      </w:r>
      <w:r w:rsidRPr="005B543C">
        <w:rPr>
          <w:sz w:val="28"/>
          <w:szCs w:val="28"/>
        </w:rPr>
        <w:lastRenderedPageBreak/>
        <w:t>месте его нахождения (адресе) и режиме его работы, размещаемый в месте нахождения юридического или физического лица и не имеющий признаков рекламы;</w:t>
      </w:r>
    </w:p>
    <w:p w:rsidR="0051225D" w:rsidRPr="005B543C" w:rsidRDefault="0051225D" w:rsidP="0051225D">
      <w:pPr>
        <w:pStyle w:val="a5"/>
        <w:ind w:left="0"/>
        <w:jc w:val="both"/>
        <w:rPr>
          <w:sz w:val="28"/>
          <w:szCs w:val="28"/>
        </w:rPr>
      </w:pPr>
      <w:proofErr w:type="gramStart"/>
      <w:r w:rsidRPr="005B543C">
        <w:rPr>
          <w:sz w:val="28"/>
          <w:szCs w:val="28"/>
        </w:rPr>
        <w:t>6) прилегающая территория - территория общего пользования, непосредственно примыкающая к границам здания, строения, сооружения, объекта с кратковременным сроком эксплуатации, к ограждению территории, занимаемой организацией, строительной площадкой, объектам торговли и услуг, участкам земли, находящимся в собственности, владении, пользовании, аренде юридических или физических лиц;</w:t>
      </w:r>
      <w:proofErr w:type="gramEnd"/>
    </w:p>
    <w:p w:rsidR="0051225D" w:rsidRPr="005B543C" w:rsidRDefault="0051225D" w:rsidP="0051225D">
      <w:pPr>
        <w:pStyle w:val="a5"/>
        <w:ind w:left="0"/>
        <w:jc w:val="both"/>
        <w:rPr>
          <w:sz w:val="28"/>
          <w:szCs w:val="28"/>
        </w:rPr>
      </w:pPr>
      <w:r w:rsidRPr="005B543C">
        <w:rPr>
          <w:sz w:val="28"/>
          <w:szCs w:val="28"/>
        </w:rPr>
        <w:t xml:space="preserve">7) закрепленная территория - участок территории, закрепленный за собственником, владельцем, пользователем или арендатором земельного участка, здания, строения, сооружения, объекта с кратковременным сроком эксплуатации для содержания и уборки; </w:t>
      </w:r>
    </w:p>
    <w:p w:rsidR="0051225D" w:rsidRPr="005B543C" w:rsidRDefault="0051225D" w:rsidP="0051225D">
      <w:pPr>
        <w:pStyle w:val="a5"/>
        <w:ind w:left="0"/>
        <w:jc w:val="both"/>
        <w:rPr>
          <w:sz w:val="28"/>
          <w:szCs w:val="28"/>
        </w:rPr>
      </w:pPr>
      <w:r w:rsidRPr="005B543C">
        <w:rPr>
          <w:sz w:val="28"/>
          <w:szCs w:val="28"/>
        </w:rPr>
        <w:t>8) устройства наружного освещения - технические сооружения и приборы, предназначенные для освещения улиц, дворов, подъездов зданий, номерных знаков домов;</w:t>
      </w:r>
    </w:p>
    <w:p w:rsidR="0051225D" w:rsidRPr="005B543C" w:rsidRDefault="0051225D" w:rsidP="0051225D">
      <w:pPr>
        <w:pStyle w:val="a5"/>
        <w:ind w:left="0"/>
        <w:jc w:val="both"/>
        <w:rPr>
          <w:sz w:val="28"/>
          <w:szCs w:val="28"/>
        </w:rPr>
      </w:pPr>
      <w:r w:rsidRPr="005B543C">
        <w:rPr>
          <w:sz w:val="28"/>
          <w:szCs w:val="28"/>
        </w:rPr>
        <w:t>9) усовершенствованное покрытие - асфальт, брусчатка, тротуарная плитка, бетонное покрытие и т.п.;</w:t>
      </w:r>
    </w:p>
    <w:p w:rsidR="0051225D" w:rsidRPr="005B543C" w:rsidRDefault="0051225D" w:rsidP="0051225D">
      <w:pPr>
        <w:pStyle w:val="a5"/>
        <w:ind w:left="0"/>
        <w:jc w:val="both"/>
        <w:rPr>
          <w:sz w:val="28"/>
          <w:szCs w:val="28"/>
        </w:rPr>
      </w:pPr>
      <w:r w:rsidRPr="005B543C">
        <w:rPr>
          <w:sz w:val="28"/>
          <w:szCs w:val="28"/>
        </w:rPr>
        <w:t xml:space="preserve">10) ордер на производство работ - разрешение, выдаваемое Администрацией </w:t>
      </w:r>
      <w:r w:rsidR="005B543C">
        <w:rPr>
          <w:sz w:val="28"/>
          <w:szCs w:val="28"/>
        </w:rPr>
        <w:t>Троицкого</w:t>
      </w:r>
      <w:r w:rsidRPr="005B543C">
        <w:rPr>
          <w:sz w:val="28"/>
          <w:szCs w:val="28"/>
        </w:rPr>
        <w:t xml:space="preserve"> сельского поселения на производство работ в соответствии с настоящими Правилами;</w:t>
      </w:r>
    </w:p>
    <w:p w:rsidR="0051225D" w:rsidRPr="005B543C" w:rsidRDefault="0051225D" w:rsidP="0051225D">
      <w:pPr>
        <w:pStyle w:val="a5"/>
        <w:ind w:left="0"/>
        <w:jc w:val="both"/>
        <w:rPr>
          <w:sz w:val="28"/>
          <w:szCs w:val="28"/>
        </w:rPr>
      </w:pPr>
      <w:r w:rsidRPr="005B543C">
        <w:rPr>
          <w:sz w:val="28"/>
          <w:szCs w:val="28"/>
        </w:rPr>
        <w:t>11) газон - участок земли со специально созданным травяным покровом, а также трава, посеянная на этом участке земли;</w:t>
      </w:r>
    </w:p>
    <w:p w:rsidR="0051225D" w:rsidRPr="005B543C" w:rsidRDefault="0051225D" w:rsidP="0051225D">
      <w:pPr>
        <w:pStyle w:val="a5"/>
        <w:ind w:left="0"/>
        <w:jc w:val="both"/>
        <w:rPr>
          <w:sz w:val="28"/>
          <w:szCs w:val="28"/>
        </w:rPr>
      </w:pPr>
      <w:r w:rsidRPr="005B543C">
        <w:rPr>
          <w:sz w:val="28"/>
          <w:szCs w:val="28"/>
        </w:rPr>
        <w:t>12) крупногабаритный мусор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в контейнеры-накопители не представляется возможной;</w:t>
      </w:r>
    </w:p>
    <w:p w:rsidR="0051225D" w:rsidRPr="005B543C" w:rsidRDefault="0051225D" w:rsidP="0051225D">
      <w:pPr>
        <w:pStyle w:val="a5"/>
        <w:ind w:left="0"/>
        <w:jc w:val="both"/>
        <w:rPr>
          <w:sz w:val="28"/>
          <w:szCs w:val="28"/>
        </w:rPr>
      </w:pPr>
      <w:r w:rsidRPr="005B543C">
        <w:rPr>
          <w:sz w:val="28"/>
          <w:szCs w:val="28"/>
        </w:rPr>
        <w:t>13) места массового пребывания людей - территории, прилегающие к магазинам, медицинским учреждениям, учреждениям культуры, физкультурно-оздоровительным и спортивным сооружениям;</w:t>
      </w:r>
      <w:r w:rsidR="005B543C">
        <w:rPr>
          <w:sz w:val="28"/>
          <w:szCs w:val="28"/>
        </w:rPr>
        <w:tab/>
      </w:r>
      <w:r w:rsidRPr="005B543C">
        <w:rPr>
          <w:sz w:val="28"/>
          <w:szCs w:val="28"/>
        </w:rPr>
        <w:br/>
      </w:r>
      <w:proofErr w:type="gramStart"/>
      <w:r w:rsidRPr="005B543C">
        <w:rPr>
          <w:sz w:val="28"/>
          <w:szCs w:val="28"/>
        </w:rPr>
        <w:t>14) архитектурный облик зданий, строений, сооружений, объектов с кратковременным сроком эксплуатации - совокупность внешних элементов (цвет и материалы отделки фасадов, входные двери, козырьки, карнизы, крыльцо и отдельные ступени, ограждения спусков и лестниц, витрины, окна, оконные переплеты, декоративные детали), предусмотренных проектом, на основании которого был построен объект, либо паспортом цветового решения фасада здания, строения, сооружения, объекта с кратковременным сроком эксплуатации;</w:t>
      </w:r>
      <w:proofErr w:type="gramEnd"/>
    </w:p>
    <w:p w:rsidR="0051225D" w:rsidRPr="005B543C" w:rsidRDefault="0051225D" w:rsidP="0051225D">
      <w:pPr>
        <w:pStyle w:val="a5"/>
        <w:ind w:left="0"/>
        <w:jc w:val="both"/>
        <w:rPr>
          <w:sz w:val="28"/>
          <w:szCs w:val="28"/>
        </w:rPr>
      </w:pPr>
      <w:proofErr w:type="gramStart"/>
      <w:r w:rsidRPr="005B543C">
        <w:rPr>
          <w:sz w:val="28"/>
          <w:szCs w:val="28"/>
        </w:rPr>
        <w:t>15) паспорт цветового решения фасада - документ, состоящий из текстовой части, включающей в себя указание местоположения объекта (адрес объекта), наименование собственника объекта, описание и обоснование внешнего вида и цвета объекта, описание и обоснование использованных при оформлении фасада объекта композиционных приемов, и графической части, включающей в себя отображение фасада объекта с указанием типа и цвета материалов, предполагаемых для отделки фасадов.</w:t>
      </w:r>
      <w:proofErr w:type="gramEnd"/>
    </w:p>
    <w:p w:rsidR="0051225D" w:rsidRPr="00802605" w:rsidRDefault="0051225D" w:rsidP="0051225D">
      <w:pPr>
        <w:jc w:val="both"/>
      </w:pPr>
      <w:r w:rsidRPr="00802605">
        <w:lastRenderedPageBreak/>
        <w:t xml:space="preserve">16)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51225D" w:rsidRPr="00802605" w:rsidRDefault="0051225D" w:rsidP="0051225D">
      <w:pPr>
        <w:jc w:val="both"/>
      </w:pPr>
      <w:proofErr w:type="gramStart"/>
      <w:r w:rsidRPr="00802605">
        <w:t>17)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w:t>
      </w:r>
      <w:proofErr w:type="gramEnd"/>
      <w:r w:rsidRPr="00802605">
        <w:t>, без увеличения ширины земляного полотна на основном протяжении дороги.</w:t>
      </w:r>
    </w:p>
    <w:p w:rsidR="0051225D" w:rsidRPr="00802605" w:rsidRDefault="0051225D" w:rsidP="0051225D">
      <w:pPr>
        <w:jc w:val="both"/>
      </w:pPr>
      <w:r w:rsidRPr="00802605">
        <w:t>18) качество городской среды - комплексная характеристика территор</w:t>
      </w:r>
      <w:proofErr w:type="gramStart"/>
      <w:r w:rsidRPr="00802605">
        <w:t>ии и ее</w:t>
      </w:r>
      <w:proofErr w:type="gramEnd"/>
      <w:r w:rsidRPr="00802605">
        <w:t xml:space="preserve"> частей, определяющая уровень комфорта повседневной жизни для различных слоев населения.</w:t>
      </w:r>
    </w:p>
    <w:p w:rsidR="0051225D" w:rsidRPr="00802605" w:rsidRDefault="0051225D" w:rsidP="0051225D">
      <w:pPr>
        <w:jc w:val="both"/>
      </w:pPr>
      <w:r w:rsidRPr="00802605">
        <w:t xml:space="preserve">19)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гражданами и сообществами. </w:t>
      </w:r>
    </w:p>
    <w:p w:rsidR="0051225D" w:rsidRPr="00802605" w:rsidRDefault="0051225D" w:rsidP="0051225D">
      <w:pPr>
        <w:jc w:val="both"/>
      </w:pPr>
      <w:r w:rsidRPr="00802605">
        <w:t>20) критерии качества городской среды - количественные и поддающиеся измерению параметры качества городской среды.</w:t>
      </w:r>
    </w:p>
    <w:p w:rsidR="0051225D" w:rsidRPr="00802605" w:rsidRDefault="0051225D" w:rsidP="0051225D">
      <w:pPr>
        <w:jc w:val="both"/>
      </w:pPr>
      <w:r w:rsidRPr="00802605">
        <w:t>21) нормируемый комплекс элементов благоустройства - необходимое минимальное сочетание элементов благоустройства для создания на территории сельского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1225D" w:rsidRPr="00802605" w:rsidRDefault="0051225D" w:rsidP="0051225D">
      <w:pPr>
        <w:jc w:val="both"/>
      </w:pPr>
      <w:r w:rsidRPr="00802605">
        <w:t>22) оценка качества городской среды - процедура получения объективных свидетельств о степени соответствия элементов городской среды на территории сельского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1225D" w:rsidRPr="00802605" w:rsidRDefault="0051225D" w:rsidP="0051225D">
      <w:pPr>
        <w:jc w:val="both"/>
      </w:pPr>
      <w:r w:rsidRPr="00802605">
        <w:t xml:space="preserve">22) общественные пространства - это территории сельского поселения, которые постоянно доступны для </w:t>
      </w:r>
      <w:proofErr w:type="gramStart"/>
      <w:r w:rsidRPr="00802605">
        <w:t>населения</w:t>
      </w:r>
      <w:proofErr w:type="gramEnd"/>
      <w:r w:rsidRPr="00802605">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51225D" w:rsidRPr="00802605" w:rsidRDefault="0051225D" w:rsidP="0051225D">
      <w:pPr>
        <w:jc w:val="both"/>
      </w:pPr>
      <w:proofErr w:type="gramStart"/>
      <w:r w:rsidRPr="00802605">
        <w:t>23) объекты благоустройства территории - территории сельского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w:t>
      </w:r>
      <w:r w:rsidRPr="00802605">
        <w:lastRenderedPageBreak/>
        <w:t>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w:t>
      </w:r>
      <w:proofErr w:type="gramEnd"/>
      <w:r w:rsidRPr="00802605">
        <w:t xml:space="preserve"> территории, эксплуатируемые кровли и озелененные участки крыш, линейные объекты дорожной сети, объекты ландшафтной архитектуры, другие территории сельского поселения.</w:t>
      </w:r>
    </w:p>
    <w:p w:rsidR="0051225D" w:rsidRPr="00802605" w:rsidRDefault="0051225D" w:rsidP="0051225D">
      <w:pPr>
        <w:jc w:val="both"/>
      </w:pPr>
      <w:r w:rsidRPr="00802605">
        <w:t>24) проезд - дорога, примыкающая к проезжим частям жилых и магистральных улиц, разворотным площадкам.</w:t>
      </w:r>
    </w:p>
    <w:p w:rsidR="0051225D" w:rsidRPr="00802605" w:rsidRDefault="0051225D" w:rsidP="0051225D">
      <w:pPr>
        <w:jc w:val="both"/>
      </w:pPr>
      <w:r w:rsidRPr="00802605">
        <w:t>25)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1225D" w:rsidRPr="00802605" w:rsidRDefault="0051225D" w:rsidP="0051225D">
      <w:pPr>
        <w:jc w:val="both"/>
      </w:pPr>
      <w:r w:rsidRPr="00802605">
        <w:t>26)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1225D" w:rsidRPr="00802605" w:rsidRDefault="0051225D" w:rsidP="0051225D">
      <w:pPr>
        <w:jc w:val="both"/>
      </w:pPr>
      <w:r w:rsidRPr="00802605">
        <w:t>27)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1225D" w:rsidRPr="00802605" w:rsidRDefault="0051225D" w:rsidP="0051225D">
      <w:pPr>
        <w:jc w:val="both"/>
      </w:pPr>
      <w:r w:rsidRPr="00802605">
        <w:t xml:space="preserve">28)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51225D" w:rsidRPr="00802605" w:rsidRDefault="0051225D" w:rsidP="0051225D">
      <w:pPr>
        <w:jc w:val="both"/>
      </w:pPr>
      <w:r w:rsidRPr="00802605">
        <w:t>29) твердое покрытие - дорожное покрытие в составе дорожных одежд.</w:t>
      </w:r>
    </w:p>
    <w:p w:rsidR="0051225D" w:rsidRPr="00802605" w:rsidRDefault="0051225D" w:rsidP="0051225D">
      <w:pPr>
        <w:jc w:val="both"/>
      </w:pPr>
      <w:r w:rsidRPr="00802605">
        <w:t>30)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51225D" w:rsidRPr="00802605" w:rsidRDefault="0051225D" w:rsidP="0051225D">
      <w:pPr>
        <w:jc w:val="both"/>
      </w:pPr>
      <w:r w:rsidRPr="00802605">
        <w:t>31)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1225D" w:rsidRPr="00802605" w:rsidRDefault="0051225D" w:rsidP="0051225D">
      <w:pPr>
        <w:jc w:val="both"/>
      </w:pPr>
      <w:r w:rsidRPr="00802605">
        <w:t>32) 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1225D" w:rsidRPr="00802605" w:rsidRDefault="0051225D" w:rsidP="0051225D">
      <w:pPr>
        <w:jc w:val="both"/>
      </w:pPr>
    </w:p>
    <w:p w:rsidR="0051225D" w:rsidRPr="00802605" w:rsidRDefault="0051225D" w:rsidP="0051225D">
      <w:pPr>
        <w:jc w:val="both"/>
      </w:pPr>
    </w:p>
    <w:p w:rsidR="0051225D" w:rsidRPr="00802605" w:rsidRDefault="0051225D" w:rsidP="0051225D">
      <w:pPr>
        <w:jc w:val="both"/>
      </w:pPr>
    </w:p>
    <w:p w:rsidR="0051225D" w:rsidRPr="00802605" w:rsidRDefault="0051225D" w:rsidP="0051225D">
      <w:pPr>
        <w:jc w:val="both"/>
      </w:pPr>
    </w:p>
    <w:p w:rsidR="0051225D" w:rsidRPr="00802605" w:rsidRDefault="0051225D" w:rsidP="0051225D">
      <w:pPr>
        <w:ind w:firstLine="540"/>
        <w:jc w:val="center"/>
      </w:pPr>
      <w:r w:rsidRPr="00802605">
        <w:t>ГЛАВА 2.  ЭЛЕМЕНТЫ БЛАГОУСТРОЙСТВА ТЕРРИТОРИИ</w:t>
      </w:r>
    </w:p>
    <w:p w:rsidR="0051225D" w:rsidRPr="00802605" w:rsidRDefault="0051225D" w:rsidP="0051225D">
      <w:pPr>
        <w:ind w:firstLine="540"/>
        <w:jc w:val="center"/>
      </w:pPr>
    </w:p>
    <w:p w:rsidR="0051225D" w:rsidRPr="005B543C" w:rsidRDefault="0051225D" w:rsidP="0051225D">
      <w:pPr>
        <w:pStyle w:val="a5"/>
        <w:numPr>
          <w:ilvl w:val="1"/>
          <w:numId w:val="14"/>
        </w:numPr>
        <w:jc w:val="center"/>
        <w:outlineLvl w:val="2"/>
        <w:rPr>
          <w:sz w:val="28"/>
          <w:szCs w:val="28"/>
        </w:rPr>
      </w:pPr>
      <w:r w:rsidRPr="005B543C">
        <w:rPr>
          <w:sz w:val="28"/>
          <w:szCs w:val="28"/>
        </w:rPr>
        <w:t>Элементы инженерной подготовки и защиты территории</w:t>
      </w:r>
    </w:p>
    <w:p w:rsidR="0051225D" w:rsidRPr="00802605" w:rsidRDefault="0051225D" w:rsidP="0051225D">
      <w:pPr>
        <w:pStyle w:val="a5"/>
        <w:ind w:left="960"/>
        <w:outlineLvl w:val="2"/>
      </w:pPr>
    </w:p>
    <w:p w:rsidR="0051225D" w:rsidRPr="00802605" w:rsidRDefault="0051225D" w:rsidP="0051225D">
      <w:pPr>
        <w:ind w:firstLine="540"/>
        <w:jc w:val="both"/>
      </w:pPr>
      <w:r w:rsidRPr="00802605">
        <w:t xml:space="preserve">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802605">
        <w:t>берегоукрепления</w:t>
      </w:r>
      <w:proofErr w:type="spellEnd"/>
      <w:r w:rsidRPr="00802605">
        <w:t>, дамб обвалования, дренажных систем и прочих элементов, обеспечивающих инженерную защиту территорий.</w:t>
      </w:r>
    </w:p>
    <w:p w:rsidR="0051225D" w:rsidRPr="00802605" w:rsidRDefault="0051225D" w:rsidP="0051225D">
      <w:pPr>
        <w:ind w:firstLine="540"/>
        <w:jc w:val="both"/>
      </w:pPr>
      <w:r w:rsidRPr="00802605">
        <w:t>2.1.2.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1225D" w:rsidRPr="00802605" w:rsidRDefault="0051225D" w:rsidP="0051225D">
      <w:pPr>
        <w:ind w:firstLine="540"/>
        <w:jc w:val="both"/>
      </w:pPr>
      <w:r w:rsidRPr="00802605">
        <w:t>2.1.3. При организации рельефа предусматривать снятие плодородного слоя почвы толщиной 150-</w:t>
      </w:r>
      <w:smartTag w:uri="urn:schemas-microsoft-com:office:smarttags" w:element="metricconverter">
        <w:smartTagPr>
          <w:attr w:name="ProductID" w:val="200 мм"/>
        </w:smartTagPr>
        <w:r w:rsidRPr="00802605">
          <w:t xml:space="preserve">200 </w:t>
        </w:r>
        <w:proofErr w:type="spellStart"/>
        <w:r w:rsidRPr="00802605">
          <w:t>мм</w:t>
        </w:r>
      </w:smartTag>
      <w:proofErr w:type="gramStart"/>
      <w:r w:rsidRPr="00802605">
        <w:t>.и</w:t>
      </w:r>
      <w:proofErr w:type="spellEnd"/>
      <w:proofErr w:type="gramEnd"/>
      <w:r w:rsidRPr="00802605">
        <w:t xml:space="preserve">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1225D" w:rsidRPr="00802605" w:rsidRDefault="0051225D" w:rsidP="0051225D">
      <w:pPr>
        <w:ind w:firstLine="540"/>
        <w:jc w:val="both"/>
      </w:pPr>
      <w:r w:rsidRPr="00802605">
        <w:t>2.1.4. При террасировании рельефа необходимо проектировать подпорные стенки и откосы. Максимально допустимые величины углов откосов устанавливаются в зависимости от видов грунтов.</w:t>
      </w:r>
    </w:p>
    <w:p w:rsidR="0051225D" w:rsidRPr="00802605" w:rsidRDefault="0051225D" w:rsidP="0051225D">
      <w:pPr>
        <w:ind w:firstLine="540"/>
        <w:jc w:val="both"/>
      </w:pPr>
      <w:r w:rsidRPr="00802605">
        <w:t>2.1.5. Необходимо проводить укрепление откосов. Выбор материала и технологии укрепления зависят от местоположения откоса в поселке, предполагаемого уровня механических нагрузок на склон, крутизны склона и формируемой среды.</w:t>
      </w:r>
    </w:p>
    <w:p w:rsidR="0051225D" w:rsidRPr="00802605" w:rsidRDefault="0051225D" w:rsidP="0051225D">
      <w:pPr>
        <w:ind w:firstLine="540"/>
        <w:jc w:val="both"/>
      </w:pPr>
      <w:r w:rsidRPr="00802605">
        <w:t xml:space="preserve">2.1.6. На территориях зон особо охраняемых природных территорий для укрепления откосов открытых русел водоемов необходимо использовать материалы и приемы, сохраняющие естественный вид берегов: </w:t>
      </w:r>
      <w:proofErr w:type="spellStart"/>
      <w:r w:rsidRPr="00802605">
        <w:t>габионные</w:t>
      </w:r>
      <w:proofErr w:type="spellEnd"/>
      <w:r w:rsidRPr="00802605">
        <w:t xml:space="preserve"> конструкции или "матрацы Рено", нетканые синтетические материалы, покрытие типа "соты", </w:t>
      </w:r>
      <w:proofErr w:type="spellStart"/>
      <w:r w:rsidRPr="00802605">
        <w:t>одерновку</w:t>
      </w:r>
      <w:proofErr w:type="spellEnd"/>
      <w:r w:rsidRPr="00802605">
        <w:t xml:space="preserve">, ряжевые деревянные </w:t>
      </w:r>
      <w:proofErr w:type="spellStart"/>
      <w:r w:rsidRPr="00802605">
        <w:t>берегоукрепления</w:t>
      </w:r>
      <w:proofErr w:type="spellEnd"/>
      <w:r w:rsidRPr="00802605">
        <w:t>, естественный камень, песок, валуны, посадки растений и т.п.</w:t>
      </w:r>
    </w:p>
    <w:p w:rsidR="0051225D" w:rsidRPr="00802605" w:rsidRDefault="0051225D" w:rsidP="0051225D">
      <w:pPr>
        <w:ind w:firstLine="540"/>
        <w:jc w:val="both"/>
      </w:pPr>
      <w:r w:rsidRPr="00802605">
        <w:t>2.1.7. Подпорные стенки рекомендуется проектировать с учетом конструкций и разницы высот сопрягаемых террас в зависимости от каждого конкретного проектного решения.</w:t>
      </w:r>
    </w:p>
    <w:p w:rsidR="0051225D" w:rsidRPr="00802605" w:rsidRDefault="0051225D" w:rsidP="0051225D">
      <w:pPr>
        <w:ind w:firstLine="540"/>
        <w:jc w:val="both"/>
        <w:rPr>
          <w:rFonts w:ascii="Calibri"/>
          <w:lang w:eastAsia="en-US"/>
        </w:rPr>
      </w:pPr>
      <w:r w:rsidRPr="00802605">
        <w:t>2.1.8. Рекомендуется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51225D" w:rsidRPr="00802605" w:rsidRDefault="0051225D" w:rsidP="0051225D">
      <w:pPr>
        <w:ind w:firstLine="540"/>
        <w:jc w:val="both"/>
      </w:pPr>
      <w:r w:rsidRPr="00802605">
        <w:t xml:space="preserve">2.1.9. Особое внимание при благоустройстве рекомендуется уделить организации системы поверхностного водоотвода и организации инфильтрации поверхностного стока. При работе на природных комплексах и озелененных </w:t>
      </w:r>
      <w:r w:rsidRPr="00802605">
        <w:lastRenderedPageBreak/>
        <w:t>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высшей водной растительности.</w:t>
      </w:r>
    </w:p>
    <w:p w:rsidR="0051225D" w:rsidRPr="00802605" w:rsidRDefault="0051225D" w:rsidP="0051225D">
      <w:pPr>
        <w:ind w:firstLine="540"/>
        <w:jc w:val="both"/>
      </w:pPr>
      <w:r w:rsidRPr="00802605">
        <w:t xml:space="preserve">2.1.10.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802605">
        <w:t>водопоглощения</w:t>
      </w:r>
      <w:proofErr w:type="spellEnd"/>
      <w:r w:rsidRPr="00802605">
        <w:t>. Линейный водоотвод обязательно должен быть связан с общей системой ливневой канализации поселения.</w:t>
      </w:r>
    </w:p>
    <w:p w:rsidR="0051225D" w:rsidRPr="00802605" w:rsidRDefault="0051225D" w:rsidP="0051225D">
      <w:pPr>
        <w:ind w:firstLine="540"/>
        <w:jc w:val="both"/>
      </w:pPr>
      <w:r w:rsidRPr="00802605">
        <w:t>2.1.11. Наружный водосток, используемый для отвода воды с кровель зданий, там где это возможно, рекомендуется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1225D" w:rsidRPr="00802605" w:rsidRDefault="0051225D" w:rsidP="0051225D">
      <w:pPr>
        <w:ind w:firstLine="540"/>
        <w:jc w:val="both"/>
      </w:pPr>
      <w:r w:rsidRPr="00802605">
        <w:t xml:space="preserve">2.1.12. При организации стока рекомендуется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802605">
        <w:t>дождеприемных</w:t>
      </w:r>
      <w:proofErr w:type="spellEnd"/>
      <w:r w:rsidRPr="00802605">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1225D" w:rsidRPr="00802605" w:rsidRDefault="0051225D" w:rsidP="0051225D">
      <w:pPr>
        <w:ind w:firstLine="540"/>
        <w:jc w:val="both"/>
      </w:pPr>
      <w:r w:rsidRPr="00802605">
        <w:t>2.1.13.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802605">
        <w:t>одерновка</w:t>
      </w:r>
      <w:proofErr w:type="spellEnd"/>
      <w:r w:rsidRPr="00802605">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51225D" w:rsidRPr="00802605" w:rsidRDefault="0051225D" w:rsidP="0051225D">
      <w:pPr>
        <w:ind w:firstLine="540"/>
        <w:jc w:val="both"/>
      </w:pPr>
      <w:r w:rsidRPr="00802605">
        <w:t xml:space="preserve">2.1.14. Минимальные и максимальные уклоны рекомендуется назначать с учетом </w:t>
      </w:r>
      <w:proofErr w:type="spellStart"/>
      <w:r w:rsidRPr="00802605">
        <w:t>неразмывающих</w:t>
      </w:r>
      <w:proofErr w:type="spellEnd"/>
      <w:r w:rsidRPr="00802605">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1225D" w:rsidRPr="00802605" w:rsidRDefault="0051225D" w:rsidP="0051225D">
      <w:pPr>
        <w:ind w:firstLine="540"/>
        <w:jc w:val="both"/>
      </w:pPr>
      <w:r w:rsidRPr="00802605">
        <w:t xml:space="preserve">2.1.15. На территориях объектов рекреации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допускается </w:t>
      </w:r>
      <w:proofErr w:type="spellStart"/>
      <w:r w:rsidRPr="00802605">
        <w:t>замоноличивать</w:t>
      </w:r>
      <w:proofErr w:type="spellEnd"/>
      <w:r w:rsidRPr="00802605">
        <w:t xml:space="preserve"> раствором высококачественной глины.</w:t>
      </w:r>
    </w:p>
    <w:p w:rsidR="0051225D" w:rsidRPr="00802605" w:rsidRDefault="0051225D" w:rsidP="0051225D">
      <w:pPr>
        <w:ind w:firstLine="540"/>
        <w:jc w:val="both"/>
      </w:pPr>
      <w:r w:rsidRPr="00802605">
        <w:t xml:space="preserve">2.1.16. </w:t>
      </w:r>
      <w:proofErr w:type="spellStart"/>
      <w:r w:rsidRPr="00802605">
        <w:t>Дождеприемные</w:t>
      </w:r>
      <w:proofErr w:type="spellEnd"/>
      <w:r w:rsidRPr="00802605">
        <w:t xml:space="preserve"> колодцы являются элементами закрытой системы дождевой (ливневой) канализации, устанавливаются в местах понижения </w:t>
      </w:r>
      <w:r w:rsidRPr="00802605">
        <w:lastRenderedPageBreak/>
        <w:t>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51225D" w:rsidRPr="00802605" w:rsidRDefault="0051225D" w:rsidP="0051225D">
      <w:pPr>
        <w:ind w:firstLine="540"/>
        <w:jc w:val="both"/>
      </w:pPr>
      <w:r w:rsidRPr="00802605">
        <w:t xml:space="preserve">2.1.17.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802605">
          <w:t>15 мм</w:t>
        </w:r>
      </w:smartTag>
      <w:r w:rsidRPr="00802605">
        <w:t>.</w:t>
      </w:r>
    </w:p>
    <w:p w:rsidR="0051225D" w:rsidRPr="00802605" w:rsidRDefault="0051225D" w:rsidP="0051225D">
      <w:pPr>
        <w:jc w:val="center"/>
        <w:outlineLvl w:val="2"/>
      </w:pPr>
    </w:p>
    <w:p w:rsidR="0051225D" w:rsidRPr="00802605" w:rsidRDefault="0051225D" w:rsidP="0051225D">
      <w:pPr>
        <w:ind w:firstLine="709"/>
        <w:jc w:val="center"/>
        <w:outlineLvl w:val="2"/>
      </w:pPr>
      <w:r w:rsidRPr="00802605">
        <w:t>2.2. Элементы озеленения</w:t>
      </w:r>
    </w:p>
    <w:p w:rsidR="0051225D" w:rsidRPr="00802605" w:rsidRDefault="0051225D" w:rsidP="0051225D">
      <w:pPr>
        <w:ind w:firstLine="540"/>
        <w:jc w:val="both"/>
        <w:outlineLvl w:val="2"/>
      </w:pPr>
    </w:p>
    <w:p w:rsidR="0051225D" w:rsidRPr="00802605" w:rsidRDefault="0051225D" w:rsidP="0051225D">
      <w:pPr>
        <w:ind w:firstLine="540"/>
        <w:jc w:val="both"/>
        <w:rPr>
          <w:rFonts w:ascii="Calibri"/>
          <w:lang w:eastAsia="en-US"/>
        </w:rPr>
      </w:pPr>
      <w:r w:rsidRPr="00802605">
        <w:t>2.2.1. Озеленение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w:t>
      </w:r>
    </w:p>
    <w:p w:rsidR="0051225D" w:rsidRPr="00802605" w:rsidRDefault="0051225D" w:rsidP="0051225D">
      <w:pPr>
        <w:ind w:firstLine="540"/>
        <w:jc w:val="both"/>
      </w:pPr>
      <w:r w:rsidRPr="00802605">
        <w:t xml:space="preserve">2.2.2. Работы по озеленению следует планировать в комплексе и в контексте общего зеленого “каркаса”  сельского поселения, обеспечивающего  для всех жителей доступ  к </w:t>
      </w:r>
      <w:proofErr w:type="spellStart"/>
      <w:r w:rsidRPr="00802605">
        <w:t>неурбанизированным</w:t>
      </w:r>
      <w:proofErr w:type="spellEnd"/>
      <w:r w:rsidRPr="00802605">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1225D" w:rsidRPr="00802605" w:rsidRDefault="0051225D" w:rsidP="0051225D">
      <w:pPr>
        <w:ind w:firstLine="540"/>
        <w:jc w:val="both"/>
      </w:pPr>
      <w:r w:rsidRPr="00802605">
        <w:t>2.2.3. Основными типами насаждений и озеленения могут являться: рядовые посадки, аллеи, живые изгороди, солитеры, группы,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1225D" w:rsidRPr="00802605" w:rsidRDefault="0051225D" w:rsidP="0051225D">
      <w:pPr>
        <w:ind w:firstLine="540"/>
        <w:jc w:val="both"/>
        <w:rPr>
          <w:rFonts w:ascii="Calibri"/>
          <w:lang w:eastAsia="en-US"/>
        </w:rPr>
      </w:pPr>
      <w:r w:rsidRPr="00802605">
        <w:t>2.2.4. 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51225D" w:rsidRPr="00802605" w:rsidRDefault="0051225D" w:rsidP="0051225D">
      <w:pPr>
        <w:ind w:firstLine="540"/>
        <w:jc w:val="both"/>
      </w:pPr>
      <w:r w:rsidRPr="00802605">
        <w:t xml:space="preserve">2.2.5.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w:t>
      </w:r>
      <w:r w:rsidRPr="00802605">
        <w:lastRenderedPageBreak/>
        <w:t xml:space="preserve">растений. При определении размеров </w:t>
      </w:r>
      <w:proofErr w:type="spellStart"/>
      <w:r w:rsidRPr="00802605">
        <w:t>комов</w:t>
      </w:r>
      <w:proofErr w:type="spellEnd"/>
      <w:r w:rsidRPr="00802605">
        <w:t>, ям и траншей для посадки растений рекомендуется ориентироваться на  посадочные материалы, соответствующие ГОСТ.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1225D" w:rsidRPr="00802605" w:rsidRDefault="0051225D" w:rsidP="0051225D">
      <w:pPr>
        <w:ind w:firstLine="540"/>
        <w:jc w:val="both"/>
      </w:pPr>
      <w:r w:rsidRPr="00802605">
        <w:t xml:space="preserve">2.2.6. Проектирование озеленения и формирование системы зеленых насаждений как “зеленого каркаса”, на территории сельского поселения рекомендуется вести с учетом факторов потери (в той или иной степени) способности сельских экосистем к </w:t>
      </w:r>
      <w:proofErr w:type="spellStart"/>
      <w:r w:rsidRPr="00802605">
        <w:t>саморегуляции</w:t>
      </w:r>
      <w:proofErr w:type="spellEnd"/>
      <w:r w:rsidRPr="00802605">
        <w:t>. Для обеспечения жизнеспособности зелёных насаждений и озеленяемых территорий в целом населенного пункта обычно требуется:</w:t>
      </w:r>
    </w:p>
    <w:p w:rsidR="0051225D" w:rsidRPr="00802605" w:rsidRDefault="0051225D" w:rsidP="0051225D">
      <w:pPr>
        <w:ind w:firstLine="540"/>
        <w:jc w:val="both"/>
      </w:pPr>
      <w:r w:rsidRPr="00802605">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1225D" w:rsidRPr="00802605" w:rsidRDefault="0051225D" w:rsidP="0051225D">
      <w:pPr>
        <w:ind w:firstLine="540"/>
        <w:jc w:val="both"/>
      </w:pPr>
      <w:r w:rsidRPr="00802605">
        <w:t>- учитывать степень техногенных нагрузок от прилегающих территорий;</w:t>
      </w:r>
    </w:p>
    <w:p w:rsidR="0051225D" w:rsidRPr="00802605" w:rsidRDefault="0051225D" w:rsidP="0051225D">
      <w:pPr>
        <w:ind w:firstLine="540"/>
        <w:jc w:val="both"/>
      </w:pPr>
      <w:r w:rsidRPr="00802605">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51225D" w:rsidRPr="00802605" w:rsidRDefault="0051225D" w:rsidP="0051225D">
      <w:pPr>
        <w:ind w:firstLine="540"/>
        <w:jc w:val="both"/>
      </w:pPr>
      <w:r w:rsidRPr="00802605">
        <w:t xml:space="preserve">2.2.7. На территории сельского поселения рекомендуется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w:t>
      </w:r>
    </w:p>
    <w:p w:rsidR="0051225D" w:rsidRPr="00802605" w:rsidRDefault="0051225D" w:rsidP="0051225D">
      <w:pPr>
        <w:ind w:firstLine="540"/>
        <w:jc w:val="both"/>
      </w:pPr>
      <w:r w:rsidRPr="00802605">
        <w:t>2.2.8. При посадке деревьев в зонах действия теплотрасс рекомендуется учитывать фактор прогревания почвы в обе стороны от оси теплотрассы.</w:t>
      </w:r>
    </w:p>
    <w:p w:rsidR="0051225D" w:rsidRPr="00802605" w:rsidRDefault="0051225D" w:rsidP="0051225D">
      <w:pPr>
        <w:ind w:firstLine="540"/>
        <w:jc w:val="both"/>
      </w:pPr>
      <w:r w:rsidRPr="00802605">
        <w:t>2.2.9. При воздействии неблагоприятных техногенных и климатических факторов на различные территории населенного пункта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51225D" w:rsidRPr="00802605" w:rsidRDefault="0051225D" w:rsidP="0051225D">
      <w:pPr>
        <w:ind w:firstLine="540"/>
        <w:jc w:val="both"/>
      </w:pPr>
      <w:r w:rsidRPr="00802605">
        <w:t>2.2.9.1. Для защиты от ветра рекомендуется использовать зеленые насаждения ажурной конструкции с вертикальной сомкнутостью полога 60 - 70%.</w:t>
      </w:r>
    </w:p>
    <w:p w:rsidR="0051225D" w:rsidRPr="00802605" w:rsidRDefault="0051225D" w:rsidP="0051225D">
      <w:pPr>
        <w:ind w:firstLine="540"/>
        <w:jc w:val="both"/>
      </w:pPr>
      <w:r w:rsidRPr="00802605">
        <w:t xml:space="preserve">2.2.9.2. </w:t>
      </w:r>
      <w:proofErr w:type="spellStart"/>
      <w:r w:rsidRPr="00802605">
        <w:t>Шумозащитные</w:t>
      </w:r>
      <w:proofErr w:type="spellEnd"/>
      <w:r w:rsidRPr="00802605">
        <w:t xml:space="preserve"> насаждения рекомендуется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802605">
          <w:t>7 м</w:t>
        </w:r>
      </w:smartTag>
      <w:r w:rsidRPr="00802605">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802605">
          <w:t>10 м</w:t>
        </w:r>
      </w:smartTag>
      <w:r w:rsidRPr="00802605">
        <w:t xml:space="preserve"> (с широкой кроной), 5 - </w:t>
      </w:r>
      <w:smartTag w:uri="urn:schemas-microsoft-com:office:smarttags" w:element="metricconverter">
        <w:smartTagPr>
          <w:attr w:name="ProductID" w:val="6 м"/>
        </w:smartTagPr>
        <w:r w:rsidRPr="00802605">
          <w:t>6 м</w:t>
        </w:r>
      </w:smartTag>
      <w:r w:rsidRPr="00802605">
        <w:t xml:space="preserve"> (со средней кроной), 3 - </w:t>
      </w:r>
      <w:smartTag w:uri="urn:schemas-microsoft-com:office:smarttags" w:element="metricconverter">
        <w:smartTagPr>
          <w:attr w:name="ProductID" w:val="4 м"/>
        </w:smartTagPr>
        <w:r w:rsidRPr="00802605">
          <w:t>4 м</w:t>
        </w:r>
      </w:smartTag>
      <w:r w:rsidRPr="00802605">
        <w:t xml:space="preserve"> (с узкой кроной), </w:t>
      </w:r>
      <w:proofErr w:type="spellStart"/>
      <w:r w:rsidRPr="00802605">
        <w:t>подкроновое</w:t>
      </w:r>
      <w:proofErr w:type="spellEnd"/>
      <w:r w:rsidRPr="00802605">
        <w:t xml:space="preserve"> пространство следует заполнять рядами кустарника. </w:t>
      </w:r>
    </w:p>
    <w:p w:rsidR="0051225D" w:rsidRPr="00802605" w:rsidRDefault="0051225D" w:rsidP="0051225D">
      <w:pPr>
        <w:ind w:firstLine="540"/>
        <w:jc w:val="both"/>
      </w:pPr>
      <w:r w:rsidRPr="00802605">
        <w:t>2.2.9.3.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802605">
        <w:t>несмыкание</w:t>
      </w:r>
      <w:proofErr w:type="spellEnd"/>
      <w:r w:rsidRPr="00802605">
        <w:t xml:space="preserve"> крон).</w:t>
      </w:r>
    </w:p>
    <w:p w:rsidR="0051225D" w:rsidRPr="00802605" w:rsidRDefault="0051225D" w:rsidP="0051225D">
      <w:pPr>
        <w:ind w:firstLine="540"/>
        <w:jc w:val="both"/>
      </w:pPr>
      <w:r w:rsidRPr="00802605">
        <w:t xml:space="preserve">2.2.9.4. Жители сельского поселения должны быть обеспечены качественными озелененными территориями в шаговой доступности от дома. Зеленые пространства рекомендуется проектировать приспособленными для активного использования с </w:t>
      </w:r>
      <w:r w:rsidRPr="00802605">
        <w:lastRenderedPageBreak/>
        <w:t>учетом концепции устойчивого развития и бережного отношения к окружающей среде.</w:t>
      </w:r>
    </w:p>
    <w:p w:rsidR="0051225D" w:rsidRPr="00802605" w:rsidRDefault="0051225D" w:rsidP="0051225D">
      <w:pPr>
        <w:ind w:firstLine="540"/>
        <w:jc w:val="both"/>
      </w:pPr>
      <w:r w:rsidRPr="00802605">
        <w:t xml:space="preserve">2.2.10. При проектировании озелененных пространств необходимо учитывать факторы биоразнообразия и непрерывности озелененных элементов городской среды, необходимо создавать проекты зеленых “каркасов” сельских поселений для поддержания внутригородских </w:t>
      </w:r>
      <w:proofErr w:type="spellStart"/>
      <w:r w:rsidRPr="00802605">
        <w:t>экосистемных</w:t>
      </w:r>
      <w:proofErr w:type="spellEnd"/>
      <w:r w:rsidRPr="00802605">
        <w:t xml:space="preserve"> связей.</w:t>
      </w:r>
    </w:p>
    <w:p w:rsidR="0051225D" w:rsidRPr="00802605" w:rsidRDefault="0051225D" w:rsidP="0051225D">
      <w:pPr>
        <w:ind w:firstLine="540"/>
        <w:jc w:val="both"/>
      </w:pPr>
    </w:p>
    <w:p w:rsidR="0051225D" w:rsidRPr="00802605" w:rsidRDefault="0051225D" w:rsidP="0051225D">
      <w:pPr>
        <w:jc w:val="center"/>
        <w:outlineLvl w:val="2"/>
      </w:pPr>
      <w:r w:rsidRPr="00802605">
        <w:t>2.3. Виды покрытий</w:t>
      </w:r>
    </w:p>
    <w:p w:rsidR="0051225D" w:rsidRPr="00802605" w:rsidRDefault="0051225D" w:rsidP="0051225D">
      <w:pPr>
        <w:ind w:firstLine="540"/>
        <w:jc w:val="both"/>
      </w:pPr>
    </w:p>
    <w:p w:rsidR="0051225D" w:rsidRPr="00802605" w:rsidRDefault="0051225D" w:rsidP="0051225D">
      <w:pPr>
        <w:ind w:firstLine="540"/>
        <w:jc w:val="both"/>
      </w:pPr>
      <w:r w:rsidRPr="00802605">
        <w:t>2.3.1. 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1225D" w:rsidRPr="00802605" w:rsidRDefault="0051225D" w:rsidP="0051225D">
      <w:pPr>
        <w:ind w:firstLine="540"/>
        <w:jc w:val="both"/>
      </w:pPr>
      <w:r w:rsidRPr="00802605">
        <w:t xml:space="preserve">2.3.1.1 твердые (капитальные) - монолитные или сборные, выполняемые из асфальтобетона, </w:t>
      </w:r>
      <w:proofErr w:type="spellStart"/>
      <w:r w:rsidRPr="00802605">
        <w:t>цементобетона</w:t>
      </w:r>
      <w:proofErr w:type="spellEnd"/>
      <w:r w:rsidRPr="00802605">
        <w:t>, природного камня и т.п. материалов;</w:t>
      </w:r>
    </w:p>
    <w:p w:rsidR="0051225D" w:rsidRPr="00802605" w:rsidRDefault="0051225D" w:rsidP="0051225D">
      <w:pPr>
        <w:ind w:firstLine="540"/>
        <w:jc w:val="both"/>
      </w:pPr>
      <w:r w:rsidRPr="00802605">
        <w:t>2.3.1.2.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1225D" w:rsidRPr="00802605" w:rsidRDefault="0051225D" w:rsidP="0051225D">
      <w:pPr>
        <w:ind w:firstLine="540"/>
        <w:jc w:val="both"/>
      </w:pPr>
      <w:r w:rsidRPr="00802605">
        <w:t>2.3.1.3. газонные, выполняемые по специальным технологиям подготовки и посадки травяного покрова;</w:t>
      </w:r>
    </w:p>
    <w:p w:rsidR="0051225D" w:rsidRPr="00802605" w:rsidRDefault="0051225D" w:rsidP="0051225D">
      <w:pPr>
        <w:ind w:firstLine="540"/>
        <w:jc w:val="both"/>
      </w:pPr>
      <w:r w:rsidRPr="00802605">
        <w:t>2.3.1.4. комбинированные, представляющие сочетания покрытий, указанных выше (например, плитка, утопленная в газон и т.п.).</w:t>
      </w:r>
    </w:p>
    <w:p w:rsidR="0051225D" w:rsidRPr="00802605" w:rsidRDefault="0051225D" w:rsidP="0051225D">
      <w:pPr>
        <w:ind w:firstLine="540"/>
        <w:jc w:val="both"/>
      </w:pPr>
      <w:r w:rsidRPr="00802605">
        <w:t xml:space="preserve">2.3.2. На территории сельского поселения не рекомендуется допускать наличия участков почвы без перечисленных видов покрытий, за исключением </w:t>
      </w:r>
      <w:proofErr w:type="spellStart"/>
      <w:r w:rsidRPr="00802605">
        <w:t>дорожнойсети</w:t>
      </w:r>
      <w:proofErr w:type="spellEnd"/>
      <w:r w:rsidRPr="00802605">
        <w:t xml:space="preserve"> на особо охраняемых территориях зон особо охраняемых природных территорий и участков территории в процессе реконструкции и строительства.</w:t>
      </w:r>
    </w:p>
    <w:p w:rsidR="0051225D" w:rsidRPr="00802605" w:rsidRDefault="0051225D" w:rsidP="0051225D">
      <w:pPr>
        <w:ind w:firstLine="540"/>
        <w:jc w:val="both"/>
      </w:pPr>
      <w:r w:rsidRPr="00802605">
        <w:t xml:space="preserve">2.3.3. Применяемый в проекте вид покрытия необходимо устанавливать прочным, </w:t>
      </w:r>
      <w:proofErr w:type="spellStart"/>
      <w:r w:rsidRPr="00802605">
        <w:t>ремонтопригодным</w:t>
      </w:r>
      <w:proofErr w:type="spellEnd"/>
      <w:r w:rsidRPr="00802605">
        <w:t xml:space="preserve">, </w:t>
      </w:r>
      <w:proofErr w:type="spellStart"/>
      <w:r w:rsidRPr="00802605">
        <w:t>экологичным</w:t>
      </w:r>
      <w:proofErr w:type="spellEnd"/>
      <w:r w:rsidRPr="00802605">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802605">
        <w:t>экологичных</w:t>
      </w:r>
      <w:proofErr w:type="spellEnd"/>
      <w:r w:rsidRPr="00802605">
        <w:t>.</w:t>
      </w:r>
    </w:p>
    <w:p w:rsidR="0051225D" w:rsidRPr="00802605" w:rsidRDefault="0051225D" w:rsidP="0051225D">
      <w:pPr>
        <w:ind w:firstLine="540"/>
        <w:jc w:val="both"/>
      </w:pPr>
      <w:r w:rsidRPr="00802605">
        <w:t>2.3.4. Твердые виды покрытия необходимо  устанавливать с шероховатой поверхностью с коэффициентом сцепления в сухом состоянии не менее 0,6, в мокром - не менее 0,4. Рекомендуется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1225D" w:rsidRPr="00802605" w:rsidRDefault="0051225D" w:rsidP="0051225D">
      <w:pPr>
        <w:ind w:firstLine="540"/>
        <w:jc w:val="both"/>
      </w:pPr>
      <w:r w:rsidRPr="00802605">
        <w:t xml:space="preserve">2.3.5. Рекомендуется предусматривать уклон поверхности твердых видов покрытия, обеспечивающий отвод поверхностных вод, - на водоразделах при </w:t>
      </w:r>
      <w:r w:rsidRPr="00802605">
        <w:lastRenderedPageBreak/>
        <w:t>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1225D" w:rsidRPr="00802605" w:rsidRDefault="0051225D" w:rsidP="0051225D">
      <w:pPr>
        <w:ind w:firstLine="540"/>
        <w:jc w:val="both"/>
      </w:pPr>
      <w:r w:rsidRPr="00802605">
        <w:t xml:space="preserve">2.3.6. На территории общественных пространств сельского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необходимо  начинать на расстоянии не менее чем за </w:t>
      </w:r>
      <w:smartTag w:uri="urn:schemas-microsoft-com:office:smarttags" w:element="metricconverter">
        <w:smartTagPr>
          <w:attr w:name="ProductID" w:val="0,8 м"/>
        </w:smartTagPr>
        <w:r w:rsidRPr="00802605">
          <w:t>0,8 м</w:t>
        </w:r>
      </w:smartTag>
      <w:r w:rsidRPr="00802605">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02605">
          <w:t>15 мм</w:t>
        </w:r>
      </w:smartTag>
      <w:r w:rsidRPr="00802605">
        <w:t xml:space="preserve"> и глубиной более </w:t>
      </w:r>
      <w:smartTag w:uri="urn:schemas-microsoft-com:office:smarttags" w:element="metricconverter">
        <w:smartTagPr>
          <w:attr w:name="ProductID" w:val="6 мм"/>
        </w:smartTagPr>
        <w:r w:rsidRPr="00802605">
          <w:t>6 мм</w:t>
        </w:r>
      </w:smartTag>
      <w:r w:rsidRPr="00802605">
        <w:t>., их не располагать вдоль направления движения.</w:t>
      </w:r>
    </w:p>
    <w:p w:rsidR="0051225D" w:rsidRPr="00802605" w:rsidRDefault="0051225D" w:rsidP="0051225D">
      <w:pPr>
        <w:ind w:firstLine="540"/>
        <w:jc w:val="both"/>
        <w:rPr>
          <w:rFonts w:ascii="Calibri"/>
          <w:lang w:eastAsia="en-US"/>
        </w:rPr>
      </w:pPr>
      <w:r w:rsidRPr="00802605">
        <w:t xml:space="preserve">2.3.7. Для деревьев, расположенных в мощении рекомендуется применять различные виды защиты (приствольные решетки, бордюры, </w:t>
      </w:r>
      <w:proofErr w:type="spellStart"/>
      <w:r w:rsidRPr="00802605">
        <w:t>периметральные</w:t>
      </w:r>
      <w:proofErr w:type="spellEnd"/>
      <w:r w:rsidRPr="00802605">
        <w:t xml:space="preserve"> скамейки и пр.), а при их отсутствии рекомендуется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802605">
          <w:t>1,5 м</w:t>
        </w:r>
      </w:smartTag>
      <w:r w:rsidRPr="00802605">
        <w:t xml:space="preserve">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1225D" w:rsidRPr="00802605" w:rsidRDefault="0051225D" w:rsidP="0051225D">
      <w:pPr>
        <w:ind w:firstLine="540"/>
        <w:jc w:val="both"/>
      </w:pPr>
      <w:r w:rsidRPr="00802605">
        <w:t>2.3.8. К элементам сопряжения поверхностей обычно относят различные виды бортовых камней, пандусы, ступени, лестницы.</w:t>
      </w:r>
    </w:p>
    <w:p w:rsidR="0051225D" w:rsidRPr="00802605" w:rsidRDefault="0051225D" w:rsidP="0051225D">
      <w:pPr>
        <w:ind w:firstLine="540"/>
        <w:jc w:val="both"/>
      </w:pPr>
      <w:r w:rsidRPr="00802605">
        <w:t>2.3.9.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общепоселкового и районного значения, а также площадках автостоянок при крупных объектах обслуживания.</w:t>
      </w:r>
    </w:p>
    <w:p w:rsidR="0051225D" w:rsidRPr="00802605" w:rsidRDefault="0051225D" w:rsidP="0051225D">
      <w:pPr>
        <w:ind w:firstLine="540"/>
        <w:jc w:val="both"/>
      </w:pPr>
      <w:r w:rsidRPr="00802605">
        <w:t>2.3.10.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1225D" w:rsidRPr="00802605" w:rsidRDefault="0051225D" w:rsidP="0051225D">
      <w:pPr>
        <w:ind w:firstLine="540"/>
        <w:jc w:val="both"/>
      </w:pPr>
      <w:r w:rsidRPr="00802605">
        <w:t>2.3.11. При уклонах пешеходных коммуникаций более 60 промилле рекомендуется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рекомендуется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рекомендуется предусматривать бордюрный пандус для обеспечения спуска с покрытия тротуара на уровень дорожного покрытия.</w:t>
      </w:r>
    </w:p>
    <w:p w:rsidR="0051225D" w:rsidRPr="00802605" w:rsidRDefault="0051225D" w:rsidP="0051225D">
      <w:pPr>
        <w:ind w:firstLine="540"/>
        <w:jc w:val="both"/>
      </w:pPr>
      <w:r w:rsidRPr="00802605">
        <w:t xml:space="preserve">2.3.12.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802605">
          <w:t>120 мм</w:t>
        </w:r>
      </w:smartTag>
      <w:r w:rsidRPr="00802605">
        <w:t xml:space="preserve">, ширину - не менее </w:t>
      </w:r>
      <w:smartTag w:uri="urn:schemas-microsoft-com:office:smarttags" w:element="metricconverter">
        <w:smartTagPr>
          <w:attr w:name="ProductID" w:val="400 мм"/>
        </w:smartTagPr>
        <w:r w:rsidRPr="00802605">
          <w:t>400 мм</w:t>
        </w:r>
      </w:smartTag>
      <w:r w:rsidRPr="00802605">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802605">
          <w:t>1,5 м</w:t>
        </w:r>
      </w:smartTag>
      <w:r w:rsidRPr="00802605">
        <w:t xml:space="preserve">. Край первых </w:t>
      </w:r>
      <w:r w:rsidRPr="00802605">
        <w:lastRenderedPageBreak/>
        <w:t xml:space="preserve">ступеней лестниц при спуске и подъеме рекомендуется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02605">
          <w:t>150 мм</w:t>
        </w:r>
      </w:smartTag>
      <w:r w:rsidRPr="00802605">
        <w:t xml:space="preserve">, а ширина ступеней и длина площадки - уменьшена до </w:t>
      </w:r>
      <w:smartTag w:uri="urn:schemas-microsoft-com:office:smarttags" w:element="metricconverter">
        <w:smartTagPr>
          <w:attr w:name="ProductID" w:val="300 мм"/>
        </w:smartTagPr>
        <w:r w:rsidRPr="00802605">
          <w:t>300 мм</w:t>
        </w:r>
      </w:smartTag>
      <w:r w:rsidRPr="00802605">
        <w:t xml:space="preserve"> и </w:t>
      </w:r>
      <w:smartTag w:uri="urn:schemas-microsoft-com:office:smarttags" w:element="metricconverter">
        <w:smartTagPr>
          <w:attr w:name="ProductID" w:val="1,0 м"/>
        </w:smartTagPr>
        <w:r w:rsidRPr="00802605">
          <w:t>1,0 м</w:t>
        </w:r>
      </w:smartTag>
      <w:r w:rsidRPr="00802605">
        <w:t xml:space="preserve"> соответственно.</w:t>
      </w:r>
    </w:p>
    <w:p w:rsidR="0051225D" w:rsidRPr="00802605" w:rsidRDefault="0051225D" w:rsidP="0051225D">
      <w:pPr>
        <w:ind w:firstLine="540"/>
        <w:jc w:val="both"/>
      </w:pPr>
      <w:r w:rsidRPr="00802605">
        <w:t xml:space="preserve">2.3.13.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802605">
          <w:t>75 мм</w:t>
        </w:r>
      </w:smartTag>
      <w:r w:rsidRPr="00802605">
        <w:t xml:space="preserve"> и поручни. Зависимость уклона пандуса от высоты подъема рекомендуется принимать по таблице 1 Приложения N 1 к настоящим Правилам. Уклон бордюрного пандуса, как правило, принимают 1:12.</w:t>
      </w:r>
    </w:p>
    <w:p w:rsidR="0051225D" w:rsidRPr="00802605" w:rsidRDefault="0051225D" w:rsidP="0051225D">
      <w:pPr>
        <w:ind w:firstLine="540"/>
        <w:jc w:val="both"/>
      </w:pPr>
      <w:r w:rsidRPr="00802605">
        <w:t xml:space="preserve">2.3.14. При повороте пандуса или его протяженности более </w:t>
      </w:r>
      <w:smartTag w:uri="urn:schemas-microsoft-com:office:smarttags" w:element="metricconverter">
        <w:smartTagPr>
          <w:attr w:name="ProductID" w:val="9 м"/>
        </w:smartTagPr>
        <w:r w:rsidRPr="00802605">
          <w:t>9 м</w:t>
        </w:r>
      </w:smartTag>
      <w:r w:rsidRPr="00802605">
        <w:t xml:space="preserve"> не реже чем через каждые </w:t>
      </w:r>
      <w:smartTag w:uri="urn:schemas-microsoft-com:office:smarttags" w:element="metricconverter">
        <w:smartTagPr>
          <w:attr w:name="ProductID" w:val="9 м"/>
        </w:smartTagPr>
        <w:r w:rsidRPr="00802605">
          <w:t>9 м</w:t>
        </w:r>
      </w:smartTag>
      <w:r w:rsidRPr="00802605">
        <w:t xml:space="preserve"> рекомендуется предусматривать горизонтальные площадки размером 1,5 x </w:t>
      </w:r>
      <w:smartTag w:uri="urn:schemas-microsoft-com:office:smarttags" w:element="metricconverter">
        <w:smartTagPr>
          <w:attr w:name="ProductID" w:val="1,5 м"/>
        </w:smartTagPr>
        <w:r w:rsidRPr="00802605">
          <w:t>1,5 м</w:t>
        </w:r>
      </w:smartTag>
      <w:r w:rsidRPr="00802605">
        <w:t>. На горизонтальных площадках по окончании спуска рекомендуется проектировать дренажные устройства. Горизонтальные участки пути в начале и конце пандуса рекомендуется выполнять отличающимися от окружающих поверхностей текстурой и цветом.</w:t>
      </w:r>
    </w:p>
    <w:p w:rsidR="0051225D" w:rsidRPr="00802605" w:rsidRDefault="0051225D" w:rsidP="0051225D">
      <w:pPr>
        <w:ind w:firstLine="540"/>
        <w:jc w:val="both"/>
      </w:pPr>
      <w:r w:rsidRPr="00802605">
        <w:t xml:space="preserve">2.3.15. По обеим сторонам лестницы или пандуса рекомендуется предусматривать поручни на высоте 800 - </w:t>
      </w:r>
      <w:smartTag w:uri="urn:schemas-microsoft-com:office:smarttags" w:element="metricconverter">
        <w:smartTagPr>
          <w:attr w:name="ProductID" w:val="920 мм"/>
        </w:smartTagPr>
        <w:r w:rsidRPr="00802605">
          <w:t>920 мм</w:t>
        </w:r>
      </w:smartTag>
      <w:r w:rsidRPr="00802605">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02605">
          <w:t>40 мм</w:t>
        </w:r>
      </w:smartTag>
      <w:r w:rsidRPr="00802605">
        <w:t xml:space="preserve">. При ширине лестниц </w:t>
      </w:r>
      <w:smartTag w:uri="urn:schemas-microsoft-com:office:smarttags" w:element="metricconverter">
        <w:smartTagPr>
          <w:attr w:name="ProductID" w:val="2,5 м"/>
        </w:smartTagPr>
        <w:r w:rsidRPr="00802605">
          <w:t>2,5 м</w:t>
        </w:r>
      </w:smartTag>
      <w:r w:rsidRPr="00802605">
        <w:t xml:space="preserve"> и более рекомендуется предусматривать разделительные поручни. Длину поручней рекомендуется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802605">
          <w:t>0,3 м</w:t>
        </w:r>
      </w:smartTag>
      <w:r w:rsidRPr="00802605">
        <w:t>,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51225D" w:rsidRPr="00802605" w:rsidRDefault="0051225D" w:rsidP="0051225D">
      <w:pPr>
        <w:ind w:firstLine="540"/>
        <w:jc w:val="both"/>
      </w:pPr>
    </w:p>
    <w:p w:rsidR="0051225D" w:rsidRPr="00802605" w:rsidRDefault="0051225D" w:rsidP="0051225D">
      <w:pPr>
        <w:jc w:val="center"/>
        <w:outlineLvl w:val="2"/>
      </w:pPr>
      <w:r w:rsidRPr="00802605">
        <w:t>2.4. Ограждения</w:t>
      </w:r>
    </w:p>
    <w:p w:rsidR="0051225D" w:rsidRPr="00802605" w:rsidRDefault="0051225D" w:rsidP="0051225D">
      <w:pPr>
        <w:jc w:val="center"/>
      </w:pPr>
    </w:p>
    <w:p w:rsidR="0051225D" w:rsidRPr="00802605" w:rsidRDefault="0051225D" w:rsidP="0051225D">
      <w:pPr>
        <w:ind w:firstLine="540"/>
        <w:jc w:val="both"/>
      </w:pPr>
      <w:r w:rsidRPr="00802605">
        <w:t>2.4.1. 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w:t>
      </w:r>
      <w:smartTag w:uri="urn:schemas-microsoft-com:office:smarttags" w:element="metricconverter">
        <w:smartTagPr>
          <w:attr w:name="ProductID" w:val="1,0 м"/>
        </w:smartTagPr>
        <w:r w:rsidRPr="00802605">
          <w:t>1,0 м</w:t>
        </w:r>
      </w:smartTag>
      <w:r w:rsidRPr="00802605">
        <w:t>., средние - 1,1-</w:t>
      </w:r>
      <w:smartTag w:uri="urn:schemas-microsoft-com:office:smarttags" w:element="metricconverter">
        <w:smartTagPr>
          <w:attr w:name="ProductID" w:val="1,7 м"/>
        </w:smartTagPr>
        <w:r w:rsidRPr="00802605">
          <w:t>1,7 м</w:t>
        </w:r>
      </w:smartTag>
      <w:r w:rsidRPr="00802605">
        <w:t>., высокие - 1,8-</w:t>
      </w:r>
      <w:smartTag w:uri="urn:schemas-microsoft-com:office:smarttags" w:element="metricconverter">
        <w:smartTagPr>
          <w:attr w:name="ProductID" w:val="3,0 м"/>
        </w:smartTagPr>
        <w:r w:rsidRPr="00802605">
          <w:t>3,0 м</w:t>
        </w:r>
      </w:smartTag>
      <w:r w:rsidRPr="00802605">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1225D" w:rsidRPr="00802605" w:rsidRDefault="0051225D" w:rsidP="0051225D">
      <w:pPr>
        <w:ind w:firstLine="540"/>
        <w:jc w:val="both"/>
        <w:rPr>
          <w:rFonts w:ascii="Calibri"/>
          <w:lang w:eastAsia="en-US"/>
        </w:rPr>
      </w:pPr>
      <w:r w:rsidRPr="00802605">
        <w:t>2.4.2. Проектирование ограждений рекомендуется производить в зависимости от их местоположения и назначения.</w:t>
      </w:r>
    </w:p>
    <w:p w:rsidR="0051225D" w:rsidRPr="00802605" w:rsidRDefault="0051225D" w:rsidP="0051225D">
      <w:pPr>
        <w:ind w:firstLine="540"/>
        <w:jc w:val="both"/>
      </w:pPr>
      <w:r w:rsidRPr="00802605">
        <w:t>2.4.3. Ограждения магистралей и транспортных сооружений рекомендуется проектировать согласно ГОСТ Р 52289, ГОСТ 26804, верхних бровок откосов и террас - согласно разделу 2.1. настоящих Правил.</w:t>
      </w:r>
    </w:p>
    <w:p w:rsidR="0051225D" w:rsidRPr="00802605" w:rsidRDefault="0051225D" w:rsidP="0051225D">
      <w:pPr>
        <w:ind w:firstLine="540"/>
        <w:jc w:val="both"/>
      </w:pPr>
      <w:r w:rsidRPr="00802605">
        <w:t>2.4.4. Ограждение территорий памятников историко-культурного наследия рекомендуется выполнять в соответствии с регламентами, установленными для данных территорий.</w:t>
      </w:r>
    </w:p>
    <w:p w:rsidR="0051225D" w:rsidRPr="00802605" w:rsidRDefault="0051225D" w:rsidP="0051225D">
      <w:pPr>
        <w:ind w:firstLine="540"/>
        <w:jc w:val="both"/>
      </w:pPr>
      <w:r w:rsidRPr="00802605">
        <w:lastRenderedPageBreak/>
        <w:t>2.4.5. 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51225D" w:rsidRPr="00802605" w:rsidRDefault="0051225D" w:rsidP="0051225D">
      <w:pPr>
        <w:ind w:firstLine="540"/>
        <w:jc w:val="both"/>
      </w:pPr>
      <w:r w:rsidRPr="00802605">
        <w:t>2.4.6. Сплошное ограждение многоквартирных домов является нежелательным.</w:t>
      </w:r>
    </w:p>
    <w:p w:rsidR="0051225D" w:rsidRPr="00802605" w:rsidRDefault="0051225D" w:rsidP="0051225D">
      <w:pPr>
        <w:ind w:firstLine="540"/>
        <w:jc w:val="both"/>
      </w:pPr>
      <w:r w:rsidRPr="00802605">
        <w:t>2.4.7.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1225D" w:rsidRPr="00802605" w:rsidRDefault="0051225D" w:rsidP="0051225D">
      <w:pPr>
        <w:ind w:firstLine="540"/>
        <w:jc w:val="both"/>
      </w:pPr>
      <w:r w:rsidRPr="00802605">
        <w:t xml:space="preserve">2.4.8.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802605">
          <w:t>0,9 м</w:t>
        </w:r>
      </w:smartTag>
      <w:r w:rsidRPr="00802605">
        <w:t xml:space="preserve"> и более, диаметром </w:t>
      </w:r>
      <w:smartTag w:uri="urn:schemas-microsoft-com:office:smarttags" w:element="metricconverter">
        <w:smartTagPr>
          <w:attr w:name="ProductID" w:val="0,8 м"/>
        </w:smartTagPr>
        <w:r w:rsidRPr="00802605">
          <w:t>0,8 м</w:t>
        </w:r>
      </w:smartTag>
      <w:r w:rsidRPr="00802605">
        <w:t xml:space="preserve"> и более в зависимости от возраста, породы дерева и прочих характеристик.</w:t>
      </w:r>
    </w:p>
    <w:p w:rsidR="0051225D" w:rsidRPr="00802605" w:rsidRDefault="0051225D" w:rsidP="0051225D">
      <w:pPr>
        <w:ind w:firstLine="540"/>
        <w:jc w:val="both"/>
      </w:pPr>
      <w:r w:rsidRPr="00802605">
        <w:t>2.4.9. При проектировании ограждений рекомендуется учитывать следующие требования:</w:t>
      </w:r>
    </w:p>
    <w:p w:rsidR="0051225D" w:rsidRPr="00802605" w:rsidRDefault="0051225D" w:rsidP="0051225D">
      <w:pPr>
        <w:ind w:firstLine="540"/>
        <w:jc w:val="both"/>
      </w:pPr>
      <w:r w:rsidRPr="00802605">
        <w:t xml:space="preserve">разграничить зеленую зону (газоны, клумбы, парки) с маршрутами пешеходов и транспорта; </w:t>
      </w:r>
    </w:p>
    <w:p w:rsidR="0051225D" w:rsidRPr="00802605" w:rsidRDefault="0051225D" w:rsidP="0051225D">
      <w:pPr>
        <w:ind w:firstLine="540"/>
        <w:jc w:val="both"/>
      </w:pPr>
      <w:r w:rsidRPr="00802605">
        <w:t>выполнять проектирование дорожек и тротуаров с учетом потоков людей и маршрутов;</w:t>
      </w:r>
    </w:p>
    <w:p w:rsidR="0051225D" w:rsidRPr="00802605" w:rsidRDefault="0051225D" w:rsidP="0051225D">
      <w:pPr>
        <w:ind w:firstLine="540"/>
        <w:jc w:val="both"/>
      </w:pPr>
      <w:r w:rsidRPr="00802605">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51225D" w:rsidRPr="00802605" w:rsidRDefault="0051225D" w:rsidP="0051225D">
      <w:pPr>
        <w:ind w:firstLine="540"/>
        <w:jc w:val="both"/>
      </w:pPr>
      <w:r w:rsidRPr="00802605">
        <w:t>проектировать изменение высоты и геометрии бордюрного камня с учетом сезонных снежных отвалов;</w:t>
      </w:r>
    </w:p>
    <w:p w:rsidR="0051225D" w:rsidRPr="00802605" w:rsidRDefault="0051225D" w:rsidP="0051225D">
      <w:pPr>
        <w:ind w:firstLine="540"/>
        <w:jc w:val="both"/>
      </w:pPr>
      <w:r w:rsidRPr="00802605">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51225D" w:rsidRPr="00802605" w:rsidRDefault="0051225D" w:rsidP="0051225D">
      <w:pPr>
        <w:ind w:firstLine="540"/>
        <w:jc w:val="both"/>
      </w:pPr>
      <w:r w:rsidRPr="00802605">
        <w:t>использовать (в особенности на границах зеленых зон) многолетних всесезонных кустистых растений;</w:t>
      </w:r>
    </w:p>
    <w:p w:rsidR="0051225D" w:rsidRPr="00802605" w:rsidRDefault="0051225D" w:rsidP="0051225D">
      <w:pPr>
        <w:ind w:firstLine="540"/>
        <w:jc w:val="both"/>
      </w:pPr>
      <w:r w:rsidRPr="00802605">
        <w:t xml:space="preserve">по возможности использовать светоотражающие фасадные конструкции для затененных участков газонов; </w:t>
      </w:r>
    </w:p>
    <w:p w:rsidR="0051225D" w:rsidRPr="00802605" w:rsidRDefault="0051225D" w:rsidP="0051225D">
      <w:pPr>
        <w:ind w:firstLine="540"/>
        <w:jc w:val="both"/>
      </w:pPr>
      <w:proofErr w:type="spellStart"/>
      <w:r w:rsidRPr="00802605">
        <w:t>цвето</w:t>
      </w:r>
      <w:proofErr w:type="spellEnd"/>
      <w:r w:rsidRPr="00802605">
        <w:t>-графическое оформление ограждений (как и остальных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51225D" w:rsidRPr="00802605" w:rsidRDefault="0051225D" w:rsidP="0051225D">
      <w:pPr>
        <w:ind w:firstLine="540"/>
        <w:jc w:val="both"/>
      </w:pPr>
    </w:p>
    <w:p w:rsidR="0051225D" w:rsidRPr="00802605" w:rsidRDefault="0051225D" w:rsidP="0051225D">
      <w:pPr>
        <w:jc w:val="center"/>
      </w:pPr>
      <w:r w:rsidRPr="00802605">
        <w:t>2.5. Водные устройства</w:t>
      </w:r>
    </w:p>
    <w:p w:rsidR="0051225D" w:rsidRPr="00802605" w:rsidRDefault="0051225D" w:rsidP="0051225D">
      <w:pPr>
        <w:jc w:val="center"/>
      </w:pPr>
    </w:p>
    <w:p w:rsidR="0051225D" w:rsidRPr="00802605" w:rsidRDefault="0051225D" w:rsidP="0051225D">
      <w:pPr>
        <w:ind w:firstLine="540"/>
        <w:jc w:val="both"/>
      </w:pPr>
      <w:r w:rsidRPr="00802605">
        <w:t xml:space="preserve">2.5.1.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51225D" w:rsidRPr="00802605" w:rsidRDefault="0051225D" w:rsidP="0051225D">
      <w:pPr>
        <w:ind w:firstLine="540"/>
        <w:jc w:val="both"/>
      </w:pPr>
      <w:r w:rsidRPr="00802605">
        <w:lastRenderedPageBreak/>
        <w:t>2.5.2. Фонтаны рекомендуется проектировать на основании индивидуальных архитектурных проектных разработок.</w:t>
      </w:r>
    </w:p>
    <w:p w:rsidR="0051225D" w:rsidRPr="00802605" w:rsidRDefault="0051225D" w:rsidP="0051225D">
      <w:pPr>
        <w:ind w:firstLine="540"/>
        <w:jc w:val="both"/>
      </w:pPr>
      <w:r w:rsidRPr="00802605">
        <w:t xml:space="preserve">2.5.3. 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802605">
          <w:t>90 см</w:t>
        </w:r>
      </w:smartTag>
      <w:r w:rsidRPr="00802605">
        <w:t xml:space="preserve"> для взрослых и не более </w:t>
      </w:r>
      <w:smartTag w:uri="urn:schemas-microsoft-com:office:smarttags" w:element="metricconverter">
        <w:smartTagPr>
          <w:attr w:name="ProductID" w:val="70 см"/>
        </w:smartTagPr>
        <w:r w:rsidRPr="00802605">
          <w:t>70 см</w:t>
        </w:r>
      </w:smartTag>
      <w:r w:rsidRPr="00802605">
        <w:t xml:space="preserve"> для детей.</w:t>
      </w:r>
    </w:p>
    <w:p w:rsidR="0051225D" w:rsidRPr="00802605" w:rsidRDefault="0051225D" w:rsidP="0051225D">
      <w:pPr>
        <w:ind w:firstLine="540"/>
        <w:jc w:val="both"/>
      </w:pPr>
      <w:r w:rsidRPr="00802605">
        <w:t>2.5.4. Следует учитывать, что родники на территории сельского поселения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на особо охраняемых территориях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1225D" w:rsidRPr="00802605" w:rsidRDefault="0051225D" w:rsidP="0051225D">
      <w:pPr>
        <w:ind w:firstLine="540"/>
        <w:jc w:val="both"/>
      </w:pPr>
      <w:r w:rsidRPr="00802605">
        <w:t>2.5.5.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51225D" w:rsidRPr="00802605" w:rsidRDefault="0051225D" w:rsidP="0051225D">
      <w:pPr>
        <w:ind w:firstLine="540"/>
        <w:jc w:val="both"/>
      </w:pPr>
    </w:p>
    <w:p w:rsidR="0051225D" w:rsidRPr="00802605" w:rsidRDefault="0051225D" w:rsidP="0051225D">
      <w:pPr>
        <w:jc w:val="center"/>
      </w:pPr>
      <w:r w:rsidRPr="00802605">
        <w:t>2.6. Мебель для территорий сельского поселения</w:t>
      </w:r>
    </w:p>
    <w:p w:rsidR="0051225D" w:rsidRPr="00802605" w:rsidRDefault="0051225D" w:rsidP="0051225D">
      <w:pPr>
        <w:ind w:firstLine="540"/>
        <w:jc w:val="both"/>
      </w:pPr>
    </w:p>
    <w:p w:rsidR="0051225D" w:rsidRPr="00802605" w:rsidRDefault="0051225D" w:rsidP="0051225D">
      <w:pPr>
        <w:ind w:firstLine="540"/>
        <w:jc w:val="both"/>
      </w:pPr>
      <w:r w:rsidRPr="00802605">
        <w:t>2.6.1. К мебели сельского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1225D" w:rsidRPr="00802605" w:rsidRDefault="0051225D" w:rsidP="0051225D">
      <w:pPr>
        <w:ind w:firstLine="540"/>
        <w:jc w:val="both"/>
      </w:pPr>
      <w:r w:rsidRPr="00802605">
        <w:t xml:space="preserve">2.6.2. Установку скамей рекомендуется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802605">
          <w:t>480 мм</w:t>
        </w:r>
      </w:smartTag>
      <w:r w:rsidRPr="00802605">
        <w:t>. Поверхности скамьи для отдыха рекомендуется выполнять из дерева, с различными видами водоустойчивой обработки (предпочтительно - пропиткой).</w:t>
      </w:r>
    </w:p>
    <w:p w:rsidR="0051225D" w:rsidRPr="00802605" w:rsidRDefault="0051225D" w:rsidP="0051225D">
      <w:pPr>
        <w:ind w:firstLine="540"/>
        <w:jc w:val="both"/>
      </w:pPr>
      <w:r w:rsidRPr="00802605">
        <w:t>2.6.3.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1225D" w:rsidRPr="00802605" w:rsidRDefault="0051225D" w:rsidP="0051225D">
      <w:pPr>
        <w:ind w:firstLine="540"/>
        <w:jc w:val="both"/>
      </w:pPr>
      <w:r w:rsidRPr="00802605">
        <w:t>2.6.4. Количество размещаемой мебели сельского поселения рекомендуется устанавливать в зависимости от функционального назначения территории и количества посетителей на этой территории.</w:t>
      </w:r>
    </w:p>
    <w:p w:rsidR="0051225D" w:rsidRPr="00802605" w:rsidRDefault="0051225D" w:rsidP="0051225D">
      <w:pPr>
        <w:ind w:firstLine="540"/>
        <w:jc w:val="both"/>
      </w:pPr>
    </w:p>
    <w:p w:rsidR="0051225D" w:rsidRPr="00802605" w:rsidRDefault="0051225D" w:rsidP="0051225D">
      <w:pPr>
        <w:jc w:val="center"/>
      </w:pPr>
      <w:r w:rsidRPr="00802605">
        <w:t>2.7. Уличное коммунально-бытовое оборудование</w:t>
      </w:r>
    </w:p>
    <w:p w:rsidR="0051225D" w:rsidRPr="00802605" w:rsidRDefault="0051225D" w:rsidP="0051225D">
      <w:pPr>
        <w:jc w:val="center"/>
      </w:pPr>
    </w:p>
    <w:p w:rsidR="0051225D" w:rsidRPr="00802605" w:rsidRDefault="0051225D" w:rsidP="0051225D">
      <w:pPr>
        <w:ind w:firstLine="540"/>
        <w:jc w:val="both"/>
      </w:pPr>
      <w:r w:rsidRPr="00802605">
        <w:t xml:space="preserve">2.7.1. Улично-коммунальное оборудование, как правило, представлено различными видами мусоросборников - контейнеров и урн. Основными </w:t>
      </w:r>
      <w:r w:rsidRPr="00802605">
        <w:lastRenderedPageBreak/>
        <w:t>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51225D" w:rsidRPr="00802605" w:rsidRDefault="0051225D" w:rsidP="0051225D">
      <w:pPr>
        <w:ind w:firstLine="540"/>
        <w:jc w:val="both"/>
      </w:pPr>
      <w:r w:rsidRPr="00802605">
        <w:t xml:space="preserve">2.7.2. Для сбора бытового мусора на улицах, площадях, объектах рекреации рекомендуется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Pr="00802605">
          <w:t>60 м</w:t>
        </w:r>
      </w:smartTag>
      <w:r w:rsidRPr="00802605">
        <w:t xml:space="preserve">, других территорий муниципального образования - не более </w:t>
      </w:r>
      <w:smartTag w:uri="urn:schemas-microsoft-com:office:smarttags" w:element="metricconverter">
        <w:smartTagPr>
          <w:attr w:name="ProductID" w:val="100 м"/>
        </w:smartTagPr>
        <w:r w:rsidRPr="00802605">
          <w:t>100 м</w:t>
        </w:r>
      </w:smartTag>
      <w:r w:rsidRPr="00802605">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1225D" w:rsidRPr="00802605" w:rsidRDefault="0051225D" w:rsidP="0051225D">
      <w:pPr>
        <w:ind w:firstLine="540"/>
        <w:jc w:val="both"/>
      </w:pPr>
      <w:r w:rsidRPr="00802605">
        <w:t>2.7.3.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сельского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51225D" w:rsidRPr="00802605" w:rsidRDefault="0051225D" w:rsidP="0051225D">
      <w:pPr>
        <w:ind w:firstLine="540"/>
        <w:jc w:val="both"/>
      </w:pPr>
    </w:p>
    <w:p w:rsidR="0051225D" w:rsidRPr="00802605" w:rsidRDefault="0051225D" w:rsidP="0051225D">
      <w:pPr>
        <w:jc w:val="center"/>
      </w:pPr>
      <w:r w:rsidRPr="00802605">
        <w:t xml:space="preserve"> 2.8. Уличное техническое оборудование</w:t>
      </w:r>
    </w:p>
    <w:p w:rsidR="0051225D" w:rsidRPr="00802605" w:rsidRDefault="0051225D" w:rsidP="0051225D">
      <w:pPr>
        <w:jc w:val="center"/>
      </w:pPr>
    </w:p>
    <w:p w:rsidR="0051225D" w:rsidRPr="00802605" w:rsidRDefault="0051225D" w:rsidP="0051225D">
      <w:pPr>
        <w:ind w:firstLine="540"/>
        <w:jc w:val="both"/>
      </w:pPr>
      <w:r w:rsidRPr="00802605">
        <w:t xml:space="preserve">2.8.1.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802605">
        <w:t>дождеприемных</w:t>
      </w:r>
      <w:proofErr w:type="spellEnd"/>
      <w:r w:rsidRPr="00802605">
        <w:t xml:space="preserve"> колодцев, вентиляционные шахты подземных коммуникаций, шкафы телефонной связи и т.п.).</w:t>
      </w:r>
    </w:p>
    <w:p w:rsidR="0051225D" w:rsidRPr="00802605" w:rsidRDefault="0051225D" w:rsidP="0051225D">
      <w:pPr>
        <w:ind w:firstLine="540"/>
        <w:jc w:val="both"/>
      </w:pPr>
      <w:r w:rsidRPr="00802605">
        <w:t>2.8.2. Установка уличного технического оборудования должна обеспечивать удобный подход к оборудованию и соответствовать разделу 3 СНиП 35-01.</w:t>
      </w:r>
    </w:p>
    <w:p w:rsidR="0051225D" w:rsidRPr="00802605" w:rsidRDefault="0051225D" w:rsidP="0051225D">
      <w:pPr>
        <w:ind w:firstLine="540"/>
        <w:jc w:val="both"/>
      </w:pPr>
      <w:r w:rsidRPr="00802605">
        <w:t xml:space="preserve">2.8.3. При установке таксофонов на территориях общественного, жилого, рекреационного назначения рекомендуется предусматривать их электроосвещение. Места размещения таксофонов рекомендуется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 Кроме этого, </w:t>
      </w:r>
      <w:r w:rsidRPr="00802605">
        <w:lastRenderedPageBreak/>
        <w:t xml:space="preserve">рекомендуется не менее одного из таксофонов (или одного в каждом ряду) устанавливать на такой высоте, чтобы уровень щели </w:t>
      </w:r>
      <w:proofErr w:type="spellStart"/>
      <w:r w:rsidRPr="00802605">
        <w:t>монетоприемника</w:t>
      </w:r>
      <w:proofErr w:type="spellEnd"/>
      <w:r w:rsidRPr="00802605">
        <w:t xml:space="preserve"> от покрытия составлял </w:t>
      </w:r>
      <w:smartTag w:uri="urn:schemas-microsoft-com:office:smarttags" w:element="metricconverter">
        <w:smartTagPr>
          <w:attr w:name="ProductID" w:val="1,3 м"/>
        </w:smartTagPr>
        <w:r w:rsidRPr="00802605">
          <w:t>1,3 м</w:t>
        </w:r>
      </w:smartTag>
      <w:r w:rsidRPr="00802605">
        <w:t xml:space="preserve">; уровень приемного отверстия почтового ящика рекомендуется располагать от уровня покрытия на высоте </w:t>
      </w:r>
      <w:smartTag w:uri="urn:schemas-microsoft-com:office:smarttags" w:element="metricconverter">
        <w:smartTagPr>
          <w:attr w:name="ProductID" w:val="1,3 м"/>
        </w:smartTagPr>
        <w:r w:rsidRPr="00802605">
          <w:t>1,3 м</w:t>
        </w:r>
      </w:smartTag>
      <w:r w:rsidRPr="00802605">
        <w:t>.</w:t>
      </w:r>
    </w:p>
    <w:p w:rsidR="0051225D" w:rsidRPr="00802605" w:rsidRDefault="0051225D" w:rsidP="0051225D">
      <w:pPr>
        <w:ind w:firstLine="540"/>
        <w:jc w:val="both"/>
      </w:pPr>
      <w:r w:rsidRPr="00802605">
        <w:t>2.8.4. Рекомендуется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51225D" w:rsidRPr="00802605" w:rsidRDefault="0051225D" w:rsidP="0051225D">
      <w:pPr>
        <w:ind w:firstLine="540"/>
        <w:jc w:val="both"/>
      </w:pPr>
      <w:r w:rsidRPr="00802605">
        <w:t xml:space="preserve">- крышки люков смотровых колодцев, расположенных на территории пешеходных коммуникаций (в </w:t>
      </w:r>
      <w:proofErr w:type="spellStart"/>
      <w:r w:rsidRPr="00802605">
        <w:t>т.ч</w:t>
      </w:r>
      <w:proofErr w:type="spellEnd"/>
      <w:r w:rsidRPr="00802605">
        <w:t xml:space="preserve">. уличных переходов), следует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02605">
          <w:t>20 мм</w:t>
        </w:r>
      </w:smartTag>
      <w:r w:rsidRPr="00802605">
        <w:t xml:space="preserve">, а зазоры между краем люка и покрытием тротуара - не более </w:t>
      </w:r>
      <w:smartTag w:uri="urn:schemas-microsoft-com:office:smarttags" w:element="metricconverter">
        <w:smartTagPr>
          <w:attr w:name="ProductID" w:val="15 мм"/>
        </w:smartTagPr>
        <w:r w:rsidRPr="00802605">
          <w:t>15 мм</w:t>
        </w:r>
      </w:smartTag>
      <w:r w:rsidRPr="00802605">
        <w:t>;</w:t>
      </w:r>
    </w:p>
    <w:p w:rsidR="0051225D" w:rsidRPr="00802605" w:rsidRDefault="0051225D" w:rsidP="0051225D">
      <w:pPr>
        <w:ind w:firstLine="540"/>
        <w:jc w:val="both"/>
      </w:pPr>
      <w:r w:rsidRPr="00802605">
        <w:t>- вентиляционные шахты оборудовать решетками.</w:t>
      </w:r>
    </w:p>
    <w:p w:rsidR="0051225D" w:rsidRPr="00802605" w:rsidRDefault="0051225D" w:rsidP="0051225D">
      <w:pPr>
        <w:ind w:firstLine="540"/>
        <w:jc w:val="both"/>
      </w:pPr>
    </w:p>
    <w:p w:rsidR="0051225D" w:rsidRPr="00802605" w:rsidRDefault="0051225D" w:rsidP="0051225D">
      <w:pPr>
        <w:ind w:firstLine="540"/>
        <w:jc w:val="center"/>
      </w:pPr>
      <w:r w:rsidRPr="00802605">
        <w:t>2.9. Игровое и спортивное оборудование</w:t>
      </w:r>
    </w:p>
    <w:p w:rsidR="0051225D" w:rsidRPr="00802605" w:rsidRDefault="0051225D" w:rsidP="0051225D">
      <w:pPr>
        <w:ind w:firstLine="540"/>
        <w:jc w:val="both"/>
      </w:pPr>
    </w:p>
    <w:p w:rsidR="0051225D" w:rsidRPr="00802605" w:rsidRDefault="0051225D" w:rsidP="0051225D">
      <w:pPr>
        <w:ind w:firstLine="540"/>
        <w:jc w:val="both"/>
      </w:pPr>
      <w:r w:rsidRPr="00802605">
        <w:t>2.9.1.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51225D" w:rsidRPr="00802605" w:rsidRDefault="0051225D" w:rsidP="0051225D">
      <w:pPr>
        <w:ind w:firstLine="540"/>
        <w:jc w:val="both"/>
      </w:pPr>
      <w:r w:rsidRPr="00802605">
        <w:t>2.9.2. Игровое оборудование</w:t>
      </w:r>
    </w:p>
    <w:p w:rsidR="0051225D" w:rsidRPr="00802605" w:rsidRDefault="0051225D" w:rsidP="0051225D">
      <w:pPr>
        <w:ind w:firstLine="540"/>
        <w:jc w:val="both"/>
      </w:pPr>
      <w:r w:rsidRPr="00802605">
        <w:t>2.9.2.1. 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51225D" w:rsidRPr="00802605" w:rsidRDefault="0051225D" w:rsidP="0051225D">
      <w:pPr>
        <w:ind w:firstLine="540"/>
        <w:jc w:val="both"/>
      </w:pPr>
      <w:r w:rsidRPr="00802605">
        <w:t>2.9.2.2. Рекомендуется предусматривать следующие требования к материалу игрового оборудования и условиям его обработки:</w:t>
      </w:r>
    </w:p>
    <w:p w:rsidR="0051225D" w:rsidRPr="00802605" w:rsidRDefault="0051225D" w:rsidP="0051225D">
      <w:pPr>
        <w:ind w:firstLine="540"/>
        <w:jc w:val="both"/>
      </w:pPr>
      <w:r w:rsidRPr="00802605">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51225D" w:rsidRPr="00802605" w:rsidRDefault="0051225D" w:rsidP="0051225D">
      <w:pPr>
        <w:ind w:firstLine="540"/>
        <w:jc w:val="both"/>
      </w:pPr>
      <w:r w:rsidRPr="00802605">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802605">
        <w:t>металлопластик</w:t>
      </w:r>
      <w:proofErr w:type="spellEnd"/>
      <w:r w:rsidRPr="00802605">
        <w:t xml:space="preserve"> (не травмирует, не ржавеет, морозоустойчив);</w:t>
      </w:r>
    </w:p>
    <w:p w:rsidR="0051225D" w:rsidRPr="00802605" w:rsidRDefault="0051225D" w:rsidP="0051225D">
      <w:pPr>
        <w:ind w:firstLine="540"/>
        <w:jc w:val="both"/>
      </w:pPr>
      <w:r w:rsidRPr="00802605">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51225D" w:rsidRPr="00802605" w:rsidRDefault="0051225D" w:rsidP="0051225D">
      <w:pPr>
        <w:ind w:firstLine="540"/>
        <w:jc w:val="both"/>
      </w:pPr>
      <w:r w:rsidRPr="00802605">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51225D" w:rsidRPr="00802605" w:rsidRDefault="0051225D" w:rsidP="0051225D">
      <w:pPr>
        <w:ind w:firstLine="540"/>
        <w:jc w:val="both"/>
      </w:pPr>
      <w:r w:rsidRPr="00802605">
        <w:t xml:space="preserve">2.9.2.3. В требованиях к конструкциям игрового оборудования рекомендуется исключать острые углы, </w:t>
      </w:r>
      <w:proofErr w:type="spellStart"/>
      <w:r w:rsidRPr="00802605">
        <w:t>застревание</w:t>
      </w:r>
      <w:proofErr w:type="spellEnd"/>
      <w:r w:rsidRPr="00802605">
        <w:t xml:space="preserve"> частей тела ребенка, их попадание под </w:t>
      </w:r>
      <w:r w:rsidRPr="00802605">
        <w:lastRenderedPageBreak/>
        <w:t xml:space="preserve">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02605">
          <w:t xml:space="preserve">2 </w:t>
        </w:r>
        <w:proofErr w:type="spellStart"/>
        <w:r w:rsidRPr="00802605">
          <w:t>м</w:t>
        </w:r>
      </w:smartTag>
      <w:r w:rsidRPr="00802605">
        <w:t>необходимо</w:t>
      </w:r>
      <w:proofErr w:type="spellEnd"/>
      <w:r w:rsidRPr="00802605">
        <w:t xml:space="preserve">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02605">
          <w:t>500 мм</w:t>
        </w:r>
      </w:smartTag>
      <w:r w:rsidRPr="00802605">
        <w:t>.</w:t>
      </w:r>
    </w:p>
    <w:p w:rsidR="0051225D" w:rsidRPr="00802605" w:rsidRDefault="0051225D" w:rsidP="0051225D">
      <w:pPr>
        <w:ind w:firstLine="540"/>
        <w:jc w:val="both"/>
      </w:pPr>
      <w:r w:rsidRPr="00802605">
        <w:t>2.9.2.4. При размещении игрового оборудования на детских игровых площадках рекомендуется соблюдать минимальные расстояния безопасности, в соответствии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3 Приложения N 1 к настоящим Правилам.</w:t>
      </w:r>
    </w:p>
    <w:p w:rsidR="0051225D" w:rsidRPr="00802605" w:rsidRDefault="0051225D" w:rsidP="0051225D">
      <w:pPr>
        <w:ind w:firstLine="540"/>
        <w:jc w:val="both"/>
      </w:pPr>
      <w:r w:rsidRPr="00802605">
        <w:t>2.9.3. Спортивное оборудование</w:t>
      </w:r>
    </w:p>
    <w:p w:rsidR="0051225D" w:rsidRPr="00802605" w:rsidRDefault="0051225D" w:rsidP="0051225D">
      <w:pPr>
        <w:ind w:firstLine="540"/>
        <w:jc w:val="both"/>
      </w:pPr>
      <w:r w:rsidRPr="00802605">
        <w:t>2.9.3.1.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1225D" w:rsidRPr="00802605" w:rsidRDefault="0051225D" w:rsidP="0051225D">
      <w:pPr>
        <w:ind w:firstLine="540"/>
        <w:jc w:val="both"/>
      </w:pPr>
    </w:p>
    <w:p w:rsidR="0051225D" w:rsidRPr="00802605" w:rsidRDefault="0051225D" w:rsidP="0051225D">
      <w:pPr>
        <w:jc w:val="center"/>
      </w:pPr>
      <w:r w:rsidRPr="00802605">
        <w:t>2.10.Освещение и осветительное оборудование</w:t>
      </w:r>
    </w:p>
    <w:p w:rsidR="0051225D" w:rsidRPr="00802605" w:rsidRDefault="0051225D" w:rsidP="0051225D">
      <w:pPr>
        <w:jc w:val="center"/>
      </w:pPr>
    </w:p>
    <w:p w:rsidR="0051225D" w:rsidRPr="00802605" w:rsidRDefault="0051225D" w:rsidP="0051225D">
      <w:pPr>
        <w:ind w:firstLine="540"/>
        <w:jc w:val="both"/>
      </w:pPr>
      <w:r w:rsidRPr="00802605">
        <w:t xml:space="preserve">2.10.1.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802605">
        <w:t>светопланировочных</w:t>
      </w:r>
      <w:proofErr w:type="spellEnd"/>
      <w:r w:rsidRPr="00802605">
        <w:t xml:space="preserve"> и </w:t>
      </w:r>
      <w:proofErr w:type="spellStart"/>
      <w:r w:rsidRPr="00802605">
        <w:t>светокомпозиционных</w:t>
      </w:r>
      <w:proofErr w:type="spellEnd"/>
      <w:r w:rsidRPr="00802605">
        <w:t xml:space="preserve"> задач, в </w:t>
      </w:r>
      <w:proofErr w:type="spellStart"/>
      <w:r w:rsidRPr="00802605">
        <w:t>т.ч</w:t>
      </w:r>
      <w:proofErr w:type="spellEnd"/>
      <w:r w:rsidRPr="00802605">
        <w:t xml:space="preserve">. при необходимости светоцветового зонирования территорий сельского поселения  и формирования системы </w:t>
      </w:r>
      <w:proofErr w:type="spellStart"/>
      <w:r w:rsidRPr="00802605">
        <w:t>светопространственных</w:t>
      </w:r>
      <w:proofErr w:type="spellEnd"/>
      <w:r w:rsidRPr="00802605">
        <w:t xml:space="preserve"> ансамблей.</w:t>
      </w:r>
    </w:p>
    <w:p w:rsidR="0051225D" w:rsidRPr="00802605" w:rsidRDefault="0051225D" w:rsidP="0051225D">
      <w:pPr>
        <w:ind w:firstLine="540"/>
        <w:jc w:val="both"/>
      </w:pPr>
      <w:r w:rsidRPr="00802605">
        <w:t>2.10.2. При проектировании каждой из трех основных групп осветительных установок (функционального, архитектурного освещения, световой информации) рекомендуется обеспечивать:</w:t>
      </w:r>
    </w:p>
    <w:p w:rsidR="0051225D" w:rsidRPr="00802605" w:rsidRDefault="0051225D" w:rsidP="0051225D">
      <w:pPr>
        <w:ind w:firstLine="540"/>
        <w:jc w:val="both"/>
      </w:pPr>
      <w:r w:rsidRPr="00802605">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51225D" w:rsidRPr="00802605" w:rsidRDefault="0051225D" w:rsidP="0051225D">
      <w:pPr>
        <w:ind w:firstLine="540"/>
        <w:jc w:val="both"/>
      </w:pPr>
      <w:r w:rsidRPr="00802605">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1225D" w:rsidRPr="00802605" w:rsidRDefault="0051225D" w:rsidP="0051225D">
      <w:pPr>
        <w:ind w:firstLine="540"/>
        <w:jc w:val="both"/>
      </w:pPr>
      <w:r w:rsidRPr="00802605">
        <w:t xml:space="preserve">- экономичность и </w:t>
      </w:r>
      <w:proofErr w:type="spellStart"/>
      <w:r w:rsidRPr="00802605">
        <w:t>энергоэффективность</w:t>
      </w:r>
      <w:proofErr w:type="spellEnd"/>
      <w:r w:rsidRPr="00802605">
        <w:t xml:space="preserve"> применяемых установок, рациональное распределение и использование электроэнергии;</w:t>
      </w:r>
    </w:p>
    <w:p w:rsidR="0051225D" w:rsidRPr="00802605" w:rsidRDefault="0051225D" w:rsidP="0051225D">
      <w:pPr>
        <w:ind w:firstLine="540"/>
        <w:jc w:val="both"/>
      </w:pPr>
      <w:r w:rsidRPr="00802605">
        <w:t>- эстетика элементов осветительных установок, их дизайн, качество материалов и изделий с учетом восприятия в дневное и ночное время;</w:t>
      </w:r>
    </w:p>
    <w:p w:rsidR="0051225D" w:rsidRPr="00802605" w:rsidRDefault="0051225D" w:rsidP="0051225D">
      <w:pPr>
        <w:ind w:firstLine="540"/>
        <w:jc w:val="both"/>
      </w:pPr>
      <w:r w:rsidRPr="00802605">
        <w:t>- удобство обслуживания и управления при разных режимах работы установок.</w:t>
      </w:r>
    </w:p>
    <w:p w:rsidR="0051225D" w:rsidRPr="00802605" w:rsidRDefault="0051225D" w:rsidP="0051225D">
      <w:pPr>
        <w:ind w:firstLine="540"/>
        <w:jc w:val="both"/>
      </w:pPr>
      <w:r w:rsidRPr="00802605">
        <w:t>2.10.3. Функциональное освещение</w:t>
      </w:r>
    </w:p>
    <w:p w:rsidR="0051225D" w:rsidRPr="00802605" w:rsidRDefault="0051225D" w:rsidP="0051225D">
      <w:pPr>
        <w:ind w:firstLine="540"/>
        <w:jc w:val="both"/>
      </w:pPr>
      <w:r w:rsidRPr="00802605">
        <w:lastRenderedPageBreak/>
        <w:t xml:space="preserve">2.10.3.1.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w:t>
      </w:r>
      <w:proofErr w:type="spellStart"/>
      <w:r w:rsidRPr="00802605">
        <w:t>высокомачтовые</w:t>
      </w:r>
      <w:proofErr w:type="spellEnd"/>
      <w:r w:rsidRPr="00802605">
        <w:t>, парапетные, газонные и встроенные.</w:t>
      </w:r>
    </w:p>
    <w:p w:rsidR="0051225D" w:rsidRPr="00802605" w:rsidRDefault="0051225D" w:rsidP="0051225D">
      <w:pPr>
        <w:ind w:firstLine="540"/>
        <w:jc w:val="both"/>
      </w:pPr>
      <w:r w:rsidRPr="00802605">
        <w:t xml:space="preserve">2.10.3.2. 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02605">
          <w:t>15 м</w:t>
        </w:r>
      </w:smartTag>
      <w:r w:rsidRPr="00802605">
        <w:t>. Их рекомендуется применять в транспортных и пешеходных зонах как наиболее традиционные.</w:t>
      </w:r>
    </w:p>
    <w:p w:rsidR="0051225D" w:rsidRPr="00802605" w:rsidRDefault="0051225D" w:rsidP="0051225D">
      <w:pPr>
        <w:ind w:firstLine="540"/>
        <w:jc w:val="both"/>
      </w:pPr>
      <w:r w:rsidRPr="00802605">
        <w:t xml:space="preserve">2.10.3.3. В </w:t>
      </w:r>
      <w:proofErr w:type="spellStart"/>
      <w:r w:rsidRPr="00802605">
        <w:t>высокомачтовых</w:t>
      </w:r>
      <w:proofErr w:type="spellEnd"/>
      <w:r w:rsidRPr="00802605">
        <w:t xml:space="preserve"> установках осветительные приборы (прожекторы или светильники) рекомендуется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51225D" w:rsidRPr="00802605" w:rsidRDefault="0051225D" w:rsidP="0051225D">
      <w:pPr>
        <w:ind w:firstLine="540"/>
        <w:jc w:val="both"/>
      </w:pPr>
      <w:r w:rsidRPr="00802605">
        <w:t xml:space="preserve">2.10.3.4. В парапетных установках светильники рекомендуется встраивать линией или пунктиром в парапет высотой до </w:t>
      </w:r>
      <w:smartTag w:uri="urn:schemas-microsoft-com:office:smarttags" w:element="metricconverter">
        <w:smartTagPr>
          <w:attr w:name="ProductID" w:val="1,2 метров"/>
        </w:smartTagPr>
        <w:r w:rsidRPr="00802605">
          <w:t>1,2 метров</w:t>
        </w:r>
      </w:smartTag>
      <w:r w:rsidRPr="00802605">
        <w:t>,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1225D" w:rsidRPr="00802605" w:rsidRDefault="0051225D" w:rsidP="0051225D">
      <w:pPr>
        <w:ind w:firstLine="540"/>
        <w:jc w:val="both"/>
      </w:pPr>
      <w:r w:rsidRPr="00802605">
        <w:t>2.10.3.5.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1225D" w:rsidRPr="00802605" w:rsidRDefault="0051225D" w:rsidP="0051225D">
      <w:pPr>
        <w:ind w:firstLine="540"/>
        <w:jc w:val="both"/>
      </w:pPr>
      <w:r w:rsidRPr="00802605">
        <w:t>2.10.3.6. Светильники, встроенные в ступени, подпорные стенки, ограждения, цоколи зданий и сооружений, малые архитектурные формы (далее – МАФ), рекомендуется использовать для освещения пешеходных зон территорий общественного назначения.</w:t>
      </w:r>
    </w:p>
    <w:p w:rsidR="0051225D" w:rsidRPr="00802605" w:rsidRDefault="0051225D" w:rsidP="0051225D">
      <w:pPr>
        <w:ind w:firstLine="540"/>
        <w:jc w:val="both"/>
      </w:pPr>
      <w:r w:rsidRPr="00802605">
        <w:t>2.10.4. Архитектурное освещение</w:t>
      </w:r>
    </w:p>
    <w:p w:rsidR="0051225D" w:rsidRPr="00802605" w:rsidRDefault="0051225D" w:rsidP="0051225D">
      <w:pPr>
        <w:ind w:firstLine="540"/>
        <w:jc w:val="both"/>
      </w:pPr>
      <w:r w:rsidRPr="00802605">
        <w:t>2.10.4.1. Архитектурное освещение (АО) рекомендуется применять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1225D" w:rsidRPr="00802605" w:rsidRDefault="0051225D" w:rsidP="0051225D">
      <w:pPr>
        <w:ind w:firstLine="540"/>
        <w:jc w:val="both"/>
      </w:pPr>
      <w:r w:rsidRPr="00802605">
        <w:t xml:space="preserve">2.10.4.2. К временным установкам АО относится праздничная иллюминация: световые гирлянды, сетки, контурные обтяжки, </w:t>
      </w:r>
      <w:proofErr w:type="spellStart"/>
      <w:r w:rsidRPr="00802605">
        <w:t>светографические</w:t>
      </w:r>
      <w:proofErr w:type="spellEnd"/>
      <w:r w:rsidRPr="00802605">
        <w:t xml:space="preserve"> элементы, панно и объемные композиции из ламп накаливания, разрядных, светодиодов, </w:t>
      </w:r>
      <w:proofErr w:type="spellStart"/>
      <w:r w:rsidRPr="00802605">
        <w:t>световодов</w:t>
      </w:r>
      <w:proofErr w:type="spellEnd"/>
      <w:r w:rsidRPr="00802605">
        <w:t>, световые проекции, лазерные рисунки и т.п.</w:t>
      </w:r>
    </w:p>
    <w:p w:rsidR="0051225D" w:rsidRPr="00802605" w:rsidRDefault="0051225D" w:rsidP="0051225D">
      <w:pPr>
        <w:ind w:firstLine="540"/>
        <w:jc w:val="both"/>
      </w:pPr>
      <w:r w:rsidRPr="00802605">
        <w:t>2.10.4.3.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1225D" w:rsidRPr="00802605" w:rsidRDefault="0051225D" w:rsidP="0051225D">
      <w:pPr>
        <w:ind w:firstLine="540"/>
        <w:jc w:val="both"/>
      </w:pPr>
      <w:r w:rsidRPr="00802605">
        <w:t>2.10.5. Световая информация</w:t>
      </w:r>
    </w:p>
    <w:p w:rsidR="0051225D" w:rsidRPr="00802605" w:rsidRDefault="0051225D" w:rsidP="0051225D">
      <w:pPr>
        <w:ind w:firstLine="540"/>
        <w:jc w:val="both"/>
      </w:pPr>
      <w:r w:rsidRPr="00802605">
        <w:t xml:space="preserve">2.10.5.1. Световая информация (СИ), в том числе, световая реклама, как правило, должна помогать ориентации пешеходов и водителей автотранспорта в </w:t>
      </w:r>
      <w:r w:rsidRPr="00802605">
        <w:lastRenderedPageBreak/>
        <w:t xml:space="preserve">городском пространстве и участвовать в решении </w:t>
      </w:r>
      <w:proofErr w:type="spellStart"/>
      <w:r w:rsidRPr="00802605">
        <w:t>светокомпозиционных</w:t>
      </w:r>
      <w:proofErr w:type="spellEnd"/>
      <w:r w:rsidRPr="00802605">
        <w:t xml:space="preserve">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51225D" w:rsidRPr="00802605" w:rsidRDefault="0051225D" w:rsidP="0051225D">
      <w:pPr>
        <w:ind w:firstLine="540"/>
        <w:jc w:val="both"/>
      </w:pPr>
      <w:r w:rsidRPr="00802605">
        <w:t>2.10.6. Источники света</w:t>
      </w:r>
    </w:p>
    <w:p w:rsidR="0051225D" w:rsidRPr="00802605" w:rsidRDefault="0051225D" w:rsidP="0051225D">
      <w:pPr>
        <w:ind w:firstLine="540"/>
        <w:jc w:val="both"/>
      </w:pPr>
      <w:r w:rsidRPr="00802605">
        <w:t xml:space="preserve">2.10.6.1. В стационарных установках ФО и АО рекомендуется применять </w:t>
      </w:r>
      <w:proofErr w:type="spellStart"/>
      <w:r w:rsidRPr="00802605">
        <w:t>энергоэффективные</w:t>
      </w:r>
      <w:proofErr w:type="spellEnd"/>
      <w:r w:rsidRPr="00802605">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1225D" w:rsidRPr="00802605" w:rsidRDefault="0051225D" w:rsidP="0051225D">
      <w:pPr>
        <w:ind w:firstLine="540"/>
        <w:jc w:val="both"/>
      </w:pPr>
      <w:r w:rsidRPr="00802605">
        <w:t>2.10.6.2.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1225D" w:rsidRPr="00802605" w:rsidRDefault="0051225D" w:rsidP="0051225D">
      <w:pPr>
        <w:ind w:firstLine="540"/>
        <w:jc w:val="both"/>
      </w:pPr>
      <w:r w:rsidRPr="00802605">
        <w:t>2.10.6.3.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1225D" w:rsidRPr="00802605" w:rsidRDefault="0051225D" w:rsidP="0051225D">
      <w:pPr>
        <w:ind w:firstLine="540"/>
        <w:jc w:val="both"/>
      </w:pPr>
      <w:r w:rsidRPr="00802605">
        <w:t>2.10.7. Освещение транспортных и пешеходных зон</w:t>
      </w:r>
    </w:p>
    <w:p w:rsidR="0051225D" w:rsidRPr="00802605" w:rsidRDefault="0051225D" w:rsidP="0051225D">
      <w:pPr>
        <w:ind w:firstLine="540"/>
        <w:jc w:val="both"/>
      </w:pPr>
      <w:r w:rsidRPr="00802605">
        <w:t xml:space="preserve">2.10.7.1.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802605">
        <w:t>светораспределением</w:t>
      </w:r>
      <w:proofErr w:type="spellEnd"/>
      <w:r w:rsidRPr="00802605">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1225D" w:rsidRPr="00802605" w:rsidRDefault="0051225D" w:rsidP="0051225D">
      <w:pPr>
        <w:ind w:firstLine="540"/>
        <w:jc w:val="both"/>
      </w:pPr>
      <w:r w:rsidRPr="00802605">
        <w:t xml:space="preserve">2.10.7.2. 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802605">
        <w:t>двухконсольные</w:t>
      </w:r>
      <w:proofErr w:type="spellEnd"/>
      <w:r w:rsidRPr="00802605">
        <w:t xml:space="preserve"> опоры со светильниками на разной высоте, снабженными </w:t>
      </w:r>
      <w:proofErr w:type="spellStart"/>
      <w:r w:rsidRPr="00802605">
        <w:t>разноспектральными</w:t>
      </w:r>
      <w:proofErr w:type="spellEnd"/>
      <w:r w:rsidRPr="00802605">
        <w:t xml:space="preserve"> источниками света.</w:t>
      </w:r>
    </w:p>
    <w:p w:rsidR="0051225D" w:rsidRPr="00802605" w:rsidRDefault="0051225D" w:rsidP="0051225D">
      <w:pPr>
        <w:ind w:firstLine="540"/>
        <w:jc w:val="both"/>
      </w:pPr>
      <w:r w:rsidRPr="00802605">
        <w:t xml:space="preserve">2.10.7.3. 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802605">
        <w:t>светопространств</w:t>
      </w:r>
      <w:proofErr w:type="spellEnd"/>
      <w:r w:rsidRPr="00802605">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802605">
          <w:t>8 м</w:t>
        </w:r>
      </w:smartTag>
      <w:r w:rsidRPr="00802605">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802605">
          <w:t>3,5 м</w:t>
        </w:r>
      </w:smartTag>
      <w:r w:rsidRPr="00802605">
        <w:t xml:space="preserve"> и не более </w:t>
      </w:r>
      <w:smartTag w:uri="urn:schemas-microsoft-com:office:smarttags" w:element="metricconverter">
        <w:smartTagPr>
          <w:attr w:name="ProductID" w:val="5,5 м"/>
        </w:smartTagPr>
        <w:r w:rsidRPr="00802605">
          <w:t>5,5 м</w:t>
        </w:r>
      </w:smartTag>
      <w:r w:rsidRPr="00802605">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802605">
          <w:t>3 м</w:t>
        </w:r>
      </w:smartTag>
      <w:r w:rsidRPr="00802605">
        <w:t>.</w:t>
      </w:r>
    </w:p>
    <w:p w:rsidR="0051225D" w:rsidRPr="00802605" w:rsidRDefault="0051225D" w:rsidP="0051225D">
      <w:pPr>
        <w:ind w:firstLine="540"/>
        <w:jc w:val="both"/>
      </w:pPr>
      <w:r w:rsidRPr="00802605">
        <w:t xml:space="preserve">2.10.7.4. Опоры уличных светильников для освещения проезжей части магистральных улиц (общепоселковых и районных) могут располагаться на расстоянии не менее </w:t>
      </w:r>
      <w:smartTag w:uri="urn:schemas-microsoft-com:office:smarttags" w:element="metricconverter">
        <w:smartTagPr>
          <w:attr w:name="ProductID" w:val="0,6 м"/>
        </w:smartTagPr>
        <w:r w:rsidRPr="00802605">
          <w:t>0,6 м</w:t>
        </w:r>
      </w:smartTag>
      <w:r w:rsidRPr="00802605">
        <w:t xml:space="preserve"> от лицевой грани бортового камня до цоколя опоры, на </w:t>
      </w:r>
      <w:r w:rsidRPr="00802605">
        <w:lastRenderedPageBreak/>
        <w:t xml:space="preserve">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802605">
          <w:t>0,3 м</w:t>
        </w:r>
      </w:smartTag>
      <w:r w:rsidRPr="00802605">
        <w:t xml:space="preserve">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1225D" w:rsidRPr="00802605" w:rsidRDefault="0051225D" w:rsidP="0051225D">
      <w:pPr>
        <w:ind w:firstLine="540"/>
        <w:jc w:val="both"/>
      </w:pPr>
      <w:r w:rsidRPr="00802605">
        <w:t xml:space="preserve">2.10.7.5.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802605">
          <w:t>1,5 м</w:t>
        </w:r>
      </w:smartTag>
      <w:r w:rsidRPr="00802605">
        <w:t xml:space="preserve"> от различного рода въездов, не нарушая единого строя линии их установки.</w:t>
      </w:r>
    </w:p>
    <w:p w:rsidR="0051225D" w:rsidRPr="00802605" w:rsidRDefault="0051225D" w:rsidP="0051225D">
      <w:pPr>
        <w:ind w:firstLine="540"/>
        <w:jc w:val="both"/>
      </w:pPr>
      <w:r w:rsidRPr="00802605">
        <w:t>2.10.8. Режимы работы осветительных установок</w:t>
      </w:r>
    </w:p>
    <w:p w:rsidR="0051225D" w:rsidRPr="00802605" w:rsidRDefault="0051225D" w:rsidP="0051225D">
      <w:pPr>
        <w:ind w:firstLine="540"/>
        <w:jc w:val="both"/>
      </w:pPr>
      <w:r w:rsidRPr="00802605">
        <w:t>2.10.8.1.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51225D" w:rsidRPr="00802605" w:rsidRDefault="0051225D" w:rsidP="0051225D">
      <w:pPr>
        <w:ind w:firstLine="540"/>
        <w:jc w:val="both"/>
      </w:pPr>
      <w:r w:rsidRPr="00802605">
        <w:t>- вечерний будничный режим, когда функционируют все стационарные установки ФО, АО и СИ, за исключением систем праздничного освещения;</w:t>
      </w:r>
    </w:p>
    <w:p w:rsidR="0051225D" w:rsidRPr="00802605" w:rsidRDefault="0051225D" w:rsidP="0051225D">
      <w:pPr>
        <w:ind w:firstLine="540"/>
        <w:jc w:val="both"/>
      </w:pPr>
      <w:r w:rsidRPr="00802605">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сельского поселения;</w:t>
      </w:r>
    </w:p>
    <w:p w:rsidR="0051225D" w:rsidRPr="00802605" w:rsidRDefault="0051225D" w:rsidP="0051225D">
      <w:pPr>
        <w:ind w:firstLine="540"/>
        <w:jc w:val="both"/>
      </w:pPr>
      <w:r w:rsidRPr="00802605">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сельского поселения;</w:t>
      </w:r>
    </w:p>
    <w:p w:rsidR="0051225D" w:rsidRPr="00802605" w:rsidRDefault="0051225D" w:rsidP="0051225D">
      <w:pPr>
        <w:ind w:firstLine="540"/>
        <w:jc w:val="both"/>
      </w:pPr>
      <w:r w:rsidRPr="00802605">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1225D" w:rsidRPr="00802605" w:rsidRDefault="0051225D" w:rsidP="0051225D">
      <w:pPr>
        <w:ind w:firstLine="540"/>
        <w:jc w:val="both"/>
      </w:pPr>
      <w:r w:rsidRPr="00802605">
        <w:t xml:space="preserve">2.10.8.2.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w:t>
      </w:r>
      <w:proofErr w:type="spellStart"/>
      <w:r w:rsidRPr="00802605">
        <w:t>лк</w:t>
      </w:r>
      <w:proofErr w:type="spellEnd"/>
      <w:r w:rsidRPr="00802605">
        <w:t>. Отключение рекомендуется производить:</w:t>
      </w:r>
    </w:p>
    <w:p w:rsidR="0051225D" w:rsidRPr="00802605" w:rsidRDefault="0051225D" w:rsidP="0051225D">
      <w:pPr>
        <w:ind w:firstLine="540"/>
        <w:jc w:val="both"/>
      </w:pPr>
      <w:r w:rsidRPr="00802605">
        <w:t xml:space="preserve">- установок ФО - утром при повышении освещенности до 10 </w:t>
      </w:r>
      <w:proofErr w:type="spellStart"/>
      <w:r w:rsidRPr="00802605">
        <w:t>лк</w:t>
      </w:r>
      <w:proofErr w:type="spellEnd"/>
      <w:r w:rsidRPr="00802605">
        <w:t>; время возможного отключения части уличных светильников при переходе с вечернего на ночной режим устанавливается администрацией сельского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51225D" w:rsidRPr="00802605" w:rsidRDefault="0051225D" w:rsidP="0051225D">
      <w:pPr>
        <w:ind w:firstLine="540"/>
        <w:jc w:val="both"/>
      </w:pPr>
      <w:r w:rsidRPr="00802605">
        <w:t>- установок АО - в соответствии с решением администрации сельского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поселение и т.п.) установки АО могут функционировать от заката до рассвета;</w:t>
      </w:r>
    </w:p>
    <w:p w:rsidR="0051225D" w:rsidRPr="00802605" w:rsidRDefault="0051225D" w:rsidP="0051225D">
      <w:pPr>
        <w:ind w:firstLine="540"/>
        <w:jc w:val="both"/>
      </w:pPr>
      <w:r w:rsidRPr="00802605">
        <w:t>- установок СИ - по решению соответствующих ведомств или владельцев.</w:t>
      </w:r>
    </w:p>
    <w:p w:rsidR="0051225D" w:rsidRPr="00802605" w:rsidRDefault="0051225D" w:rsidP="0051225D">
      <w:pPr>
        <w:ind w:firstLine="540"/>
        <w:jc w:val="both"/>
      </w:pPr>
    </w:p>
    <w:p w:rsidR="0051225D" w:rsidRPr="00802605" w:rsidRDefault="0051225D" w:rsidP="0051225D">
      <w:pPr>
        <w:jc w:val="center"/>
      </w:pPr>
      <w:r w:rsidRPr="00802605">
        <w:t>2.11. Малые архитектурные формы (МАФ) и характерные требования к ним</w:t>
      </w:r>
    </w:p>
    <w:p w:rsidR="0051225D" w:rsidRPr="00802605" w:rsidRDefault="0051225D" w:rsidP="0051225D">
      <w:pPr>
        <w:jc w:val="both"/>
      </w:pPr>
    </w:p>
    <w:p w:rsidR="0051225D" w:rsidRPr="00802605" w:rsidRDefault="0051225D" w:rsidP="0051225D">
      <w:pPr>
        <w:ind w:firstLine="540"/>
        <w:jc w:val="both"/>
      </w:pPr>
      <w:r w:rsidRPr="00802605">
        <w:t>2.11.1. Дл</w:t>
      </w:r>
      <w:r w:rsidR="00C87DD8">
        <w:t>я каждого элемента планировочной</w:t>
      </w:r>
      <w:r w:rsidRPr="00802605">
        <w:t xml:space="preserve"> структуры существуют характерные требования, которые основываются на частоте и продолжительности ее использования, </w:t>
      </w:r>
      <w:proofErr w:type="spellStart"/>
      <w:r w:rsidRPr="00802605">
        <w:t>потенциальнои</w:t>
      </w:r>
      <w:proofErr w:type="spellEnd"/>
      <w:r w:rsidRPr="00802605">
        <w:rPr>
          <w:rFonts w:ascii="Tahoma" w:hAnsi="Tahoma"/>
        </w:rPr>
        <w:t>̆</w:t>
      </w:r>
      <w:r w:rsidRPr="00802605">
        <w:t xml:space="preserve"> аудитории, наличии свободного пространства, </w:t>
      </w:r>
      <w:r w:rsidRPr="00802605">
        <w:lastRenderedPageBreak/>
        <w:t xml:space="preserve">интенсивности пешеходного и автомобильного движения, близости транспортных узлов. Выбор МАФ во многом зависит от количества </w:t>
      </w:r>
      <w:proofErr w:type="spellStart"/>
      <w:r w:rsidRPr="00802605">
        <w:t>людеи</w:t>
      </w:r>
      <w:proofErr w:type="spellEnd"/>
      <w:r w:rsidRPr="00802605">
        <w:rPr>
          <w:rFonts w:ascii="Tahoma" w:hAnsi="Tahoma"/>
        </w:rPr>
        <w:t>̆</w:t>
      </w:r>
      <w:r w:rsidRPr="00802605">
        <w:t xml:space="preserve">, ежедневно посещающих территорию: например в </w:t>
      </w:r>
      <w:proofErr w:type="spellStart"/>
      <w:r w:rsidRPr="00802605">
        <w:t>раи</w:t>
      </w:r>
      <w:r w:rsidRPr="00802605">
        <w:rPr>
          <w:rFonts w:ascii="Tahoma" w:hAnsi="Tahoma"/>
        </w:rPr>
        <w:t>̆</w:t>
      </w:r>
      <w:r w:rsidRPr="00802605">
        <w:t>онах</w:t>
      </w:r>
      <w:proofErr w:type="spellEnd"/>
      <w:r w:rsidRPr="00802605">
        <w:t xml:space="preserve"> крупных объектов транспорта гораздо больше пешеходов, чем в жилых кварталах. В некоторых местах мебель необходимо фиксировать, чтобы ее невозможно было переместить и помешать тем самым потоку пешеходов или </w:t>
      </w:r>
      <w:proofErr w:type="spellStart"/>
      <w:r w:rsidRPr="00802605">
        <w:t>автомобилеи</w:t>
      </w:r>
      <w:proofErr w:type="spellEnd"/>
      <w:r w:rsidRPr="00802605">
        <w:rPr>
          <w:rFonts w:ascii="Tahoma" w:hAnsi="Tahoma"/>
        </w:rPr>
        <w:t>̆</w:t>
      </w:r>
      <w:r w:rsidRPr="00802605">
        <w:t xml:space="preserve">. Стоит подбирать материалы и </w:t>
      </w:r>
      <w:proofErr w:type="spellStart"/>
      <w:r w:rsidRPr="00802605">
        <w:t>дизаи</w:t>
      </w:r>
      <w:r w:rsidRPr="00802605">
        <w:rPr>
          <w:rFonts w:ascii="Tahoma" w:hAnsi="Tahoma"/>
        </w:rPr>
        <w:t>̆</w:t>
      </w:r>
      <w:r w:rsidRPr="00802605">
        <w:t>н</w:t>
      </w:r>
      <w:proofErr w:type="spellEnd"/>
      <w:r w:rsidRPr="00802605">
        <w:t xml:space="preserve"> объектов с учетом всех условии</w:t>
      </w:r>
      <w:r w:rsidRPr="00802605">
        <w:rPr>
          <w:rFonts w:ascii="Tahoma" w:hAnsi="Tahoma"/>
        </w:rPr>
        <w:t>̆</w:t>
      </w:r>
      <w:r w:rsidRPr="00802605">
        <w:t>, тогда мебель прослужит дольше, будет более удобна и эффективна в использовании и гармонично впишется в окружающую среду.</w:t>
      </w:r>
    </w:p>
    <w:p w:rsidR="0051225D" w:rsidRPr="00802605" w:rsidRDefault="0051225D" w:rsidP="0051225D">
      <w:pPr>
        <w:ind w:firstLine="540"/>
        <w:jc w:val="both"/>
      </w:pPr>
      <w:r w:rsidRPr="00802605">
        <w:t>2.11.2. При проектировании, выборе МАФ рекомендуется использовать  и стоит учитывать:</w:t>
      </w:r>
    </w:p>
    <w:p w:rsidR="0051225D" w:rsidRPr="00802605" w:rsidRDefault="0051225D" w:rsidP="0051225D">
      <w:pPr>
        <w:ind w:firstLine="540"/>
        <w:jc w:val="both"/>
      </w:pPr>
      <w:r w:rsidRPr="00802605">
        <w:t>а) материалы, подходящие для климата и соответствующие конструкции и назначению МАФ. Предпочтительнее использование натуральных материалов;</w:t>
      </w:r>
    </w:p>
    <w:p w:rsidR="0051225D" w:rsidRPr="00802605" w:rsidRDefault="0051225D" w:rsidP="0051225D">
      <w:pPr>
        <w:ind w:firstLine="540"/>
        <w:jc w:val="both"/>
      </w:pPr>
      <w:r w:rsidRPr="00802605">
        <w:t xml:space="preserve">б) антивандальную защищенность ― от разрушения, </w:t>
      </w:r>
      <w:proofErr w:type="spellStart"/>
      <w:r w:rsidRPr="00802605">
        <w:t>оклеи</w:t>
      </w:r>
      <w:r w:rsidRPr="00802605">
        <w:rPr>
          <w:rFonts w:ascii="Tahoma" w:hAnsi="Tahoma"/>
        </w:rPr>
        <w:t>̆</w:t>
      </w:r>
      <w:r w:rsidRPr="00802605">
        <w:t>ки</w:t>
      </w:r>
      <w:proofErr w:type="spellEnd"/>
      <w:r w:rsidRPr="00802605">
        <w:t xml:space="preserve">, нанесения </w:t>
      </w:r>
      <w:proofErr w:type="spellStart"/>
      <w:r w:rsidRPr="00802605">
        <w:t>надписеи</w:t>
      </w:r>
      <w:proofErr w:type="spellEnd"/>
      <w:r w:rsidRPr="00802605">
        <w:rPr>
          <w:rFonts w:ascii="Tahoma" w:hAnsi="Tahoma"/>
        </w:rPr>
        <w:t>̆</w:t>
      </w:r>
      <w:r w:rsidRPr="00802605">
        <w:t xml:space="preserve"> и изображении</w:t>
      </w:r>
      <w:r w:rsidRPr="00802605">
        <w:rPr>
          <w:rFonts w:ascii="Tahoma" w:hAnsi="Tahoma"/>
        </w:rPr>
        <w:t>̆</w:t>
      </w:r>
      <w:r w:rsidRPr="00802605">
        <w:t>;</w:t>
      </w:r>
    </w:p>
    <w:p w:rsidR="0051225D" w:rsidRPr="00802605" w:rsidRDefault="0051225D" w:rsidP="0051225D">
      <w:pPr>
        <w:ind w:firstLine="540"/>
        <w:jc w:val="both"/>
      </w:pPr>
      <w:r w:rsidRPr="00802605">
        <w:t xml:space="preserve">в)  возможность ремонта или замены </w:t>
      </w:r>
      <w:proofErr w:type="spellStart"/>
      <w:r w:rsidRPr="00802605">
        <w:t>деталеи</w:t>
      </w:r>
      <w:proofErr w:type="spellEnd"/>
      <w:r w:rsidRPr="00802605">
        <w:rPr>
          <w:rFonts w:ascii="Tahoma" w:hAnsi="Tahoma"/>
        </w:rPr>
        <w:t>̆</w:t>
      </w:r>
      <w:r w:rsidRPr="00802605">
        <w:t xml:space="preserve"> МАФ;</w:t>
      </w:r>
    </w:p>
    <w:p w:rsidR="0051225D" w:rsidRPr="00802605" w:rsidRDefault="0051225D" w:rsidP="0051225D">
      <w:pPr>
        <w:ind w:firstLine="540"/>
        <w:jc w:val="both"/>
      </w:pPr>
      <w:r w:rsidRPr="00802605">
        <w:t>г)  защиту от образования наледи и снежных заносов, обеспечение стока воды;</w:t>
      </w:r>
    </w:p>
    <w:p w:rsidR="0051225D" w:rsidRPr="00802605" w:rsidRDefault="0051225D" w:rsidP="0051225D">
      <w:pPr>
        <w:ind w:firstLine="540"/>
        <w:jc w:val="both"/>
      </w:pPr>
      <w:r w:rsidRPr="00802605">
        <w:t xml:space="preserve">д) удобство обслуживания, а также </w:t>
      </w:r>
      <w:proofErr w:type="spellStart"/>
      <w:r w:rsidRPr="00802605">
        <w:t>механизированнои</w:t>
      </w:r>
      <w:proofErr w:type="spellEnd"/>
      <w:r w:rsidRPr="00802605">
        <w:rPr>
          <w:rFonts w:ascii="Tahoma" w:hAnsi="Tahoma"/>
        </w:rPr>
        <w:t>̆</w:t>
      </w:r>
      <w:r w:rsidRPr="00802605">
        <w:t xml:space="preserve"> и </w:t>
      </w:r>
      <w:proofErr w:type="spellStart"/>
      <w:r w:rsidRPr="00802605">
        <w:t>ручнои</w:t>
      </w:r>
      <w:proofErr w:type="spellEnd"/>
      <w:r w:rsidRPr="00802605">
        <w:rPr>
          <w:rFonts w:ascii="Tahoma" w:hAnsi="Tahoma"/>
        </w:rPr>
        <w:t>̆</w:t>
      </w:r>
      <w:r w:rsidRPr="00802605">
        <w:t xml:space="preserve"> очистки территории рядом с МАФ и под </w:t>
      </w:r>
      <w:proofErr w:type="spellStart"/>
      <w:r w:rsidRPr="00802605">
        <w:t>конструкциеи</w:t>
      </w:r>
      <w:proofErr w:type="spellEnd"/>
      <w:r w:rsidRPr="00802605">
        <w:rPr>
          <w:rFonts w:ascii="Tahoma" w:hAnsi="Tahoma"/>
        </w:rPr>
        <w:t>̆</w:t>
      </w:r>
      <w:r w:rsidRPr="00802605">
        <w:t>;</w:t>
      </w:r>
    </w:p>
    <w:p w:rsidR="0051225D" w:rsidRPr="00802605" w:rsidRDefault="0051225D" w:rsidP="0051225D">
      <w:pPr>
        <w:ind w:firstLine="540"/>
        <w:jc w:val="both"/>
      </w:pPr>
      <w:r w:rsidRPr="00802605">
        <w:t>е)  эргономичность конструкций (высоту и наклон спинки, высоту урн и прочее);</w:t>
      </w:r>
    </w:p>
    <w:p w:rsidR="0051225D" w:rsidRPr="00802605" w:rsidRDefault="0051225D" w:rsidP="0051225D">
      <w:pPr>
        <w:ind w:firstLine="540"/>
        <w:jc w:val="both"/>
      </w:pPr>
      <w:r w:rsidRPr="00802605">
        <w:t>ж)  расцветку, не вносящую визуальный шум;</w:t>
      </w:r>
    </w:p>
    <w:p w:rsidR="0051225D" w:rsidRPr="00802605" w:rsidRDefault="0051225D" w:rsidP="0051225D">
      <w:pPr>
        <w:ind w:firstLine="540"/>
        <w:jc w:val="both"/>
      </w:pPr>
      <w:r w:rsidRPr="00802605">
        <w:t xml:space="preserve">з)  безопасность для потенциальных </w:t>
      </w:r>
      <w:proofErr w:type="spellStart"/>
      <w:r w:rsidRPr="00802605">
        <w:t>пользователеи</w:t>
      </w:r>
      <w:proofErr w:type="spellEnd"/>
      <w:r w:rsidRPr="00802605">
        <w:rPr>
          <w:rFonts w:ascii="Tahoma" w:hAnsi="Tahoma"/>
        </w:rPr>
        <w:t>̆</w:t>
      </w:r>
      <w:r w:rsidRPr="00802605">
        <w:t>;</w:t>
      </w:r>
    </w:p>
    <w:p w:rsidR="0051225D" w:rsidRPr="00802605" w:rsidRDefault="0051225D" w:rsidP="0051225D">
      <w:pPr>
        <w:ind w:firstLine="540"/>
        <w:jc w:val="both"/>
      </w:pPr>
      <w:r w:rsidRPr="00802605">
        <w:t xml:space="preserve">и)  стилистическое сочетание с другими МАФ и </w:t>
      </w:r>
      <w:proofErr w:type="spellStart"/>
      <w:r w:rsidRPr="00802605">
        <w:t>окружающеи</w:t>
      </w:r>
      <w:proofErr w:type="spellEnd"/>
      <w:r w:rsidRPr="00802605">
        <w:rPr>
          <w:rFonts w:ascii="Tahoma" w:hAnsi="Tahoma"/>
        </w:rPr>
        <w:t>̆</w:t>
      </w:r>
      <w:r w:rsidRPr="00802605">
        <w:t xml:space="preserve"> </w:t>
      </w:r>
      <w:proofErr w:type="spellStart"/>
      <w:r w:rsidRPr="00802605">
        <w:t>архитектурои</w:t>
      </w:r>
      <w:proofErr w:type="spellEnd"/>
      <w:r w:rsidRPr="00802605">
        <w:rPr>
          <w:rFonts w:ascii="Tahoma" w:hAnsi="Tahoma"/>
        </w:rPr>
        <w:t>̆</w:t>
      </w:r>
      <w:r w:rsidRPr="00802605">
        <w:t>;</w:t>
      </w:r>
    </w:p>
    <w:p w:rsidR="0051225D" w:rsidRPr="00802605" w:rsidRDefault="0051225D" w:rsidP="0051225D">
      <w:pPr>
        <w:ind w:firstLine="540"/>
        <w:jc w:val="both"/>
      </w:pPr>
      <w:r w:rsidRPr="00802605">
        <w:t xml:space="preserve">к)  соответствие характеристикам зоны расположения: </w:t>
      </w:r>
      <w:proofErr w:type="spellStart"/>
      <w:r w:rsidRPr="00802605">
        <w:t>сдержанныи</w:t>
      </w:r>
      <w:proofErr w:type="spellEnd"/>
      <w:r w:rsidRPr="00802605">
        <w:rPr>
          <w:rFonts w:ascii="Tahoma" w:hAnsi="Tahoma"/>
        </w:rPr>
        <w:t>̆</w:t>
      </w:r>
      <w:r w:rsidRPr="00802605">
        <w:t xml:space="preserve"> </w:t>
      </w:r>
      <w:proofErr w:type="spellStart"/>
      <w:r w:rsidRPr="00802605">
        <w:t>дизаи</w:t>
      </w:r>
      <w:r w:rsidRPr="00802605">
        <w:rPr>
          <w:rFonts w:ascii="Tahoma" w:hAnsi="Tahoma"/>
        </w:rPr>
        <w:t>̆</w:t>
      </w:r>
      <w:r w:rsidRPr="00802605">
        <w:t>н</w:t>
      </w:r>
      <w:proofErr w:type="spellEnd"/>
      <w:r w:rsidRPr="00802605">
        <w:t xml:space="preserve"> для тротуаров дорог, более </w:t>
      </w:r>
      <w:proofErr w:type="spellStart"/>
      <w:r w:rsidRPr="00802605">
        <w:t>изящныи</w:t>
      </w:r>
      <w:proofErr w:type="spellEnd"/>
      <w:r w:rsidRPr="00802605">
        <w:rPr>
          <w:rFonts w:ascii="Tahoma" w:hAnsi="Tahoma"/>
        </w:rPr>
        <w:t>̆</w:t>
      </w:r>
      <w:r w:rsidRPr="00802605">
        <w:t xml:space="preserve"> - для рекреационных зон и дворов.</w:t>
      </w:r>
    </w:p>
    <w:p w:rsidR="0051225D" w:rsidRPr="00802605" w:rsidRDefault="0051225D" w:rsidP="0051225D">
      <w:pPr>
        <w:ind w:firstLine="540"/>
        <w:jc w:val="both"/>
      </w:pPr>
      <w:r w:rsidRPr="00802605">
        <w:t>2.11.3. Общие требования к установке МАФ:</w:t>
      </w:r>
    </w:p>
    <w:p w:rsidR="0051225D" w:rsidRPr="00802605" w:rsidRDefault="0051225D" w:rsidP="0051225D">
      <w:pPr>
        <w:ind w:firstLine="540"/>
        <w:jc w:val="both"/>
      </w:pPr>
      <w:r w:rsidRPr="00802605">
        <w:t>а)  расположение, не создающее препятствии</w:t>
      </w:r>
      <w:r w:rsidRPr="00802605">
        <w:rPr>
          <w:rFonts w:ascii="Tahoma" w:hAnsi="Tahoma"/>
        </w:rPr>
        <w:t>̆</w:t>
      </w:r>
      <w:r w:rsidRPr="00802605">
        <w:t xml:space="preserve"> для пешеходов;</w:t>
      </w:r>
    </w:p>
    <w:p w:rsidR="0051225D" w:rsidRPr="00802605" w:rsidRDefault="0051225D" w:rsidP="0051225D">
      <w:pPr>
        <w:ind w:firstLine="540"/>
        <w:jc w:val="both"/>
      </w:pPr>
      <w:r w:rsidRPr="00802605">
        <w:t xml:space="preserve">б)  плотная установка на </w:t>
      </w:r>
      <w:proofErr w:type="spellStart"/>
      <w:r w:rsidRPr="00802605">
        <w:t>минимальнои</w:t>
      </w:r>
      <w:proofErr w:type="spellEnd"/>
      <w:r w:rsidRPr="00802605">
        <w:rPr>
          <w:rFonts w:ascii="Tahoma" w:hAnsi="Tahoma"/>
        </w:rPr>
        <w:t>̆</w:t>
      </w:r>
      <w:r w:rsidRPr="00802605">
        <w:t xml:space="preserve"> площади в местах большого скопления </w:t>
      </w:r>
      <w:proofErr w:type="spellStart"/>
      <w:r w:rsidRPr="00802605">
        <w:t>людеи</w:t>
      </w:r>
      <w:proofErr w:type="spellEnd"/>
      <w:r w:rsidRPr="00802605">
        <w:rPr>
          <w:rFonts w:ascii="Tahoma" w:hAnsi="Tahoma"/>
        </w:rPr>
        <w:t>̆</w:t>
      </w:r>
      <w:r w:rsidRPr="00802605">
        <w:t>;</w:t>
      </w:r>
    </w:p>
    <w:p w:rsidR="0051225D" w:rsidRPr="00802605" w:rsidRDefault="0051225D" w:rsidP="0051225D">
      <w:pPr>
        <w:ind w:firstLine="540"/>
        <w:jc w:val="both"/>
      </w:pPr>
      <w:r w:rsidRPr="00802605">
        <w:t>в)  устойчивость конструкции;</w:t>
      </w:r>
    </w:p>
    <w:p w:rsidR="0051225D" w:rsidRPr="00802605" w:rsidRDefault="0051225D" w:rsidP="0051225D">
      <w:pPr>
        <w:ind w:firstLine="540"/>
        <w:jc w:val="both"/>
      </w:pPr>
      <w:r w:rsidRPr="00802605">
        <w:t xml:space="preserve">г)  надежная фиксация или обеспечение возможности пере </w:t>
      </w:r>
      <w:proofErr w:type="spellStart"/>
      <w:r w:rsidRPr="00802605">
        <w:t>мещения</w:t>
      </w:r>
      <w:proofErr w:type="spellEnd"/>
      <w:r w:rsidRPr="00802605">
        <w:t xml:space="preserve"> в зависимости от условии</w:t>
      </w:r>
      <w:r w:rsidRPr="00802605">
        <w:rPr>
          <w:rFonts w:ascii="Tahoma" w:hAnsi="Tahoma"/>
        </w:rPr>
        <w:t>̆</w:t>
      </w:r>
      <w:r w:rsidRPr="00802605">
        <w:t xml:space="preserve"> расположения;</w:t>
      </w:r>
    </w:p>
    <w:p w:rsidR="0051225D" w:rsidRPr="00802605" w:rsidRDefault="0051225D" w:rsidP="0051225D">
      <w:pPr>
        <w:ind w:firstLine="540"/>
        <w:jc w:val="both"/>
      </w:pPr>
      <w:r w:rsidRPr="00802605">
        <w:t xml:space="preserve">д)  достаточное количество МАФ определенных типов в </w:t>
      </w:r>
      <w:proofErr w:type="spellStart"/>
      <w:r w:rsidRPr="00802605">
        <w:t>каждои</w:t>
      </w:r>
      <w:proofErr w:type="spellEnd"/>
      <w:r w:rsidRPr="00802605">
        <w:rPr>
          <w:rFonts w:ascii="Tahoma" w:hAnsi="Tahoma"/>
        </w:rPr>
        <w:t>̆</w:t>
      </w:r>
      <w:r w:rsidRPr="00802605">
        <w:t xml:space="preserve"> </w:t>
      </w:r>
      <w:proofErr w:type="spellStart"/>
      <w:r w:rsidRPr="00802605">
        <w:t>конкретнои</w:t>
      </w:r>
      <w:proofErr w:type="spellEnd"/>
      <w:r w:rsidRPr="00802605">
        <w:rPr>
          <w:rFonts w:ascii="Tahoma" w:hAnsi="Tahoma"/>
        </w:rPr>
        <w:t>̆</w:t>
      </w:r>
      <w:r w:rsidRPr="00802605">
        <w:t xml:space="preserve"> зоне;</w:t>
      </w:r>
    </w:p>
    <w:p w:rsidR="0051225D" w:rsidRPr="00802605" w:rsidRDefault="0051225D" w:rsidP="0051225D">
      <w:pPr>
        <w:ind w:firstLine="540"/>
        <w:jc w:val="both"/>
      </w:pPr>
      <w:r w:rsidRPr="00802605">
        <w:t xml:space="preserve">2.11.4. Частные требования к </w:t>
      </w:r>
      <w:proofErr w:type="spellStart"/>
      <w:r w:rsidRPr="00802605">
        <w:t>скамеи</w:t>
      </w:r>
      <w:r w:rsidRPr="00802605">
        <w:rPr>
          <w:rFonts w:ascii="Tahoma" w:hAnsi="Tahoma"/>
        </w:rPr>
        <w:t>̆</w:t>
      </w:r>
      <w:r w:rsidRPr="00802605">
        <w:t>кам</w:t>
      </w:r>
      <w:proofErr w:type="spellEnd"/>
      <w:r w:rsidRPr="00802605">
        <w:t>:</w:t>
      </w:r>
    </w:p>
    <w:p w:rsidR="0051225D" w:rsidRPr="00802605" w:rsidRDefault="0051225D" w:rsidP="0051225D">
      <w:pPr>
        <w:ind w:firstLine="540"/>
        <w:jc w:val="both"/>
      </w:pPr>
      <w:r w:rsidRPr="00802605">
        <w:t>- наличие спинок для скамеек рекреационных зон;</w:t>
      </w:r>
    </w:p>
    <w:p w:rsidR="0051225D" w:rsidRPr="00802605" w:rsidRDefault="0051225D" w:rsidP="0051225D">
      <w:pPr>
        <w:ind w:firstLine="540"/>
        <w:jc w:val="both"/>
      </w:pPr>
      <w:r w:rsidRPr="00802605">
        <w:t xml:space="preserve">- наличие спинок и </w:t>
      </w:r>
      <w:proofErr w:type="spellStart"/>
      <w:r w:rsidRPr="00802605">
        <w:t>поручнеи</w:t>
      </w:r>
      <w:proofErr w:type="spellEnd"/>
      <w:r w:rsidRPr="00802605">
        <w:rPr>
          <w:rFonts w:ascii="Tahoma" w:hAnsi="Tahoma"/>
        </w:rPr>
        <w:t>̆</w:t>
      </w:r>
      <w:r w:rsidRPr="00802605">
        <w:t xml:space="preserve"> для скамеек дворовых зон;</w:t>
      </w:r>
    </w:p>
    <w:p w:rsidR="0051225D" w:rsidRPr="00802605" w:rsidRDefault="0051225D" w:rsidP="0051225D">
      <w:pPr>
        <w:ind w:firstLine="540"/>
        <w:jc w:val="both"/>
      </w:pPr>
      <w:r w:rsidRPr="00802605">
        <w:t xml:space="preserve">- отсутствие спинок и </w:t>
      </w:r>
      <w:proofErr w:type="spellStart"/>
      <w:r w:rsidRPr="00802605">
        <w:t>поручнеи</w:t>
      </w:r>
      <w:proofErr w:type="spellEnd"/>
      <w:r w:rsidRPr="00802605">
        <w:rPr>
          <w:rFonts w:ascii="Tahoma" w:hAnsi="Tahoma"/>
        </w:rPr>
        <w:t>̆</w:t>
      </w:r>
      <w:r w:rsidRPr="00802605">
        <w:t xml:space="preserve"> для скамеек транзитных зон;</w:t>
      </w:r>
    </w:p>
    <w:p w:rsidR="0051225D" w:rsidRPr="00802605" w:rsidRDefault="0051225D" w:rsidP="0051225D">
      <w:pPr>
        <w:ind w:firstLine="540"/>
        <w:jc w:val="both"/>
      </w:pPr>
      <w:r w:rsidRPr="00802605">
        <w:t>2.11.4.1. Частные требования к урнам:</w:t>
      </w:r>
    </w:p>
    <w:p w:rsidR="0051225D" w:rsidRPr="00802605" w:rsidRDefault="0051225D" w:rsidP="0051225D">
      <w:pPr>
        <w:ind w:firstLine="540"/>
        <w:jc w:val="both"/>
      </w:pPr>
      <w:r w:rsidRPr="00802605">
        <w:t>- наличие пепельниц, предохраняющих мусор от возгорания;</w:t>
      </w:r>
    </w:p>
    <w:p w:rsidR="0051225D" w:rsidRPr="00802605" w:rsidRDefault="0051225D" w:rsidP="0051225D">
      <w:pPr>
        <w:ind w:firstLine="540"/>
        <w:jc w:val="both"/>
      </w:pPr>
      <w:r w:rsidRPr="00802605">
        <w:t xml:space="preserve">- достаточная высота (минимальная около </w:t>
      </w:r>
      <w:smartTag w:uri="urn:schemas-microsoft-com:office:smarttags" w:element="metricconverter">
        <w:smartTagPr>
          <w:attr w:name="ProductID" w:val="100 см"/>
        </w:smartTagPr>
        <w:r w:rsidRPr="00802605">
          <w:t>100 см</w:t>
        </w:r>
      </w:smartTag>
      <w:r w:rsidRPr="00802605">
        <w:t>) и объем;</w:t>
      </w:r>
    </w:p>
    <w:p w:rsidR="0051225D" w:rsidRPr="00802605" w:rsidRDefault="0051225D" w:rsidP="0051225D">
      <w:pPr>
        <w:ind w:firstLine="540"/>
        <w:jc w:val="both"/>
      </w:pPr>
      <w:r w:rsidRPr="00802605">
        <w:t xml:space="preserve">- наличие рельефного </w:t>
      </w:r>
      <w:proofErr w:type="spellStart"/>
      <w:r w:rsidRPr="00802605">
        <w:t>текстурирования</w:t>
      </w:r>
      <w:proofErr w:type="spellEnd"/>
      <w:r w:rsidRPr="00802605">
        <w:t xml:space="preserve"> или перфорирования для защиты от графического вандализма;</w:t>
      </w:r>
    </w:p>
    <w:p w:rsidR="0051225D" w:rsidRPr="00802605" w:rsidRDefault="0051225D" w:rsidP="0051225D">
      <w:pPr>
        <w:ind w:firstLine="540"/>
        <w:jc w:val="both"/>
      </w:pPr>
      <w:r w:rsidRPr="00802605">
        <w:lastRenderedPageBreak/>
        <w:t>- защита от дождя и снега;</w:t>
      </w:r>
    </w:p>
    <w:p w:rsidR="0051225D" w:rsidRPr="00802605" w:rsidRDefault="0051225D" w:rsidP="0051225D">
      <w:pPr>
        <w:ind w:firstLine="540"/>
        <w:jc w:val="both"/>
      </w:pPr>
      <w:r w:rsidRPr="00802605">
        <w:t>- использование и аккуратное расположение вставных ведер и мусорных мешков</w:t>
      </w:r>
    </w:p>
    <w:p w:rsidR="0051225D" w:rsidRPr="00802605" w:rsidRDefault="0051225D" w:rsidP="0051225D">
      <w:pPr>
        <w:ind w:firstLine="540"/>
        <w:jc w:val="both"/>
      </w:pPr>
      <w:r w:rsidRPr="00802605">
        <w:t>2.11.5. Частные требования к цветочницам (вазонам), в том числе к навесным:</w:t>
      </w:r>
    </w:p>
    <w:p w:rsidR="0051225D" w:rsidRPr="00802605" w:rsidRDefault="0051225D" w:rsidP="0051225D">
      <w:pPr>
        <w:ind w:firstLine="540"/>
        <w:jc w:val="both"/>
      </w:pPr>
      <w:r w:rsidRPr="00802605">
        <w:t>-  кашпо следует выставлять только на существующих объектах</w:t>
      </w:r>
    </w:p>
    <w:p w:rsidR="0051225D" w:rsidRPr="00802605" w:rsidRDefault="0051225D" w:rsidP="0051225D">
      <w:pPr>
        <w:ind w:firstLine="540"/>
        <w:jc w:val="both"/>
      </w:pPr>
      <w:r w:rsidRPr="00802605">
        <w:t xml:space="preserve">-  цветочницы (вазоны) должны иметь достаточную высоту ― для предотвращения </w:t>
      </w:r>
      <w:proofErr w:type="spellStart"/>
      <w:r w:rsidRPr="00802605">
        <w:t>случаи</w:t>
      </w:r>
      <w:r w:rsidRPr="00802605">
        <w:rPr>
          <w:rFonts w:ascii="Tahoma" w:hAnsi="Tahoma"/>
        </w:rPr>
        <w:t>̆</w:t>
      </w:r>
      <w:r w:rsidRPr="00802605">
        <w:t>ного</w:t>
      </w:r>
      <w:proofErr w:type="spellEnd"/>
      <w:r w:rsidRPr="00802605">
        <w:t xml:space="preserve"> наезда </w:t>
      </w:r>
      <w:proofErr w:type="spellStart"/>
      <w:r w:rsidRPr="00802605">
        <w:t>автомобилеи</w:t>
      </w:r>
      <w:proofErr w:type="spellEnd"/>
      <w:r w:rsidRPr="00802605">
        <w:rPr>
          <w:rFonts w:ascii="Tahoma" w:hAnsi="Tahoma"/>
        </w:rPr>
        <w:t>̆</w:t>
      </w:r>
      <w:r w:rsidRPr="00802605">
        <w:t xml:space="preserve"> и попадания мусора</w:t>
      </w:r>
    </w:p>
    <w:p w:rsidR="0051225D" w:rsidRPr="00802605" w:rsidRDefault="0051225D" w:rsidP="0051225D">
      <w:pPr>
        <w:ind w:firstLine="540"/>
        <w:jc w:val="both"/>
      </w:pPr>
      <w:r w:rsidRPr="00802605">
        <w:t>-  </w:t>
      </w:r>
      <w:proofErr w:type="spellStart"/>
      <w:r w:rsidRPr="00802605">
        <w:t>дизаи</w:t>
      </w:r>
      <w:r w:rsidRPr="00802605">
        <w:rPr>
          <w:rFonts w:ascii="Tahoma" w:hAnsi="Tahoma"/>
        </w:rPr>
        <w:t>̆</w:t>
      </w:r>
      <w:r w:rsidRPr="00802605">
        <w:t>н</w:t>
      </w:r>
      <w:proofErr w:type="spellEnd"/>
      <w:r w:rsidRPr="00802605">
        <w:t xml:space="preserve"> (цвет, форма) цветочниц (вазонов) не должен отвлекать внимание от растении</w:t>
      </w:r>
      <w:r w:rsidRPr="00802605">
        <w:rPr>
          <w:rFonts w:ascii="Tahoma" w:hAnsi="Tahoma"/>
        </w:rPr>
        <w:t>̆</w:t>
      </w:r>
    </w:p>
    <w:p w:rsidR="0051225D" w:rsidRPr="00802605" w:rsidRDefault="0051225D" w:rsidP="0051225D">
      <w:pPr>
        <w:ind w:firstLine="540"/>
        <w:jc w:val="both"/>
      </w:pPr>
      <w:r w:rsidRPr="00802605">
        <w:t xml:space="preserve">-  цветочницы и кашпо </w:t>
      </w:r>
      <w:proofErr w:type="spellStart"/>
      <w:r w:rsidRPr="00802605">
        <w:t>зимои</w:t>
      </w:r>
      <w:proofErr w:type="spellEnd"/>
      <w:r w:rsidRPr="00802605">
        <w:rPr>
          <w:rFonts w:ascii="Tahoma" w:hAnsi="Tahoma"/>
        </w:rPr>
        <w:t>̆</w:t>
      </w:r>
      <w:r w:rsidRPr="00802605">
        <w:t xml:space="preserve"> необходимо хранить в помещении или заменять в них цветы </w:t>
      </w:r>
      <w:proofErr w:type="spellStart"/>
      <w:r w:rsidRPr="00802605">
        <w:t>хвои</w:t>
      </w:r>
      <w:r w:rsidRPr="00802605">
        <w:rPr>
          <w:rFonts w:ascii="Tahoma" w:hAnsi="Tahoma"/>
        </w:rPr>
        <w:t>̆</w:t>
      </w:r>
      <w:r w:rsidRPr="00802605">
        <w:t>ными</w:t>
      </w:r>
      <w:proofErr w:type="spellEnd"/>
      <w:r w:rsidRPr="00802605">
        <w:t xml:space="preserve"> растениями или иными растительными декорациями</w:t>
      </w:r>
    </w:p>
    <w:p w:rsidR="0051225D" w:rsidRPr="00802605" w:rsidRDefault="0051225D" w:rsidP="0051225D">
      <w:pPr>
        <w:ind w:firstLine="540"/>
        <w:jc w:val="both"/>
      </w:pPr>
      <w:r w:rsidRPr="00802605">
        <w:t>2.11.6. Частные требования к ограждениям:</w:t>
      </w:r>
    </w:p>
    <w:p w:rsidR="0051225D" w:rsidRPr="00802605" w:rsidRDefault="0051225D" w:rsidP="0051225D">
      <w:pPr>
        <w:ind w:firstLine="540"/>
        <w:jc w:val="both"/>
      </w:pPr>
      <w:r w:rsidRPr="00802605">
        <w:t xml:space="preserve">-  достаточная прочность для защиты пешеходов от наезда </w:t>
      </w:r>
      <w:proofErr w:type="spellStart"/>
      <w:r w:rsidRPr="00802605">
        <w:t>автомобилеи</w:t>
      </w:r>
      <w:proofErr w:type="spellEnd"/>
      <w:r w:rsidRPr="00802605">
        <w:rPr>
          <w:rFonts w:ascii="Tahoma" w:hAnsi="Tahoma"/>
        </w:rPr>
        <w:t>̆</w:t>
      </w:r>
    </w:p>
    <w:p w:rsidR="0051225D" w:rsidRPr="00802605" w:rsidRDefault="0051225D" w:rsidP="0051225D">
      <w:pPr>
        <w:ind w:firstLine="540"/>
        <w:jc w:val="both"/>
      </w:pPr>
      <w:r w:rsidRPr="00802605">
        <w:t xml:space="preserve">-  модульность, возможность создания конструкции </w:t>
      </w:r>
      <w:proofErr w:type="spellStart"/>
      <w:r w:rsidRPr="00802605">
        <w:t>любои</w:t>
      </w:r>
      <w:proofErr w:type="spellEnd"/>
      <w:r w:rsidRPr="00802605">
        <w:rPr>
          <w:rFonts w:ascii="Tahoma" w:hAnsi="Tahoma"/>
        </w:rPr>
        <w:t>̆</w:t>
      </w:r>
      <w:r w:rsidRPr="00802605">
        <w:t xml:space="preserve"> формы</w:t>
      </w:r>
    </w:p>
    <w:p w:rsidR="0051225D" w:rsidRPr="00802605" w:rsidRDefault="0051225D" w:rsidP="0051225D">
      <w:pPr>
        <w:ind w:firstLine="540"/>
        <w:jc w:val="both"/>
      </w:pPr>
      <w:r w:rsidRPr="00802605">
        <w:t xml:space="preserve">-  светоотражающие элементы там, где возможен </w:t>
      </w:r>
      <w:proofErr w:type="spellStart"/>
      <w:r w:rsidRPr="00802605">
        <w:t>случаи</w:t>
      </w:r>
      <w:r w:rsidRPr="00802605">
        <w:rPr>
          <w:rFonts w:ascii="Tahoma" w:hAnsi="Tahoma"/>
        </w:rPr>
        <w:t>̆</w:t>
      </w:r>
      <w:r w:rsidRPr="00802605">
        <w:t>ныи</w:t>
      </w:r>
      <w:proofErr w:type="spellEnd"/>
      <w:r w:rsidRPr="00802605">
        <w:rPr>
          <w:rFonts w:ascii="Tahoma" w:hAnsi="Tahoma"/>
        </w:rPr>
        <w:t>̆</w:t>
      </w:r>
      <w:r w:rsidRPr="00802605">
        <w:t xml:space="preserve"> наезд автомобиля</w:t>
      </w:r>
    </w:p>
    <w:p w:rsidR="0051225D" w:rsidRPr="00802605" w:rsidRDefault="0051225D" w:rsidP="0051225D">
      <w:pPr>
        <w:ind w:firstLine="540"/>
        <w:jc w:val="both"/>
      </w:pPr>
      <w:r w:rsidRPr="00802605">
        <w:t xml:space="preserve">-  недопустимо располагать ограды далее </w:t>
      </w:r>
      <w:smartTag w:uri="urn:schemas-microsoft-com:office:smarttags" w:element="metricconverter">
        <w:smartTagPr>
          <w:attr w:name="ProductID" w:val="10 см"/>
        </w:smartTagPr>
        <w:r w:rsidRPr="00802605">
          <w:t>10 см</w:t>
        </w:r>
      </w:smartTag>
      <w:r w:rsidRPr="00802605">
        <w:t xml:space="preserve"> от края газона</w:t>
      </w:r>
    </w:p>
    <w:p w:rsidR="0051225D" w:rsidRPr="00802605" w:rsidRDefault="0051225D" w:rsidP="0051225D">
      <w:pPr>
        <w:ind w:firstLine="540"/>
        <w:jc w:val="both"/>
      </w:pPr>
      <w:r w:rsidRPr="00802605">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51225D" w:rsidRPr="00802605" w:rsidRDefault="0051225D" w:rsidP="0051225D">
      <w:pPr>
        <w:ind w:firstLine="540"/>
        <w:jc w:val="both"/>
      </w:pPr>
      <w:r w:rsidRPr="00802605">
        <w:t>2.11.7. Характерные МАФ тротуаров автомобильных дорог:</w:t>
      </w:r>
    </w:p>
    <w:p w:rsidR="0051225D" w:rsidRPr="00802605" w:rsidRDefault="0051225D" w:rsidP="0051225D">
      <w:pPr>
        <w:ind w:firstLine="540"/>
        <w:jc w:val="both"/>
      </w:pPr>
      <w:r w:rsidRPr="00802605">
        <w:t xml:space="preserve">-  </w:t>
      </w:r>
      <w:proofErr w:type="spellStart"/>
      <w:r w:rsidRPr="00802605">
        <w:t>скамеи</w:t>
      </w:r>
      <w:r w:rsidRPr="00802605">
        <w:rPr>
          <w:rFonts w:ascii="Tahoma" w:hAnsi="Tahoma"/>
        </w:rPr>
        <w:t>̆</w:t>
      </w:r>
      <w:r w:rsidRPr="00802605">
        <w:t>ки</w:t>
      </w:r>
      <w:proofErr w:type="spellEnd"/>
      <w:r w:rsidRPr="00802605">
        <w:t xml:space="preserve"> без спинки с достаточным местом для сумок;</w:t>
      </w:r>
    </w:p>
    <w:p w:rsidR="0051225D" w:rsidRPr="00802605" w:rsidRDefault="0051225D" w:rsidP="0051225D">
      <w:pPr>
        <w:ind w:firstLine="540"/>
        <w:jc w:val="both"/>
      </w:pPr>
      <w:r w:rsidRPr="00802605">
        <w:t xml:space="preserve">-  опоры у скамеек для </w:t>
      </w:r>
      <w:proofErr w:type="spellStart"/>
      <w:r w:rsidRPr="00802605">
        <w:t>людеи</w:t>
      </w:r>
      <w:proofErr w:type="spellEnd"/>
      <w:r w:rsidRPr="00802605">
        <w:rPr>
          <w:rFonts w:ascii="Tahoma" w:hAnsi="Tahoma"/>
        </w:rPr>
        <w:t>̆</w:t>
      </w:r>
      <w:r w:rsidRPr="00802605">
        <w:t xml:space="preserve"> с ограниченными возможностями; </w:t>
      </w:r>
    </w:p>
    <w:p w:rsidR="0051225D" w:rsidRPr="00802605" w:rsidRDefault="0051225D" w:rsidP="0051225D">
      <w:pPr>
        <w:ind w:firstLine="540"/>
        <w:jc w:val="both"/>
      </w:pPr>
      <w:r w:rsidRPr="00802605">
        <w:t xml:space="preserve">- мощные заграждения от </w:t>
      </w:r>
      <w:proofErr w:type="spellStart"/>
      <w:r w:rsidRPr="00802605">
        <w:t>автомобилеи</w:t>
      </w:r>
      <w:proofErr w:type="spellEnd"/>
      <w:r w:rsidRPr="00802605">
        <w:rPr>
          <w:rFonts w:ascii="Tahoma" w:hAnsi="Tahoma"/>
        </w:rPr>
        <w:t>̆</w:t>
      </w:r>
      <w:r w:rsidRPr="00802605">
        <w:t>;</w:t>
      </w:r>
    </w:p>
    <w:p w:rsidR="0051225D" w:rsidRPr="00802605" w:rsidRDefault="0051225D" w:rsidP="0051225D">
      <w:pPr>
        <w:ind w:firstLine="540"/>
        <w:jc w:val="both"/>
      </w:pPr>
      <w:r w:rsidRPr="00802605">
        <w:t>- высокие безопасные заборы;</w:t>
      </w:r>
    </w:p>
    <w:p w:rsidR="0051225D" w:rsidRPr="00802605" w:rsidRDefault="0051225D" w:rsidP="0051225D">
      <w:pPr>
        <w:ind w:firstLine="540"/>
        <w:jc w:val="both"/>
      </w:pPr>
      <w:r w:rsidRPr="00802605">
        <w:t>- навесные кашпо  навесные цветочницы и вазоны;</w:t>
      </w:r>
    </w:p>
    <w:p w:rsidR="0051225D" w:rsidRPr="00802605" w:rsidRDefault="0051225D" w:rsidP="0051225D">
      <w:pPr>
        <w:ind w:firstLine="540"/>
        <w:jc w:val="both"/>
      </w:pPr>
      <w:r w:rsidRPr="00802605">
        <w:t>- высокие цветочницы(вазоны) и урны;</w:t>
      </w:r>
    </w:p>
    <w:p w:rsidR="0051225D" w:rsidRPr="00802605" w:rsidRDefault="0051225D" w:rsidP="0051225D">
      <w:pPr>
        <w:ind w:firstLine="540"/>
        <w:jc w:val="both"/>
      </w:pPr>
      <w:r w:rsidRPr="00802605">
        <w:t>- пепельницы — встроенные в урны или отдельные;</w:t>
      </w:r>
    </w:p>
    <w:p w:rsidR="0051225D" w:rsidRPr="00802605" w:rsidRDefault="0051225D" w:rsidP="0051225D">
      <w:pPr>
        <w:ind w:firstLine="540"/>
        <w:jc w:val="both"/>
      </w:pPr>
      <w:r w:rsidRPr="00802605">
        <w:t xml:space="preserve">- </w:t>
      </w:r>
      <w:proofErr w:type="spellStart"/>
      <w:r w:rsidRPr="00802605">
        <w:t>велоинфраструктура</w:t>
      </w:r>
      <w:proofErr w:type="spellEnd"/>
      <w:r w:rsidRPr="00802605">
        <w:t>.</w:t>
      </w:r>
    </w:p>
    <w:p w:rsidR="0051225D" w:rsidRPr="00802605" w:rsidRDefault="0051225D" w:rsidP="0051225D">
      <w:pPr>
        <w:ind w:firstLine="540"/>
        <w:jc w:val="both"/>
      </w:pPr>
      <w:r w:rsidRPr="00802605">
        <w:t xml:space="preserve">2.11.8. В пешеходных зонах повышенные требования к </w:t>
      </w:r>
      <w:proofErr w:type="spellStart"/>
      <w:r w:rsidRPr="00802605">
        <w:t>дизаи</w:t>
      </w:r>
      <w:r w:rsidRPr="00802605">
        <w:rPr>
          <w:rFonts w:ascii="Tahoma" w:hAnsi="Tahoma"/>
        </w:rPr>
        <w:t>̆</w:t>
      </w:r>
      <w:r w:rsidRPr="00802605">
        <w:t>ну</w:t>
      </w:r>
      <w:proofErr w:type="spellEnd"/>
      <w:r w:rsidRPr="00802605">
        <w:t xml:space="preserve"> МАФ, так как они часто окружены </w:t>
      </w:r>
      <w:proofErr w:type="spellStart"/>
      <w:r w:rsidRPr="00802605">
        <w:t>историческои</w:t>
      </w:r>
      <w:proofErr w:type="spellEnd"/>
      <w:r w:rsidRPr="00802605">
        <w:rPr>
          <w:rFonts w:ascii="Tahoma" w:hAnsi="Tahoma"/>
        </w:rPr>
        <w:t>̆</w:t>
      </w:r>
      <w:r w:rsidRPr="00802605">
        <w:t xml:space="preserve"> </w:t>
      </w:r>
      <w:proofErr w:type="spellStart"/>
      <w:r w:rsidRPr="00802605">
        <w:t>архитектурнои</w:t>
      </w:r>
      <w:proofErr w:type="spellEnd"/>
      <w:r w:rsidRPr="00802605">
        <w:rPr>
          <w:rFonts w:ascii="Tahoma" w:hAnsi="Tahoma"/>
        </w:rPr>
        <w:t>̆</w:t>
      </w:r>
      <w:r w:rsidRPr="00802605">
        <w:t xml:space="preserve"> </w:t>
      </w:r>
      <w:proofErr w:type="spellStart"/>
      <w:r w:rsidRPr="00802605">
        <w:t>застрои</w:t>
      </w:r>
      <w:r w:rsidRPr="00802605">
        <w:rPr>
          <w:rFonts w:ascii="Tahoma" w:hAnsi="Tahoma"/>
        </w:rPr>
        <w:t>̆</w:t>
      </w:r>
      <w:r w:rsidRPr="00802605">
        <w:t>кои</w:t>
      </w:r>
      <w:proofErr w:type="spellEnd"/>
      <w:r w:rsidRPr="00802605">
        <w:rPr>
          <w:rFonts w:ascii="Tahoma" w:hAnsi="Tahoma"/>
        </w:rPr>
        <w:t>̆</w:t>
      </w:r>
      <w:r w:rsidRPr="00802605">
        <w:t>. Мебель должна сочетаться с историческими зданиями. В некоторых случаях современная типовая мебель вписывается в архитектуру прошлых веков. Обратное сочетание (</w:t>
      </w:r>
      <w:proofErr w:type="spellStart"/>
      <w:r w:rsidRPr="00802605">
        <w:t>историческии</w:t>
      </w:r>
      <w:proofErr w:type="spellEnd"/>
      <w:r w:rsidRPr="00802605">
        <w:rPr>
          <w:rFonts w:ascii="Tahoma" w:hAnsi="Tahoma"/>
        </w:rPr>
        <w:t>̆</w:t>
      </w:r>
      <w:r w:rsidRPr="00802605">
        <w:t xml:space="preserve"> </w:t>
      </w:r>
      <w:proofErr w:type="spellStart"/>
      <w:r w:rsidRPr="00802605">
        <w:t>дизаи</w:t>
      </w:r>
      <w:r w:rsidRPr="00802605">
        <w:rPr>
          <w:rFonts w:ascii="Tahoma" w:hAnsi="Tahoma"/>
        </w:rPr>
        <w:t>̆</w:t>
      </w:r>
      <w:r w:rsidRPr="00802605">
        <w:t>н</w:t>
      </w:r>
      <w:proofErr w:type="spellEnd"/>
      <w:r w:rsidRPr="00802605">
        <w:t xml:space="preserve"> МАФ в </w:t>
      </w:r>
      <w:proofErr w:type="spellStart"/>
      <w:r w:rsidRPr="00802605">
        <w:t>современнои</w:t>
      </w:r>
      <w:proofErr w:type="spellEnd"/>
      <w:r w:rsidRPr="00802605">
        <w:rPr>
          <w:rFonts w:ascii="Tahoma" w:hAnsi="Tahoma"/>
        </w:rPr>
        <w:t>̆</w:t>
      </w:r>
      <w:r w:rsidRPr="00802605">
        <w:t xml:space="preserve"> </w:t>
      </w:r>
      <w:proofErr w:type="spellStart"/>
      <w:r w:rsidRPr="00802605">
        <w:t>застрои</w:t>
      </w:r>
      <w:r w:rsidRPr="00802605">
        <w:rPr>
          <w:rFonts w:ascii="Tahoma" w:hAnsi="Tahoma"/>
        </w:rPr>
        <w:t>̆</w:t>
      </w:r>
      <w:r w:rsidRPr="00802605">
        <w:t>ке</w:t>
      </w:r>
      <w:proofErr w:type="spellEnd"/>
      <w:r w:rsidRPr="00802605">
        <w:t xml:space="preserve">) чаще всего дает </w:t>
      </w:r>
      <w:proofErr w:type="spellStart"/>
      <w:r w:rsidRPr="00802605">
        <w:t>отрицательныи</w:t>
      </w:r>
      <w:proofErr w:type="spellEnd"/>
      <w:r w:rsidRPr="00802605">
        <w:rPr>
          <w:rFonts w:ascii="Tahoma" w:hAnsi="Tahoma"/>
        </w:rPr>
        <w:t>̆</w:t>
      </w:r>
      <w:r w:rsidRPr="00802605">
        <w:t xml:space="preserve"> результат.</w:t>
      </w:r>
    </w:p>
    <w:p w:rsidR="0051225D" w:rsidRPr="00802605" w:rsidRDefault="0051225D" w:rsidP="0051225D">
      <w:pPr>
        <w:ind w:firstLine="540"/>
        <w:jc w:val="both"/>
      </w:pPr>
      <w:r w:rsidRPr="00802605">
        <w:t>2.11.9. Характерные МАФ пешеходных зон:</w:t>
      </w:r>
    </w:p>
    <w:p w:rsidR="0051225D" w:rsidRPr="00802605" w:rsidRDefault="0051225D" w:rsidP="0051225D">
      <w:pPr>
        <w:ind w:firstLine="540"/>
        <w:jc w:val="both"/>
      </w:pPr>
      <w:r w:rsidRPr="00802605">
        <w:t>- относительно небольшие уличные фонари;</w:t>
      </w:r>
    </w:p>
    <w:p w:rsidR="0051225D" w:rsidRPr="00802605" w:rsidRDefault="0051225D" w:rsidP="0051225D">
      <w:pPr>
        <w:ind w:firstLine="540"/>
        <w:jc w:val="both"/>
      </w:pPr>
      <w:r w:rsidRPr="00802605">
        <w:t>- комфортные диваны;</w:t>
      </w:r>
    </w:p>
    <w:p w:rsidR="0051225D" w:rsidRPr="00802605" w:rsidRDefault="0051225D" w:rsidP="0051225D">
      <w:pPr>
        <w:ind w:firstLine="540"/>
        <w:jc w:val="both"/>
      </w:pPr>
      <w:r w:rsidRPr="00802605">
        <w:t>- объемные урны;</w:t>
      </w:r>
    </w:p>
    <w:p w:rsidR="0051225D" w:rsidRPr="00802605" w:rsidRDefault="0051225D" w:rsidP="0051225D">
      <w:pPr>
        <w:ind w:firstLine="540"/>
        <w:jc w:val="both"/>
      </w:pPr>
      <w:r w:rsidRPr="00802605">
        <w:t>- цветочницы и кашпо (вазоны);</w:t>
      </w:r>
    </w:p>
    <w:p w:rsidR="0051225D" w:rsidRPr="00802605" w:rsidRDefault="0051225D" w:rsidP="0051225D">
      <w:pPr>
        <w:ind w:firstLine="540"/>
        <w:jc w:val="both"/>
      </w:pPr>
      <w:r w:rsidRPr="00802605">
        <w:t>- информационные стенды;</w:t>
      </w:r>
    </w:p>
    <w:p w:rsidR="0051225D" w:rsidRPr="00802605" w:rsidRDefault="0051225D" w:rsidP="0051225D">
      <w:pPr>
        <w:ind w:firstLine="540"/>
        <w:jc w:val="both"/>
      </w:pPr>
      <w:r w:rsidRPr="00802605">
        <w:t>- защитные ограждения;</w:t>
      </w:r>
    </w:p>
    <w:p w:rsidR="0051225D" w:rsidRPr="00802605" w:rsidRDefault="0051225D" w:rsidP="0051225D">
      <w:pPr>
        <w:ind w:firstLine="540"/>
        <w:jc w:val="both"/>
      </w:pPr>
      <w:r w:rsidRPr="00802605">
        <w:t>- столы для игр.</w:t>
      </w:r>
    </w:p>
    <w:p w:rsidR="0051225D" w:rsidRPr="00802605" w:rsidRDefault="0051225D" w:rsidP="0051225D">
      <w:pPr>
        <w:ind w:firstLine="540"/>
        <w:jc w:val="both"/>
      </w:pPr>
      <w:r w:rsidRPr="00802605">
        <w:t>2.11.10. Принципы антивандальной защиты малых архитектурных форм от графического вандализма.</w:t>
      </w:r>
    </w:p>
    <w:p w:rsidR="0051225D" w:rsidRPr="00802605" w:rsidRDefault="0051225D" w:rsidP="0051225D">
      <w:pPr>
        <w:ind w:firstLine="540"/>
        <w:jc w:val="both"/>
      </w:pPr>
      <w:r w:rsidRPr="00802605">
        <w:lastRenderedPageBreak/>
        <w:t>2.11.10.1.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51225D" w:rsidRPr="00802605" w:rsidRDefault="0051225D" w:rsidP="0051225D">
      <w:pPr>
        <w:ind w:firstLine="540"/>
        <w:jc w:val="both"/>
      </w:pPr>
      <w:r w:rsidRPr="00802605">
        <w:t xml:space="preserve">2.11.10.2. Глухие заборы рекомендуется заменять просматриваемыми. Если нет возможности убрать забор или заменить </w:t>
      </w:r>
      <w:proofErr w:type="spellStart"/>
      <w:r w:rsidRPr="00802605">
        <w:t>напросматриваемый</w:t>
      </w:r>
      <w:proofErr w:type="spellEnd"/>
      <w:r w:rsidRPr="00802605">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51225D" w:rsidRPr="00802605" w:rsidRDefault="0051225D" w:rsidP="0051225D">
      <w:pPr>
        <w:ind w:firstLine="540"/>
        <w:jc w:val="both"/>
      </w:pPr>
      <w:r w:rsidRPr="00802605">
        <w:t xml:space="preserve">2.11.10.3.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1225D" w:rsidRPr="00802605" w:rsidRDefault="0051225D" w:rsidP="0051225D">
      <w:pPr>
        <w:ind w:firstLine="540"/>
        <w:jc w:val="both"/>
      </w:pPr>
      <w:r w:rsidRPr="00802605">
        <w:t>2.11.10.4.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51225D" w:rsidRPr="00802605" w:rsidRDefault="0051225D" w:rsidP="0051225D">
      <w:pPr>
        <w:ind w:firstLine="540"/>
        <w:jc w:val="both"/>
      </w:pPr>
      <w:r w:rsidRPr="00802605">
        <w:t>2.11.10.5. Рекомендуется 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1225D" w:rsidRPr="00802605" w:rsidRDefault="0051225D" w:rsidP="0051225D">
      <w:pPr>
        <w:ind w:firstLine="540"/>
        <w:jc w:val="both"/>
      </w:pPr>
      <w:r w:rsidRPr="00802605">
        <w:t xml:space="preserve">2.11.11. Правила </w:t>
      </w:r>
      <w:proofErr w:type="spellStart"/>
      <w:r w:rsidRPr="00802605">
        <w:t>вандалозащищенности</w:t>
      </w:r>
      <w:proofErr w:type="spellEnd"/>
      <w:r w:rsidRPr="00802605">
        <w:t xml:space="preserve"> при проектировании городского оборудования:</w:t>
      </w:r>
    </w:p>
    <w:p w:rsidR="0051225D" w:rsidRPr="00802605" w:rsidRDefault="0051225D" w:rsidP="0051225D">
      <w:pPr>
        <w:ind w:firstLine="540"/>
        <w:jc w:val="both"/>
      </w:pPr>
      <w:r w:rsidRPr="00802605">
        <w:t>2.11.11.1. Рекомендуется выбор материала легко очищающегося и не боящегося абразивных и растворяющих веществ.</w:t>
      </w:r>
    </w:p>
    <w:p w:rsidR="0051225D" w:rsidRPr="00802605" w:rsidRDefault="0051225D" w:rsidP="0051225D">
      <w:pPr>
        <w:ind w:firstLine="540"/>
        <w:jc w:val="both"/>
      </w:pPr>
      <w:r w:rsidRPr="00802605">
        <w:t xml:space="preserve">2.11.11.2. На плоских поверхностях городского оборудования и МАФ рекомендуется перфорирование или рельефное </w:t>
      </w:r>
      <w:proofErr w:type="spellStart"/>
      <w:r w:rsidRPr="00802605">
        <w:t>текстурирование</w:t>
      </w:r>
      <w:proofErr w:type="spellEnd"/>
      <w:r w:rsidRPr="00802605">
        <w:t xml:space="preserve">, которые мешают расклейке объявлений и разрисовыванию поверхности, которые облегчают очистку. </w:t>
      </w:r>
    </w:p>
    <w:p w:rsidR="0051225D" w:rsidRPr="00802605" w:rsidRDefault="0051225D" w:rsidP="0051225D">
      <w:pPr>
        <w:ind w:firstLine="540"/>
        <w:jc w:val="both"/>
      </w:pPr>
      <w:r w:rsidRPr="00802605">
        <w:t xml:space="preserve">2.11.11.3. Городское оборудование (будки, остановки, столбы, урны, заборы и прочие) и фасады зданий рекомендуется защищать </w:t>
      </w:r>
      <w:proofErr w:type="spellStart"/>
      <w:r w:rsidRPr="00802605">
        <w:t>защищать</w:t>
      </w:r>
      <w:proofErr w:type="spellEnd"/>
      <w:r w:rsidRPr="00802605">
        <w:t xml:space="preserve">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51225D" w:rsidRPr="00802605" w:rsidRDefault="0051225D" w:rsidP="0051225D">
      <w:pPr>
        <w:ind w:firstLine="540"/>
        <w:jc w:val="both"/>
      </w:pPr>
      <w:r w:rsidRPr="00802605">
        <w:t>2.11.11.4. Для городского оборудования и МАФ рекомендуется использование темных тонов окраски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51225D" w:rsidRPr="00802605" w:rsidRDefault="0051225D" w:rsidP="0051225D">
      <w:pPr>
        <w:ind w:firstLine="540"/>
        <w:jc w:val="both"/>
      </w:pPr>
      <w:r w:rsidRPr="00802605">
        <w:t xml:space="preserve">2.11.12. Правила </w:t>
      </w:r>
      <w:proofErr w:type="spellStart"/>
      <w:r w:rsidRPr="00802605">
        <w:t>вандалозащищенности</w:t>
      </w:r>
      <w:proofErr w:type="spellEnd"/>
      <w:r w:rsidRPr="00802605">
        <w:t xml:space="preserve"> при размещении оборудования:</w:t>
      </w:r>
    </w:p>
    <w:p w:rsidR="0051225D" w:rsidRPr="00802605" w:rsidRDefault="0051225D" w:rsidP="0051225D">
      <w:pPr>
        <w:ind w:firstLine="540"/>
        <w:jc w:val="both"/>
      </w:pPr>
      <w:r w:rsidRPr="00802605">
        <w:t xml:space="preserve">2.11.12.1. Городское оборудование (будки, остановки, столбы, заборы) и фасады зданий можно защитить с помощью рекламы и полезной информации, стрит-арта и рекламного </w:t>
      </w:r>
      <w:proofErr w:type="spellStart"/>
      <w:r w:rsidRPr="00802605">
        <w:t>графити</w:t>
      </w:r>
      <w:proofErr w:type="spellEnd"/>
      <w:r w:rsidRPr="00802605">
        <w:t>, а также благодаря озеленению.</w:t>
      </w:r>
    </w:p>
    <w:p w:rsidR="0051225D" w:rsidRPr="00802605" w:rsidRDefault="0051225D" w:rsidP="0051225D">
      <w:pPr>
        <w:ind w:firstLine="540"/>
        <w:jc w:val="both"/>
      </w:pPr>
      <w:r w:rsidRPr="00802605">
        <w:lastRenderedPageBreak/>
        <w:t>2.11.12.2.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51225D" w:rsidRPr="00802605" w:rsidRDefault="0051225D" w:rsidP="0051225D">
      <w:pPr>
        <w:ind w:firstLine="540"/>
        <w:jc w:val="both"/>
      </w:pPr>
      <w:r w:rsidRPr="00802605">
        <w:t>2.11.12.3. Объекты по возможности следует совмещать (например, креплением урны на столбе городского освещения);</w:t>
      </w:r>
    </w:p>
    <w:p w:rsidR="0051225D" w:rsidRPr="00802605" w:rsidRDefault="0051225D" w:rsidP="0051225D">
      <w:pPr>
        <w:ind w:firstLine="540"/>
        <w:jc w:val="both"/>
      </w:pPr>
      <w:r w:rsidRPr="00802605">
        <w:t>2.11.12.4.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51225D" w:rsidRPr="00802605" w:rsidRDefault="0051225D" w:rsidP="0051225D">
      <w:pPr>
        <w:ind w:firstLine="540"/>
        <w:jc w:val="both"/>
      </w:pPr>
      <w:r w:rsidRPr="00802605">
        <w:t>2.11.12.5. 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51225D" w:rsidRPr="00802605" w:rsidRDefault="0051225D" w:rsidP="0051225D">
      <w:pPr>
        <w:ind w:firstLine="540"/>
        <w:jc w:val="both"/>
      </w:pPr>
    </w:p>
    <w:p w:rsidR="0051225D" w:rsidRPr="00802605" w:rsidRDefault="0051225D" w:rsidP="0051225D">
      <w:pPr>
        <w:jc w:val="center"/>
      </w:pPr>
      <w:r w:rsidRPr="00802605">
        <w:t>2.12. Некапитальные нестационарные сооружения</w:t>
      </w:r>
    </w:p>
    <w:p w:rsidR="0051225D" w:rsidRPr="00802605" w:rsidRDefault="0051225D" w:rsidP="0051225D">
      <w:pPr>
        <w:jc w:val="both"/>
      </w:pPr>
    </w:p>
    <w:p w:rsidR="0051225D" w:rsidRPr="00802605" w:rsidRDefault="0051225D" w:rsidP="0051225D">
      <w:pPr>
        <w:ind w:firstLine="540"/>
        <w:jc w:val="both"/>
      </w:pPr>
      <w:r w:rsidRPr="00802605">
        <w:t>2.12.1.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802605">
        <w:t>маркетов</w:t>
      </w:r>
      <w:proofErr w:type="spellEnd"/>
      <w:r w:rsidRPr="00802605">
        <w:t>, мини-рынков, торговых рядов рекомендуется применение быстровозводимых модульных комплексов, выполняемых из легких конструкций.</w:t>
      </w:r>
    </w:p>
    <w:p w:rsidR="0051225D" w:rsidRPr="00802605" w:rsidRDefault="0051225D" w:rsidP="0051225D">
      <w:pPr>
        <w:ind w:firstLine="540"/>
        <w:jc w:val="both"/>
      </w:pPr>
      <w:r w:rsidRPr="00802605">
        <w:t>2.12.2. Размещение некапитальных нестационарных сооружений на территориях сельского поселения,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51225D" w:rsidRPr="00802605" w:rsidRDefault="0051225D" w:rsidP="0051225D">
      <w:pPr>
        <w:ind w:firstLine="540"/>
        <w:jc w:val="both"/>
      </w:pPr>
      <w:r w:rsidRPr="00802605">
        <w:t xml:space="preserve">2.12.3. Следует учитывать, что не допускается размещение некапитальных нестационарных сооружений под козырьками вестибюлей и станций метрополитена, </w:t>
      </w:r>
      <w:r w:rsidRPr="00802605">
        <w:lastRenderedPageBreak/>
        <w:t xml:space="preserve">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802605">
          <w:t>10 м</w:t>
        </w:r>
      </w:smartTag>
      <w:r w:rsidRPr="00802605">
        <w:t xml:space="preserve"> от остановочных павильонов и технических сооружений метрополитена, </w:t>
      </w:r>
      <w:smartTag w:uri="urn:schemas-microsoft-com:office:smarttags" w:element="metricconverter">
        <w:smartTagPr>
          <w:attr w:name="ProductID" w:val="25 м"/>
        </w:smartTagPr>
        <w:r w:rsidRPr="00802605">
          <w:t>25 м</w:t>
        </w:r>
      </w:smartTag>
      <w:r w:rsidRPr="00802605">
        <w:t xml:space="preserve"> - от вентиляционных шахт, </w:t>
      </w:r>
      <w:smartTag w:uri="urn:schemas-microsoft-com:office:smarttags" w:element="metricconverter">
        <w:smartTagPr>
          <w:attr w:name="ProductID" w:val="20 м"/>
        </w:smartTagPr>
        <w:r w:rsidRPr="00802605">
          <w:t>20 м</w:t>
        </w:r>
      </w:smartTag>
      <w:r w:rsidRPr="00802605">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802605">
          <w:t>3 м</w:t>
        </w:r>
      </w:smartTag>
      <w:r w:rsidRPr="00802605">
        <w:t xml:space="preserve"> - от ствола дерева.</w:t>
      </w:r>
    </w:p>
    <w:p w:rsidR="0051225D" w:rsidRPr="00802605" w:rsidRDefault="0051225D" w:rsidP="0051225D">
      <w:pPr>
        <w:ind w:firstLine="540"/>
        <w:jc w:val="both"/>
      </w:pPr>
      <w:r w:rsidRPr="00802605">
        <w:t xml:space="preserve">2.12.4. Возможно размещение сооружений на тротуарах шириной более </w:t>
      </w:r>
      <w:smartTag w:uri="urn:schemas-microsoft-com:office:smarttags" w:element="metricconverter">
        <w:smartTagPr>
          <w:attr w:name="ProductID" w:val="4,5 м"/>
        </w:smartTagPr>
        <w:r w:rsidRPr="00802605">
          <w:t>4,5 м</w:t>
        </w:r>
      </w:smartTag>
      <w:r w:rsidRPr="00802605">
        <w:t xml:space="preserve"> (улицы общепоселкового значения) и более </w:t>
      </w:r>
      <w:smartTag w:uri="urn:schemas-microsoft-com:office:smarttags" w:element="metricconverter">
        <w:smartTagPr>
          <w:attr w:name="ProductID" w:val="3 м"/>
        </w:smartTagPr>
        <w:r w:rsidRPr="00802605">
          <w:t>3 м</w:t>
        </w:r>
      </w:smartTag>
      <w:r w:rsidRPr="00802605">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802605">
          <w:t>0,75 м</w:t>
        </w:r>
      </w:smartTag>
      <w:r w:rsidRPr="00802605">
        <w:t>.</w:t>
      </w:r>
    </w:p>
    <w:p w:rsidR="0051225D" w:rsidRPr="00802605" w:rsidRDefault="0051225D" w:rsidP="0051225D">
      <w:pPr>
        <w:ind w:firstLine="540"/>
        <w:jc w:val="both"/>
      </w:pPr>
      <w:r w:rsidRPr="00802605">
        <w:t xml:space="preserve">2.12.5.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02605">
          <w:t>200 м</w:t>
        </w:r>
      </w:smartTag>
      <w:r w:rsidRPr="00802605">
        <w:t>).</w:t>
      </w:r>
    </w:p>
    <w:p w:rsidR="0051225D" w:rsidRPr="00802605" w:rsidRDefault="0051225D" w:rsidP="0051225D">
      <w:pPr>
        <w:ind w:firstLine="540"/>
        <w:jc w:val="both"/>
      </w:pPr>
      <w:r w:rsidRPr="00802605">
        <w:t xml:space="preserve">2.12.6. 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w:t>
      </w:r>
      <w:smartTag w:uri="urn:schemas-microsoft-com:office:smarttags" w:element="metricconverter">
        <w:smartTagPr>
          <w:attr w:name="ProductID" w:val="5,0 м"/>
        </w:smartTagPr>
        <w:r w:rsidRPr="00802605">
          <w:t>5,0 м</w:t>
        </w:r>
      </w:smartTag>
      <w:r w:rsidRPr="00802605">
        <w:t xml:space="preserve"> и более. Расстояние от края проезжей части до ближайшей конструкции павильона рекомендуется устанавливать не менее </w:t>
      </w:r>
      <w:smartTag w:uri="urn:schemas-microsoft-com:office:smarttags" w:element="metricconverter">
        <w:smartTagPr>
          <w:attr w:name="ProductID" w:val="3,0 м"/>
        </w:smartTagPr>
        <w:r w:rsidRPr="00802605">
          <w:t>3,0 м</w:t>
        </w:r>
      </w:smartTag>
      <w:r w:rsidRPr="00802605">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802605">
          <w:t>2,0 м</w:t>
        </w:r>
      </w:smartTag>
      <w:r w:rsidRPr="00802605">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1225D" w:rsidRPr="00802605" w:rsidRDefault="0051225D" w:rsidP="0051225D">
      <w:pPr>
        <w:ind w:firstLine="540"/>
        <w:jc w:val="both"/>
      </w:pPr>
      <w:r w:rsidRPr="00802605">
        <w:t xml:space="preserve">2.12.7.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02605">
          <w:t>20 м</w:t>
        </w:r>
      </w:smartTag>
      <w:r w:rsidRPr="00802605">
        <w:t>. Туалетную кабину необходимо устанавливать на твердые виды покрытия.</w:t>
      </w:r>
    </w:p>
    <w:p w:rsidR="0051225D" w:rsidRPr="00802605" w:rsidRDefault="0051225D" w:rsidP="0051225D">
      <w:pPr>
        <w:ind w:firstLine="540"/>
        <w:jc w:val="both"/>
      </w:pPr>
    </w:p>
    <w:p w:rsidR="0051225D" w:rsidRPr="00802605" w:rsidRDefault="0051225D" w:rsidP="0051225D">
      <w:pPr>
        <w:jc w:val="center"/>
      </w:pPr>
      <w:r w:rsidRPr="00802605">
        <w:t>2.13. Оформление и оборудование зданий и сооружений</w:t>
      </w:r>
    </w:p>
    <w:p w:rsidR="0051225D" w:rsidRPr="00802605" w:rsidRDefault="0051225D" w:rsidP="0051225D">
      <w:pPr>
        <w:jc w:val="both"/>
      </w:pPr>
    </w:p>
    <w:p w:rsidR="0051225D" w:rsidRPr="00802605" w:rsidRDefault="0051225D" w:rsidP="0051225D">
      <w:pPr>
        <w:ind w:firstLine="540"/>
        <w:jc w:val="both"/>
      </w:pPr>
      <w:r w:rsidRPr="00802605">
        <w:t xml:space="preserve">2.13.1.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802605">
        <w:t>отмостки</w:t>
      </w:r>
      <w:proofErr w:type="spellEnd"/>
      <w:r w:rsidRPr="00802605">
        <w:t>, домовых знаков, защитных сеток и т.п.</w:t>
      </w:r>
    </w:p>
    <w:p w:rsidR="0051225D" w:rsidRPr="00802605" w:rsidRDefault="0051225D" w:rsidP="0051225D">
      <w:pPr>
        <w:ind w:firstLine="540"/>
        <w:jc w:val="both"/>
      </w:pPr>
      <w:r w:rsidRPr="00802605">
        <w:lastRenderedPageBreak/>
        <w:t>2.13.2. Колористическое решение зданий и сооружений рекомендуется проектировать с учетом концепции общего цветового решения застройки улиц и территорий сельского поселения.</w:t>
      </w:r>
    </w:p>
    <w:p w:rsidR="0051225D" w:rsidRPr="00802605" w:rsidRDefault="0051225D" w:rsidP="0051225D">
      <w:pPr>
        <w:ind w:firstLine="540"/>
        <w:jc w:val="both"/>
      </w:pPr>
      <w:r w:rsidRPr="00802605">
        <w:t>2.13.3.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1225D" w:rsidRPr="00802605" w:rsidRDefault="0051225D" w:rsidP="0051225D">
      <w:pPr>
        <w:ind w:firstLine="540"/>
        <w:jc w:val="both"/>
      </w:pPr>
      <w:r w:rsidRPr="00802605">
        <w:t>2.13.4.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1225D" w:rsidRPr="00802605" w:rsidRDefault="0051225D" w:rsidP="0051225D">
      <w:pPr>
        <w:ind w:firstLine="540"/>
        <w:jc w:val="both"/>
      </w:pPr>
      <w:r w:rsidRPr="00802605">
        <w:t xml:space="preserve">2.13.5. На зданиях и сооружениях населенного пункта рекомендуется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Pr="00802605">
        <w:t>флагодержатели</w:t>
      </w:r>
      <w:proofErr w:type="spellEnd"/>
      <w:r w:rsidRPr="00802605">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1225D" w:rsidRPr="00802605" w:rsidRDefault="0051225D" w:rsidP="0051225D">
      <w:pPr>
        <w:ind w:firstLine="540"/>
        <w:jc w:val="both"/>
      </w:pPr>
      <w:r w:rsidRPr="00802605">
        <w:t xml:space="preserve">2.13.6. Для обеспечения поверхностного водоотвода от зданий и сооружений по их периметру рекомендуется предусматривать устройство </w:t>
      </w:r>
      <w:proofErr w:type="spellStart"/>
      <w:r w:rsidRPr="00802605">
        <w:t>отмостки</w:t>
      </w:r>
      <w:proofErr w:type="spellEnd"/>
      <w:r w:rsidRPr="00802605">
        <w:t xml:space="preserve"> с надежной гидроизоляцией. Уклон </w:t>
      </w:r>
      <w:proofErr w:type="spellStart"/>
      <w:r w:rsidRPr="00802605">
        <w:t>отмостки</w:t>
      </w:r>
      <w:proofErr w:type="spellEnd"/>
      <w:r w:rsidRPr="00802605">
        <w:t xml:space="preserve"> рекомендуется принимать не менее 10 промилле в сторону от здания. Ширину </w:t>
      </w:r>
      <w:proofErr w:type="spellStart"/>
      <w:r w:rsidRPr="00802605">
        <w:t>отмостки</w:t>
      </w:r>
      <w:proofErr w:type="spellEnd"/>
      <w:r w:rsidRPr="00802605">
        <w:t xml:space="preserve"> для зданий и сооружений рекомендуется принимать 0,8 - </w:t>
      </w:r>
      <w:smartTag w:uri="urn:schemas-microsoft-com:office:smarttags" w:element="metricconverter">
        <w:smartTagPr>
          <w:attr w:name="ProductID" w:val="1,2 м"/>
        </w:smartTagPr>
        <w:r w:rsidRPr="00802605">
          <w:t>1,2 м</w:t>
        </w:r>
      </w:smartTag>
      <w:r w:rsidRPr="00802605">
        <w:t xml:space="preserve">, в сложных геологических условиях (грунты с карстами) - 1,5 - </w:t>
      </w:r>
      <w:smartTag w:uri="urn:schemas-microsoft-com:office:smarttags" w:element="metricconverter">
        <w:smartTagPr>
          <w:attr w:name="ProductID" w:val="3 м"/>
        </w:smartTagPr>
        <w:r w:rsidRPr="00802605">
          <w:t>3 м</w:t>
        </w:r>
      </w:smartTag>
      <w:r w:rsidRPr="00802605">
        <w:t xml:space="preserve">. В случае примыкания здания к пешеходным коммуникациям, роль </w:t>
      </w:r>
      <w:proofErr w:type="spellStart"/>
      <w:r w:rsidRPr="00802605">
        <w:t>отмостки</w:t>
      </w:r>
      <w:proofErr w:type="spellEnd"/>
      <w:r w:rsidRPr="00802605">
        <w:t xml:space="preserve"> обычно выполняет тротуар с твердым видом покрытия.</w:t>
      </w:r>
    </w:p>
    <w:p w:rsidR="0051225D" w:rsidRPr="00802605" w:rsidRDefault="0051225D" w:rsidP="0051225D">
      <w:pPr>
        <w:ind w:firstLine="540"/>
        <w:jc w:val="both"/>
      </w:pPr>
      <w:r w:rsidRPr="00802605">
        <w:t>2.13.7. При организации стока воды со скатных крыш через водосточные трубы рекомендуется:</w:t>
      </w:r>
    </w:p>
    <w:p w:rsidR="0051225D" w:rsidRPr="00802605" w:rsidRDefault="0051225D" w:rsidP="0051225D">
      <w:pPr>
        <w:ind w:firstLine="540"/>
        <w:jc w:val="both"/>
      </w:pPr>
      <w:r w:rsidRPr="00802605">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1225D" w:rsidRPr="00802605" w:rsidRDefault="0051225D" w:rsidP="0051225D">
      <w:pPr>
        <w:ind w:firstLine="540"/>
        <w:jc w:val="both"/>
      </w:pPr>
      <w:r w:rsidRPr="00802605">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802605">
          <w:t>200 мм</w:t>
        </w:r>
      </w:smartTag>
      <w:r w:rsidRPr="00802605">
        <w:t>;</w:t>
      </w:r>
    </w:p>
    <w:p w:rsidR="0051225D" w:rsidRPr="00802605" w:rsidRDefault="0051225D" w:rsidP="0051225D">
      <w:pPr>
        <w:ind w:firstLine="540"/>
        <w:jc w:val="both"/>
      </w:pPr>
      <w:r w:rsidRPr="00802605">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согласно настоящим Правилам);</w:t>
      </w:r>
    </w:p>
    <w:p w:rsidR="0051225D" w:rsidRPr="00802605" w:rsidRDefault="0051225D" w:rsidP="0051225D">
      <w:pPr>
        <w:ind w:firstLine="540"/>
        <w:jc w:val="both"/>
      </w:pPr>
      <w:r w:rsidRPr="00802605">
        <w:t>- предусматривать устройство дренажа в местах стока воды из трубы на газон или иные мягкие виды покрытия.</w:t>
      </w:r>
    </w:p>
    <w:p w:rsidR="0051225D" w:rsidRPr="00802605" w:rsidRDefault="0051225D" w:rsidP="0051225D">
      <w:pPr>
        <w:ind w:firstLine="540"/>
        <w:jc w:val="both"/>
      </w:pPr>
      <w:r w:rsidRPr="00802605">
        <w:t>2.13.8.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1225D" w:rsidRPr="00802605" w:rsidRDefault="0051225D" w:rsidP="0051225D">
      <w:pPr>
        <w:ind w:firstLine="540"/>
        <w:jc w:val="both"/>
      </w:pPr>
      <w:r w:rsidRPr="00802605">
        <w:lastRenderedPageBreak/>
        <w:t>2.13.8.1. Рекомендуется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51225D" w:rsidRPr="00802605" w:rsidRDefault="0051225D" w:rsidP="0051225D">
      <w:pPr>
        <w:ind w:firstLine="540"/>
        <w:jc w:val="both"/>
      </w:pPr>
      <w:r w:rsidRPr="00802605">
        <w:t xml:space="preserve">2.13.8.2. Возможно допускать использование части площадки при входных группах для временного </w:t>
      </w:r>
      <w:proofErr w:type="spellStart"/>
      <w:r w:rsidRPr="00802605">
        <w:t>паркирования</w:t>
      </w:r>
      <w:proofErr w:type="spellEnd"/>
      <w:r w:rsidRPr="00802605">
        <w:t xml:space="preserve"> легкового транспорта, если при этом обеспечивается ширина прохода, необходимая для пропуска пешеходного потока, что рекомендуется подтверждать расчетом (Приложение N 2 к настоящим Правилам). В этом случае следует предусматривать наличие разделяющих элементов (стационарного или переносного ограждения), контейнерного озеленения.</w:t>
      </w:r>
    </w:p>
    <w:p w:rsidR="0051225D" w:rsidRPr="00802605" w:rsidRDefault="0051225D" w:rsidP="0051225D">
      <w:pPr>
        <w:ind w:firstLine="540"/>
        <w:jc w:val="both"/>
      </w:pPr>
      <w:r w:rsidRPr="00802605">
        <w:t xml:space="preserve">2.13.8.3.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рекомендуется выносить на прилегающий тротуар не более чем на </w:t>
      </w:r>
      <w:smartTag w:uri="urn:schemas-microsoft-com:office:smarttags" w:element="metricconverter">
        <w:smartTagPr>
          <w:attr w:name="ProductID" w:val="0,5 м"/>
        </w:smartTagPr>
        <w:r w:rsidRPr="00802605">
          <w:t>0,5 м</w:t>
        </w:r>
      </w:smartTag>
      <w:r w:rsidRPr="00802605">
        <w:t>.</w:t>
      </w:r>
    </w:p>
    <w:p w:rsidR="0051225D" w:rsidRPr="00802605" w:rsidRDefault="0051225D" w:rsidP="0051225D">
      <w:pPr>
        <w:ind w:firstLine="540"/>
        <w:jc w:val="both"/>
      </w:pPr>
      <w:r w:rsidRPr="00802605">
        <w:t>2.13.9. Для защиты пешеходов и выступающих стеклянных витрин от падения снежного настила и сосулек с края крыши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51225D" w:rsidRPr="00802605" w:rsidRDefault="0051225D" w:rsidP="0051225D">
      <w:pPr>
        <w:ind w:firstLine="540"/>
        <w:jc w:val="both"/>
      </w:pPr>
    </w:p>
    <w:p w:rsidR="0051225D" w:rsidRPr="00802605" w:rsidRDefault="0051225D" w:rsidP="0051225D">
      <w:pPr>
        <w:jc w:val="center"/>
      </w:pPr>
      <w:r w:rsidRPr="00802605">
        <w:t>2.14. Площадки</w:t>
      </w:r>
    </w:p>
    <w:p w:rsidR="0051225D" w:rsidRPr="00802605" w:rsidRDefault="0051225D" w:rsidP="0051225D">
      <w:pPr>
        <w:jc w:val="both"/>
      </w:pPr>
    </w:p>
    <w:p w:rsidR="0051225D" w:rsidRPr="00802605" w:rsidRDefault="0051225D" w:rsidP="0051225D">
      <w:pPr>
        <w:ind w:firstLine="540"/>
        <w:jc w:val="both"/>
      </w:pPr>
      <w:r w:rsidRPr="00802605">
        <w:t>2.14.1. 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w:t>
      </w:r>
    </w:p>
    <w:p w:rsidR="0051225D" w:rsidRPr="00802605" w:rsidRDefault="0051225D" w:rsidP="0051225D">
      <w:pPr>
        <w:ind w:firstLine="540"/>
        <w:jc w:val="both"/>
      </w:pPr>
      <w:r w:rsidRPr="00802605">
        <w:t>2.14.2. Детские площадки</w:t>
      </w:r>
    </w:p>
    <w:p w:rsidR="0051225D" w:rsidRPr="00802605" w:rsidRDefault="0051225D" w:rsidP="0051225D">
      <w:pPr>
        <w:ind w:firstLine="540"/>
        <w:jc w:val="both"/>
      </w:pPr>
      <w:r w:rsidRPr="00802605">
        <w:t xml:space="preserve">2.14.2.1. Детские площадки обычно предназначены для игр и активного отдыха детей разных возрастов: </w:t>
      </w:r>
      <w:proofErr w:type="spellStart"/>
      <w:r w:rsidRPr="00802605">
        <w:t>преддошкольного</w:t>
      </w:r>
      <w:proofErr w:type="spellEnd"/>
      <w:r w:rsidRPr="00802605">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802605">
        <w:t>скалодромы</w:t>
      </w:r>
      <w:proofErr w:type="spellEnd"/>
      <w:r w:rsidRPr="00802605">
        <w:t>, велодромы и т.п.) и оборудование специальных мест для катания на самокатах, роликовых досках и коньках.</w:t>
      </w:r>
    </w:p>
    <w:p w:rsidR="0051225D" w:rsidRPr="00802605" w:rsidRDefault="0051225D" w:rsidP="0051225D">
      <w:pPr>
        <w:ind w:firstLine="540"/>
        <w:jc w:val="both"/>
      </w:pPr>
      <w:r w:rsidRPr="00802605">
        <w:t xml:space="preserve">2.14.2.2. 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802605">
          <w:t>10 м</w:t>
        </w:r>
      </w:smartTag>
      <w:r w:rsidRPr="00802605">
        <w:t xml:space="preserve">, младшего и среднего школьного возраста - не менее </w:t>
      </w:r>
      <w:smartTag w:uri="urn:schemas-microsoft-com:office:smarttags" w:element="metricconverter">
        <w:smartTagPr>
          <w:attr w:name="ProductID" w:val="20 м"/>
        </w:smartTagPr>
        <w:r w:rsidRPr="00802605">
          <w:t>20 м</w:t>
        </w:r>
      </w:smartTag>
      <w:r w:rsidRPr="00802605">
        <w:t xml:space="preserve">, комплексных игровых площадок - не менее </w:t>
      </w:r>
      <w:smartTag w:uri="urn:schemas-microsoft-com:office:smarttags" w:element="metricconverter">
        <w:smartTagPr>
          <w:attr w:name="ProductID" w:val="40 м"/>
        </w:smartTagPr>
        <w:r w:rsidRPr="00802605">
          <w:t>40 м</w:t>
        </w:r>
      </w:smartTag>
      <w:r w:rsidRPr="00802605">
        <w:t xml:space="preserve">, спортивно-игровых комплексов - не менее </w:t>
      </w:r>
      <w:smartTag w:uri="urn:schemas-microsoft-com:office:smarttags" w:element="metricconverter">
        <w:smartTagPr>
          <w:attr w:name="ProductID" w:val="100 м"/>
        </w:smartTagPr>
        <w:r w:rsidRPr="00802605">
          <w:t>100 м</w:t>
        </w:r>
      </w:smartTag>
      <w:r w:rsidRPr="00802605">
        <w:t xml:space="preserve">. Детские площадки для дошкольного и </w:t>
      </w:r>
      <w:proofErr w:type="spellStart"/>
      <w:r w:rsidRPr="00802605">
        <w:t>преддошкольного</w:t>
      </w:r>
      <w:proofErr w:type="spellEnd"/>
      <w:r w:rsidRPr="00802605">
        <w:t xml:space="preserve"> возраста рекомендуется размещать </w:t>
      </w:r>
      <w:r w:rsidRPr="00802605">
        <w:lastRenderedPageBreak/>
        <w:t>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1225D" w:rsidRPr="00802605" w:rsidRDefault="0051225D" w:rsidP="0051225D">
      <w:pPr>
        <w:ind w:firstLine="540"/>
        <w:jc w:val="both"/>
      </w:pPr>
      <w:r w:rsidRPr="00802605">
        <w:t xml:space="preserve">2.14.2.3.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Pr="00802605">
          <w:t>0,7 кв. м</w:t>
        </w:r>
      </w:smartTag>
      <w:r w:rsidRPr="00802605">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w:t>
      </w:r>
    </w:p>
    <w:p w:rsidR="0051225D" w:rsidRPr="00802605" w:rsidRDefault="0051225D" w:rsidP="0051225D">
      <w:pPr>
        <w:ind w:firstLine="540"/>
        <w:jc w:val="both"/>
      </w:pPr>
      <w:r w:rsidRPr="00802605">
        <w:t xml:space="preserve">2.14.2.4. Площадки детей </w:t>
      </w:r>
      <w:proofErr w:type="spellStart"/>
      <w:r w:rsidRPr="00802605">
        <w:t>преддошкольного</w:t>
      </w:r>
      <w:proofErr w:type="spellEnd"/>
      <w:r w:rsidRPr="00802605">
        <w:t xml:space="preserve"> возраста могут иметь незначительные размеры (50 - </w:t>
      </w:r>
      <w:smartTag w:uri="urn:schemas-microsoft-com:office:smarttags" w:element="metricconverter">
        <w:smartTagPr>
          <w:attr w:name="ProductID" w:val="75 кв. м"/>
        </w:smartTagPr>
        <w:r w:rsidRPr="00802605">
          <w:t>75 кв. м</w:t>
        </w:r>
      </w:smartTag>
      <w:r w:rsidRPr="00802605">
        <w:t xml:space="preserve">), размещаться отдельно или совмещаться с площадками для отдыха взрослых - в этом случае общую площадь площадки рекомендуется устанавливать не менее </w:t>
      </w:r>
      <w:smartTag w:uri="urn:schemas-microsoft-com:office:smarttags" w:element="metricconverter">
        <w:smartTagPr>
          <w:attr w:name="ProductID" w:val="80 кв. м"/>
        </w:smartTagPr>
        <w:r w:rsidRPr="00802605">
          <w:t>80 кв. м</w:t>
        </w:r>
      </w:smartTag>
      <w:r w:rsidRPr="00802605">
        <w:t>.</w:t>
      </w:r>
    </w:p>
    <w:p w:rsidR="0051225D" w:rsidRPr="00802605" w:rsidRDefault="0051225D" w:rsidP="0051225D">
      <w:pPr>
        <w:ind w:firstLine="540"/>
        <w:jc w:val="both"/>
      </w:pPr>
      <w:r w:rsidRPr="00802605">
        <w:t xml:space="preserve">2.14.2.5. Оптимальный размер игровых площадок рекомендуется устанавливать для детей дошкольного возраста - 70 - </w:t>
      </w:r>
      <w:smartTag w:uri="urn:schemas-microsoft-com:office:smarttags" w:element="metricconverter">
        <w:smartTagPr>
          <w:attr w:name="ProductID" w:val="150 кв. м"/>
        </w:smartTagPr>
        <w:r w:rsidRPr="00802605">
          <w:t>150 кв. м</w:t>
        </w:r>
      </w:smartTag>
      <w:r w:rsidRPr="00802605">
        <w:t xml:space="preserve">, школьного возраста - 100 - </w:t>
      </w:r>
      <w:smartTag w:uri="urn:schemas-microsoft-com:office:smarttags" w:element="metricconverter">
        <w:smartTagPr>
          <w:attr w:name="ProductID" w:val="300 кв. м"/>
        </w:smartTagPr>
        <w:r w:rsidRPr="00802605">
          <w:t>300 кв. м</w:t>
        </w:r>
      </w:smartTag>
      <w:r w:rsidRPr="00802605">
        <w:t xml:space="preserve">, комплексных игровых площадок - 900 - </w:t>
      </w:r>
      <w:smartTag w:uri="urn:schemas-microsoft-com:office:smarttags" w:element="metricconverter">
        <w:smartTagPr>
          <w:attr w:name="ProductID" w:val="1600 кв. м"/>
        </w:smartTagPr>
        <w:r w:rsidRPr="00802605">
          <w:t>1600 кв. м</w:t>
        </w:r>
      </w:smartTag>
      <w:r w:rsidRPr="00802605">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802605">
          <w:t>150 кв. м</w:t>
        </w:r>
      </w:smartTag>
      <w:r w:rsidRPr="00802605">
        <w:t>). Соседствующие детские и взрослые площадки рекомендуется разделять густыми зелеными посадками и (или) декоративными стенками.</w:t>
      </w:r>
    </w:p>
    <w:p w:rsidR="0051225D" w:rsidRPr="00802605" w:rsidRDefault="0051225D" w:rsidP="0051225D">
      <w:pPr>
        <w:ind w:firstLine="540"/>
        <w:jc w:val="both"/>
        <w:rPr>
          <w:b/>
          <w:u w:val="single"/>
        </w:rPr>
      </w:pPr>
      <w:r w:rsidRPr="00802605">
        <w:t>2.14.2.6.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сельского поселения или в составе застройки.</w:t>
      </w:r>
    </w:p>
    <w:p w:rsidR="0051225D" w:rsidRPr="00802605" w:rsidRDefault="0051225D" w:rsidP="0051225D">
      <w:pPr>
        <w:ind w:firstLine="540"/>
        <w:jc w:val="both"/>
      </w:pPr>
      <w:r w:rsidRPr="00802605">
        <w:t xml:space="preserve">2.14.2.7.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 площадок мусоросборников - </w:t>
      </w:r>
      <w:smartTag w:uri="urn:schemas-microsoft-com:office:smarttags" w:element="metricconverter">
        <w:smartTagPr>
          <w:attr w:name="ProductID" w:val="15 м"/>
        </w:smartTagPr>
        <w:r w:rsidRPr="00802605">
          <w:t>15 м</w:t>
        </w:r>
      </w:smartTag>
      <w:r w:rsidRPr="00802605">
        <w:t xml:space="preserve">, </w:t>
      </w:r>
      <w:proofErr w:type="spellStart"/>
      <w:r w:rsidRPr="00802605">
        <w:t>отстойно</w:t>
      </w:r>
      <w:proofErr w:type="spellEnd"/>
      <w:r w:rsidRPr="00802605">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02605">
          <w:t>50 м</w:t>
        </w:r>
      </w:smartTag>
      <w:r w:rsidRPr="00802605">
        <w:t>.</w:t>
      </w:r>
    </w:p>
    <w:p w:rsidR="0051225D" w:rsidRPr="00802605" w:rsidRDefault="0051225D" w:rsidP="0051225D">
      <w:pPr>
        <w:ind w:firstLine="540"/>
        <w:jc w:val="both"/>
      </w:pPr>
      <w:r w:rsidRPr="00802605">
        <w:t>2.14.2.8. 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1225D" w:rsidRPr="00802605" w:rsidRDefault="0051225D" w:rsidP="0051225D">
      <w:pPr>
        <w:ind w:firstLine="540"/>
        <w:jc w:val="both"/>
      </w:pPr>
      <w:r w:rsidRPr="00802605">
        <w:t>2.14.2.9.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1225D" w:rsidRPr="00802605" w:rsidRDefault="0051225D" w:rsidP="0051225D">
      <w:pPr>
        <w:ind w:firstLine="540"/>
        <w:jc w:val="both"/>
      </w:pPr>
      <w:r w:rsidRPr="00802605">
        <w:lastRenderedPageBreak/>
        <w:t>2.14.2.10. Мягкие виды покрытия (песчаное, уплотненное песчаное на грунтовом основании или гравийной крошке, мягкое резиновое или мягкое синтетическое) рекомендуется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согласно пункту 2.6.2 настоящих Правил.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51225D" w:rsidRPr="00802605" w:rsidRDefault="0051225D" w:rsidP="0051225D">
      <w:pPr>
        <w:ind w:firstLine="540"/>
        <w:jc w:val="both"/>
      </w:pPr>
      <w:r w:rsidRPr="00802605">
        <w:t>2.14.2.11. Для сопряжения поверхностей площадки и газона рекомендуется применять садовые бортовые камни со скошенными или закругленными краями.</w:t>
      </w:r>
    </w:p>
    <w:p w:rsidR="0051225D" w:rsidRPr="00802605" w:rsidRDefault="0051225D" w:rsidP="0051225D">
      <w:pPr>
        <w:ind w:firstLine="540"/>
        <w:jc w:val="both"/>
      </w:pPr>
      <w:r w:rsidRPr="00802605">
        <w:t xml:space="preserve">2.14.2.12. Детские площадки рекомендуется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802605">
          <w:t>1 м</w:t>
        </w:r>
      </w:smartTag>
      <w:r w:rsidRPr="00802605">
        <w:t xml:space="preserve">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рекомендуется не допускать применение растений с ядовитыми плодами.</w:t>
      </w:r>
    </w:p>
    <w:p w:rsidR="0051225D" w:rsidRPr="00802605" w:rsidRDefault="0051225D" w:rsidP="0051225D">
      <w:pPr>
        <w:ind w:firstLine="540"/>
        <w:jc w:val="both"/>
      </w:pPr>
      <w:r w:rsidRPr="00802605">
        <w:t>2.14.2.13. 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51225D" w:rsidRPr="00802605" w:rsidRDefault="0051225D" w:rsidP="0051225D">
      <w:pPr>
        <w:ind w:firstLine="540"/>
        <w:jc w:val="both"/>
      </w:pPr>
      <w:r w:rsidRPr="00802605">
        <w:t xml:space="preserve">2.14.2.14. Осветительное оборудование обычно должно функционировать в режиме освещения территории, на которой расположена площадка. Рекомендуется не допускать размещение осветительного оборудования на высоте менее </w:t>
      </w:r>
      <w:smartTag w:uri="urn:schemas-microsoft-com:office:smarttags" w:element="metricconverter">
        <w:smartTagPr>
          <w:attr w:name="ProductID" w:val="2,5 м"/>
        </w:smartTagPr>
        <w:r w:rsidRPr="00802605">
          <w:t>2,5 м</w:t>
        </w:r>
      </w:smartTag>
      <w:r w:rsidRPr="00802605">
        <w:t>.</w:t>
      </w:r>
    </w:p>
    <w:p w:rsidR="0051225D" w:rsidRPr="00802605" w:rsidRDefault="0051225D" w:rsidP="0051225D">
      <w:pPr>
        <w:ind w:firstLine="540"/>
        <w:jc w:val="both"/>
      </w:pPr>
      <w:r w:rsidRPr="00802605">
        <w:t>2.14.3. Площадки отдыха и досуга</w:t>
      </w:r>
    </w:p>
    <w:p w:rsidR="0051225D" w:rsidRPr="00802605" w:rsidRDefault="0051225D" w:rsidP="0051225D">
      <w:pPr>
        <w:ind w:firstLine="540"/>
        <w:jc w:val="both"/>
      </w:pPr>
      <w:r w:rsidRPr="00802605">
        <w:t xml:space="preserve">2.14.3.1. Площадки отдыха обычно предназначены для отдыха и проведения досуга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w:t>
      </w:r>
      <w:smartTag w:uri="urn:schemas-microsoft-com:office:smarttags" w:element="metricconverter">
        <w:smartTagPr>
          <w:attr w:name="ProductID" w:val="3 м"/>
        </w:smartTagPr>
        <w:r w:rsidRPr="00802605">
          <w:t>3 м</w:t>
        </w:r>
      </w:smartTag>
      <w:r w:rsidRPr="00802605">
        <w:t xml:space="preserve">. Расстояние от границы площадки отдыха до мест хранения автомобилей  принимается согласно СанПиН 2.2.1/2.1.1.1200, </w:t>
      </w:r>
      <w:proofErr w:type="spellStart"/>
      <w:r w:rsidRPr="00802605">
        <w:t>отстойно</w:t>
      </w:r>
      <w:proofErr w:type="spellEnd"/>
      <w:r w:rsidRPr="00802605">
        <w:t xml:space="preserve">-разворотных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802605">
          <w:t>50 м</w:t>
        </w:r>
      </w:smartTag>
      <w:r w:rsidRPr="00802605">
        <w:t xml:space="preserve">. Расстояние от окон жилых домов до границ площадок тихого отдыха рекомендуется устанавливать не менее </w:t>
      </w:r>
      <w:smartTag w:uri="urn:schemas-microsoft-com:office:smarttags" w:element="metricconverter">
        <w:smartTagPr>
          <w:attr w:name="ProductID" w:val="10 м"/>
        </w:smartTagPr>
        <w:r w:rsidRPr="00802605">
          <w:t>10 м</w:t>
        </w:r>
      </w:smartTag>
      <w:r w:rsidRPr="00802605">
        <w:t xml:space="preserve">, площадок шумных настольных игр - не менее </w:t>
      </w:r>
      <w:smartTag w:uri="urn:schemas-microsoft-com:office:smarttags" w:element="metricconverter">
        <w:smartTagPr>
          <w:attr w:name="ProductID" w:val="25 м"/>
        </w:smartTagPr>
        <w:r w:rsidRPr="00802605">
          <w:t>25 м</w:t>
        </w:r>
      </w:smartTag>
      <w:r w:rsidRPr="00802605">
        <w:t>.</w:t>
      </w:r>
    </w:p>
    <w:p w:rsidR="0051225D" w:rsidRPr="00802605" w:rsidRDefault="0051225D" w:rsidP="0051225D">
      <w:pPr>
        <w:ind w:firstLine="540"/>
        <w:jc w:val="both"/>
      </w:pPr>
      <w:r w:rsidRPr="00802605">
        <w:t xml:space="preserve">2.14.3.2. Площадки отдыха на жилых территориях рекомендуется проектировать из расчета 0,1 - </w:t>
      </w:r>
      <w:smartTag w:uri="urn:schemas-microsoft-com:office:smarttags" w:element="metricconverter">
        <w:smartTagPr>
          <w:attr w:name="ProductID" w:val="0,2 кв. м"/>
        </w:smartTagPr>
        <w:r w:rsidRPr="00802605">
          <w:t>0,2 кв. м</w:t>
        </w:r>
      </w:smartTag>
      <w:r w:rsidRPr="00802605">
        <w:t xml:space="preserve"> на жителя. Оптимальный размер площадки 50 - </w:t>
      </w:r>
      <w:smartTag w:uri="urn:schemas-microsoft-com:office:smarttags" w:element="metricconverter">
        <w:smartTagPr>
          <w:attr w:name="ProductID" w:val="100 кв. м"/>
        </w:smartTagPr>
        <w:r w:rsidRPr="00802605">
          <w:t>100 кв. м</w:t>
        </w:r>
      </w:smartTag>
      <w:r w:rsidRPr="00802605">
        <w:t xml:space="preserve">, минимальный размер площадки отдыха - не менее 15 - </w:t>
      </w:r>
      <w:smartTag w:uri="urn:schemas-microsoft-com:office:smarttags" w:element="metricconverter">
        <w:smartTagPr>
          <w:attr w:name="ProductID" w:val="20 кв. м"/>
        </w:smartTagPr>
        <w:r w:rsidRPr="00802605">
          <w:t>20 кв. м</w:t>
        </w:r>
      </w:smartTag>
      <w:r w:rsidRPr="00802605">
        <w:t>. Допускается совмещение площадок тихого отдыха с детскими площадками. На территориях парков рекомендуется организация площадок-лужаек для отдыха на траве.</w:t>
      </w:r>
    </w:p>
    <w:p w:rsidR="0051225D" w:rsidRPr="00802605" w:rsidRDefault="0051225D" w:rsidP="0051225D">
      <w:pPr>
        <w:ind w:firstLine="540"/>
        <w:jc w:val="both"/>
      </w:pPr>
      <w:r w:rsidRPr="00802605">
        <w:lastRenderedPageBreak/>
        <w:t>2.14.3.3.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1225D" w:rsidRPr="00802605" w:rsidRDefault="0051225D" w:rsidP="0051225D">
      <w:pPr>
        <w:ind w:firstLine="540"/>
        <w:jc w:val="both"/>
      </w:pPr>
      <w:r w:rsidRPr="00802605">
        <w:t>2.14.3.4.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51225D" w:rsidRPr="00802605" w:rsidRDefault="0051225D" w:rsidP="0051225D">
      <w:pPr>
        <w:ind w:firstLine="540"/>
        <w:jc w:val="both"/>
      </w:pPr>
      <w:r w:rsidRPr="00802605">
        <w:t xml:space="preserve">2.14.3.5. Рекомендуется применять </w:t>
      </w:r>
      <w:proofErr w:type="spellStart"/>
      <w:r w:rsidRPr="00802605">
        <w:t>периметральное</w:t>
      </w:r>
      <w:proofErr w:type="spellEnd"/>
      <w:r w:rsidRPr="00802605">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802605">
        <w:t>вытаптыванию</w:t>
      </w:r>
      <w:proofErr w:type="spellEnd"/>
      <w:r w:rsidRPr="00802605">
        <w:t xml:space="preserve"> видов трав. Инсоляцию и затенение площадок отдыха рекомендуется обеспечивать согласно настоящим Правилам. Не допускается применение растений с ядовитыми плодами.</w:t>
      </w:r>
    </w:p>
    <w:p w:rsidR="0051225D" w:rsidRPr="00802605" w:rsidRDefault="0051225D" w:rsidP="0051225D">
      <w:pPr>
        <w:ind w:firstLine="540"/>
        <w:jc w:val="both"/>
      </w:pPr>
      <w:r w:rsidRPr="00802605">
        <w:t>2.14.3.6. Функционирование осветительного оборудования рекомендуется обеспечивать в режиме освещения территории, на которой расположена площадка.</w:t>
      </w:r>
    </w:p>
    <w:p w:rsidR="0051225D" w:rsidRPr="00802605" w:rsidRDefault="0051225D" w:rsidP="0051225D">
      <w:pPr>
        <w:ind w:firstLine="540"/>
        <w:jc w:val="both"/>
      </w:pPr>
      <w:r w:rsidRPr="00802605">
        <w:t xml:space="preserve">2.14.3.7. Минимальный размер площадки с установкой одного стола со скамьями для настольных игр рекомендуется устанавливать в пределах 12 - </w:t>
      </w:r>
      <w:smartTag w:uri="urn:schemas-microsoft-com:office:smarttags" w:element="metricconverter">
        <w:smartTagPr>
          <w:attr w:name="ProductID" w:val="15 кв. м"/>
        </w:smartTagPr>
        <w:r w:rsidRPr="00802605">
          <w:t>15 кв. м</w:t>
        </w:r>
      </w:smartTag>
      <w:r w:rsidRPr="00802605">
        <w:t>.</w:t>
      </w:r>
    </w:p>
    <w:p w:rsidR="0051225D" w:rsidRPr="00802605" w:rsidRDefault="0051225D" w:rsidP="0051225D">
      <w:pPr>
        <w:ind w:firstLine="540"/>
        <w:jc w:val="both"/>
      </w:pPr>
      <w:r w:rsidRPr="00802605">
        <w:t>2.14.4. Спортивные площадки</w:t>
      </w:r>
    </w:p>
    <w:p w:rsidR="0051225D" w:rsidRPr="00802605" w:rsidRDefault="0051225D" w:rsidP="0051225D">
      <w:pPr>
        <w:ind w:firstLine="540"/>
        <w:jc w:val="both"/>
      </w:pPr>
      <w:r w:rsidRPr="00802605">
        <w:t>2.14.4.1. 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1225D" w:rsidRPr="00802605" w:rsidRDefault="0051225D" w:rsidP="0051225D">
      <w:pPr>
        <w:ind w:firstLine="540"/>
        <w:jc w:val="both"/>
      </w:pPr>
      <w:r w:rsidRPr="00802605">
        <w:t xml:space="preserve">2.14.4.2. 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w:t>
      </w:r>
      <w:smartTag w:uri="urn:schemas-microsoft-com:office:smarttags" w:element="metricconverter">
        <w:smartTagPr>
          <w:attr w:name="ProductID" w:val="40 м"/>
        </w:smartTagPr>
        <w:r w:rsidRPr="00802605">
          <w:t>40 м</w:t>
        </w:r>
      </w:smartTag>
      <w:r w:rsidRPr="00802605">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802605">
          <w:t>150 кв. м</w:t>
        </w:r>
      </w:smartTag>
      <w:r w:rsidRPr="00802605">
        <w:t xml:space="preserve">, школьного возраста (100 детей) - не менее </w:t>
      </w:r>
      <w:smartTag w:uri="urn:schemas-microsoft-com:office:smarttags" w:element="metricconverter">
        <w:smartTagPr>
          <w:attr w:name="ProductID" w:val="250 кв. м"/>
        </w:smartTagPr>
        <w:r w:rsidRPr="00802605">
          <w:t>250 кв. м</w:t>
        </w:r>
      </w:smartTag>
      <w:r w:rsidRPr="00802605">
        <w:t>.</w:t>
      </w:r>
    </w:p>
    <w:p w:rsidR="0051225D" w:rsidRPr="00802605" w:rsidRDefault="0051225D" w:rsidP="0051225D">
      <w:pPr>
        <w:ind w:firstLine="540"/>
        <w:jc w:val="both"/>
      </w:pPr>
      <w:r w:rsidRPr="00802605">
        <w:t>2.14.4.3.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1225D" w:rsidRPr="00802605" w:rsidRDefault="0051225D" w:rsidP="0051225D">
      <w:pPr>
        <w:ind w:firstLine="540"/>
        <w:jc w:val="both"/>
      </w:pPr>
      <w:r w:rsidRPr="00802605">
        <w:t xml:space="preserve">2.14.4.4. Озеленение рекомендуется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802605">
          <w:t>2 м</w:t>
        </w:r>
      </w:smartTag>
      <w:r w:rsidRPr="00802605">
        <w:t>.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1225D" w:rsidRPr="00802605" w:rsidRDefault="0051225D" w:rsidP="0051225D">
      <w:pPr>
        <w:ind w:firstLine="540"/>
        <w:jc w:val="both"/>
      </w:pPr>
      <w:r w:rsidRPr="00802605">
        <w:lastRenderedPageBreak/>
        <w:t xml:space="preserve">2.14.4.5. Площадки рекомендуется оборудовать сетчатым ограждением высотой 2,5 - </w:t>
      </w:r>
      <w:smartTag w:uri="urn:schemas-microsoft-com:office:smarttags" w:element="metricconverter">
        <w:smartTagPr>
          <w:attr w:name="ProductID" w:val="3 м"/>
        </w:smartTagPr>
        <w:r w:rsidRPr="00802605">
          <w:t>3 м</w:t>
        </w:r>
      </w:smartTag>
      <w:r w:rsidRPr="00802605">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802605">
          <w:t>1,2 м</w:t>
        </w:r>
      </w:smartTag>
      <w:r w:rsidRPr="00802605">
        <w:t>.</w:t>
      </w:r>
    </w:p>
    <w:p w:rsidR="0051225D" w:rsidRPr="00802605" w:rsidRDefault="0051225D" w:rsidP="0051225D">
      <w:pPr>
        <w:ind w:firstLine="540"/>
        <w:jc w:val="both"/>
      </w:pPr>
      <w:r w:rsidRPr="00802605">
        <w:t>2.14.5. Площадки для установки мусоросборников</w:t>
      </w:r>
    </w:p>
    <w:p w:rsidR="0051225D" w:rsidRPr="00802605" w:rsidRDefault="0051225D" w:rsidP="0051225D">
      <w:pPr>
        <w:ind w:firstLine="540"/>
        <w:jc w:val="both"/>
      </w:pPr>
      <w:r w:rsidRPr="00802605">
        <w:t xml:space="preserve">2.14.5.1. Площадки для установки </w:t>
      </w:r>
      <w:proofErr w:type="spellStart"/>
      <w:r w:rsidRPr="00802605">
        <w:t>мусоросборных</w:t>
      </w:r>
      <w:proofErr w:type="spellEnd"/>
      <w:r w:rsidRPr="00802605">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сельском поселении,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51225D" w:rsidRPr="00802605" w:rsidRDefault="0051225D" w:rsidP="0051225D">
      <w:pPr>
        <w:ind w:firstLine="540"/>
        <w:jc w:val="both"/>
      </w:pPr>
      <w:r w:rsidRPr="00802605">
        <w:t xml:space="preserve">2.14.5.2. Площадки рекомендуется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802605">
          <w:t>20 м</w:t>
        </w:r>
      </w:smartTag>
      <w:r w:rsidRPr="00802605">
        <w:t xml:space="preserve">, на участках жилой застройки - не далее </w:t>
      </w:r>
      <w:smartTag w:uri="urn:schemas-microsoft-com:office:smarttags" w:element="metricconverter">
        <w:smartTagPr>
          <w:attr w:name="ProductID" w:val="100 м"/>
        </w:smartTagPr>
        <w:r w:rsidRPr="00802605">
          <w:t>100 м</w:t>
        </w:r>
      </w:smartTag>
      <w:r w:rsidRPr="00802605">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802605">
          <w:t>12 м</w:t>
        </w:r>
      </w:smartTag>
      <w:r w:rsidRPr="00802605">
        <w:t xml:space="preserve"> x </w:t>
      </w:r>
      <w:smartTag w:uri="urn:schemas-microsoft-com:office:smarttags" w:element="metricconverter">
        <w:smartTagPr>
          <w:attr w:name="ProductID" w:val="12 м"/>
        </w:smartTagPr>
        <w:r w:rsidRPr="00802605">
          <w:t>12 м</w:t>
        </w:r>
      </w:smartTag>
      <w:r w:rsidRPr="00802605">
        <w:t>).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рекомендуется располагать в зоне затенения (прилегающей застройкой, навесами или посадками зеленых насаждений).</w:t>
      </w:r>
    </w:p>
    <w:p w:rsidR="0051225D" w:rsidRPr="00802605" w:rsidRDefault="0051225D" w:rsidP="0051225D">
      <w:pPr>
        <w:ind w:firstLine="540"/>
        <w:jc w:val="both"/>
      </w:pPr>
      <w:r w:rsidRPr="00802605">
        <w:t>2.14.5.3. 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51225D" w:rsidRPr="00802605" w:rsidRDefault="0051225D" w:rsidP="0051225D">
      <w:pPr>
        <w:ind w:firstLine="540"/>
        <w:jc w:val="both"/>
      </w:pPr>
      <w:r w:rsidRPr="00802605">
        <w:t>2.14.5.4.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1225D" w:rsidRPr="00802605" w:rsidRDefault="0051225D" w:rsidP="0051225D">
      <w:pPr>
        <w:ind w:firstLine="540"/>
        <w:jc w:val="both"/>
      </w:pPr>
      <w:r w:rsidRPr="00802605">
        <w:t>2.14.5.5.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51225D" w:rsidRPr="00802605" w:rsidRDefault="0051225D" w:rsidP="0051225D">
      <w:pPr>
        <w:ind w:firstLine="540"/>
        <w:jc w:val="both"/>
      </w:pPr>
      <w:r w:rsidRPr="00802605">
        <w:t xml:space="preserve">2.14.5.6.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802605">
          <w:t>1,2 м</w:t>
        </w:r>
      </w:smartTag>
      <w:r w:rsidRPr="00802605">
        <w:t>.</w:t>
      </w:r>
    </w:p>
    <w:p w:rsidR="0051225D" w:rsidRPr="00802605" w:rsidRDefault="0051225D" w:rsidP="0051225D">
      <w:pPr>
        <w:ind w:firstLine="540"/>
        <w:jc w:val="both"/>
      </w:pPr>
      <w:r w:rsidRPr="00802605">
        <w:lastRenderedPageBreak/>
        <w:t xml:space="preserve">2.14.5.7. Функционирование осветительного оборудования рекомендуется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Pr="00802605">
          <w:t>3 м</w:t>
        </w:r>
      </w:smartTag>
      <w:r w:rsidRPr="00802605">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51225D" w:rsidRPr="00802605" w:rsidRDefault="0051225D" w:rsidP="0051225D">
      <w:pPr>
        <w:ind w:firstLine="540"/>
        <w:jc w:val="both"/>
      </w:pPr>
      <w:r w:rsidRPr="00802605">
        <w:t xml:space="preserve">2.14.5.8. Мероприятия по озеленению площадок для установки мусоросборников территорий рекомендуется производить только по проекту деревьями с высокой степенью </w:t>
      </w:r>
      <w:proofErr w:type="spellStart"/>
      <w:r w:rsidRPr="00802605">
        <w:t>фитонцидности</w:t>
      </w:r>
      <w:proofErr w:type="spellEnd"/>
      <w:r w:rsidRPr="00802605">
        <w:t xml:space="preserve">, хорошо развитой кроной. Высоту свободного пространства над уровнем покрытия площадки до кроны рекомендуется предусматривать не менее </w:t>
      </w:r>
      <w:smartTag w:uri="urn:schemas-microsoft-com:office:smarttags" w:element="metricconverter">
        <w:smartTagPr>
          <w:attr w:name="ProductID" w:val="3,0 м"/>
        </w:smartTagPr>
        <w:r w:rsidRPr="00802605">
          <w:t>3,0 м</w:t>
        </w:r>
      </w:smartTag>
      <w:r w:rsidRPr="00802605">
        <w:t>. (высота стандартного штамба дерева из питомника 220-</w:t>
      </w:r>
      <w:smartTag w:uri="urn:schemas-microsoft-com:office:smarttags" w:element="metricconverter">
        <w:smartTagPr>
          <w:attr w:name="ProductID" w:val="225 см"/>
        </w:smartTagPr>
        <w:r w:rsidRPr="00802605">
          <w:t>225 см</w:t>
        </w:r>
      </w:smartTag>
      <w:r w:rsidRPr="00802605">
        <w:t xml:space="preserve">) Допускается для визуальной изоляции площадок применение декоративных стенок, трельяжей или </w:t>
      </w:r>
      <w:proofErr w:type="spellStart"/>
      <w:r w:rsidRPr="00802605">
        <w:t>периметральной</w:t>
      </w:r>
      <w:proofErr w:type="spellEnd"/>
      <w:r w:rsidRPr="00802605">
        <w:t xml:space="preserve"> живой изгороди в виде высоких кустарников без плодов и ягод (все кустарники имеют плоды).</w:t>
      </w:r>
    </w:p>
    <w:p w:rsidR="0051225D" w:rsidRPr="00802605" w:rsidRDefault="0051225D" w:rsidP="0051225D">
      <w:pPr>
        <w:ind w:firstLine="540"/>
        <w:jc w:val="both"/>
      </w:pPr>
      <w:r w:rsidRPr="00802605">
        <w:t>2.14.6. Площадки для выгула собак</w:t>
      </w:r>
    </w:p>
    <w:p w:rsidR="0051225D" w:rsidRPr="00802605" w:rsidRDefault="0051225D" w:rsidP="0051225D">
      <w:pPr>
        <w:ind w:firstLine="540"/>
        <w:jc w:val="both"/>
      </w:pPr>
      <w:r w:rsidRPr="00802605">
        <w:t>2.14.6.1. Площадки для выгула собак рекомендуется размещать на территориях общего пользования микрорайона и жилого района, свободных от зеленых насаждений, в технических зонах линий метрополитена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51225D" w:rsidRPr="00802605" w:rsidRDefault="0051225D" w:rsidP="0051225D">
      <w:pPr>
        <w:ind w:firstLine="540"/>
        <w:jc w:val="both"/>
      </w:pPr>
      <w:r w:rsidRPr="00802605">
        <w:t xml:space="preserve">2.14.6.2. Размеры площадок для выгула собак, размещаемые на территориях жилого назначения рекомендуется принимать 400 - </w:t>
      </w:r>
      <w:smartTag w:uri="urn:schemas-microsoft-com:office:smarttags" w:element="metricconverter">
        <w:smartTagPr>
          <w:attr w:name="ProductID" w:val="600 кв. м"/>
        </w:smartTagPr>
        <w:r w:rsidRPr="00802605">
          <w:t>600 кв. м</w:t>
        </w:r>
      </w:smartTag>
      <w:r w:rsidRPr="00802605">
        <w:t xml:space="preserve">, на прочих территориях - до </w:t>
      </w:r>
      <w:smartTag w:uri="urn:schemas-microsoft-com:office:smarttags" w:element="metricconverter">
        <w:smartTagPr>
          <w:attr w:name="ProductID" w:val="800 кв. м"/>
        </w:smartTagPr>
        <w:r w:rsidRPr="00802605">
          <w:t>800 кв. м</w:t>
        </w:r>
      </w:smartTag>
      <w:r w:rsidRPr="00802605">
        <w:t xml:space="preserve">,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рекомендуется обеспечивать не более </w:t>
      </w:r>
      <w:smartTag w:uri="urn:schemas-microsoft-com:office:smarttags" w:element="metricconverter">
        <w:smartTagPr>
          <w:attr w:name="ProductID" w:val="400 м"/>
        </w:smartTagPr>
        <w:r w:rsidRPr="00802605">
          <w:t>400 м</w:t>
        </w:r>
      </w:smartTag>
      <w:r w:rsidRPr="00802605">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802605">
          <w:t>600 м</w:t>
        </w:r>
      </w:smartTag>
      <w:r w:rsidRPr="00802605">
        <w:t xml:space="preserve">. Расстояние от границы площадки до окон жилых и общественных зданий рекомендуется принимать не менее </w:t>
      </w:r>
      <w:smartTag w:uri="urn:schemas-microsoft-com:office:smarttags" w:element="metricconverter">
        <w:smartTagPr>
          <w:attr w:name="ProductID" w:val="25 м"/>
        </w:smartTagPr>
        <w:r w:rsidRPr="00802605">
          <w:t>25 м</w:t>
        </w:r>
      </w:smartTag>
      <w:r w:rsidRPr="00802605">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Pr="00802605">
          <w:t>40 м</w:t>
        </w:r>
      </w:smartTag>
      <w:r w:rsidRPr="00802605">
        <w:t>.</w:t>
      </w:r>
    </w:p>
    <w:p w:rsidR="0051225D" w:rsidRPr="00802605" w:rsidRDefault="0051225D" w:rsidP="0051225D">
      <w:pPr>
        <w:ind w:firstLine="540"/>
        <w:jc w:val="both"/>
      </w:pPr>
      <w:r w:rsidRPr="00802605">
        <w:t xml:space="preserve">2.14.6.3.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Рекомендуется предусматривать </w:t>
      </w:r>
      <w:proofErr w:type="spellStart"/>
      <w:r w:rsidRPr="00802605">
        <w:t>периметральное</w:t>
      </w:r>
      <w:proofErr w:type="spellEnd"/>
      <w:r w:rsidRPr="00802605">
        <w:t xml:space="preserve"> озеленение.</w:t>
      </w:r>
    </w:p>
    <w:p w:rsidR="0051225D" w:rsidRPr="00802605" w:rsidRDefault="0051225D" w:rsidP="0051225D">
      <w:pPr>
        <w:ind w:firstLine="540"/>
        <w:jc w:val="both"/>
      </w:pPr>
      <w:r w:rsidRPr="00802605">
        <w:t>2.14.6.4. 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рекомендуется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1225D" w:rsidRPr="00802605" w:rsidRDefault="0051225D" w:rsidP="0051225D">
      <w:pPr>
        <w:ind w:firstLine="540"/>
        <w:jc w:val="both"/>
      </w:pPr>
      <w:r w:rsidRPr="00802605">
        <w:t xml:space="preserve">2.14.6.5.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802605">
          <w:t>1,5 м</w:t>
        </w:r>
      </w:smartTag>
      <w:r w:rsidRPr="00802605">
        <w:t xml:space="preserve">. При этом рекомендуется учитывать, </w:t>
      </w:r>
      <w:r w:rsidRPr="00802605">
        <w:lastRenderedPageBreak/>
        <w:t>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1225D" w:rsidRPr="00802605" w:rsidRDefault="0051225D" w:rsidP="0051225D">
      <w:pPr>
        <w:ind w:firstLine="540"/>
        <w:jc w:val="both"/>
      </w:pPr>
      <w:r w:rsidRPr="00802605">
        <w:t>2.14.6.6. На территории площадки рекомендуется предусматривать информационный стенд с правилами пользования площадкой.</w:t>
      </w:r>
    </w:p>
    <w:p w:rsidR="0051225D" w:rsidRPr="00802605" w:rsidRDefault="0051225D" w:rsidP="0051225D">
      <w:pPr>
        <w:ind w:firstLine="540"/>
        <w:jc w:val="both"/>
      </w:pPr>
      <w:r w:rsidRPr="00802605">
        <w:t xml:space="preserve">2.14.6.7. Озеленение рекомендуется проектировать из </w:t>
      </w:r>
      <w:proofErr w:type="spellStart"/>
      <w:r w:rsidRPr="00802605">
        <w:t>периметральных</w:t>
      </w:r>
      <w:proofErr w:type="spellEnd"/>
      <w:r w:rsidRPr="00802605">
        <w:t xml:space="preserve"> плотных посадок высокого кустарника в виде живой изгороди или вертикального озеленения.</w:t>
      </w:r>
    </w:p>
    <w:p w:rsidR="0051225D" w:rsidRPr="00802605" w:rsidRDefault="0051225D" w:rsidP="0051225D">
      <w:pPr>
        <w:ind w:firstLine="540"/>
        <w:jc w:val="both"/>
      </w:pPr>
      <w:r w:rsidRPr="00802605">
        <w:t>2.14.7. Площадки для дрессировки собак</w:t>
      </w:r>
    </w:p>
    <w:p w:rsidR="0051225D" w:rsidRPr="00802605" w:rsidRDefault="0051225D" w:rsidP="0051225D">
      <w:pPr>
        <w:ind w:firstLine="540"/>
        <w:jc w:val="both"/>
      </w:pPr>
      <w:r w:rsidRPr="00802605">
        <w:t xml:space="preserve">2.14.7.1.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02605">
          <w:t>50 м</w:t>
        </w:r>
      </w:smartTag>
      <w:r w:rsidRPr="00802605">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Размер площадки рекомендуется принимать порядка </w:t>
      </w:r>
      <w:smartTag w:uri="urn:schemas-microsoft-com:office:smarttags" w:element="metricconverter">
        <w:smartTagPr>
          <w:attr w:name="ProductID" w:val="2000 кв. м"/>
        </w:smartTagPr>
        <w:r w:rsidRPr="00802605">
          <w:t>2000 кв. м</w:t>
        </w:r>
      </w:smartTag>
      <w:r w:rsidRPr="00802605">
        <w:t>.</w:t>
      </w:r>
    </w:p>
    <w:p w:rsidR="0051225D" w:rsidRPr="00802605" w:rsidRDefault="0051225D" w:rsidP="0051225D">
      <w:pPr>
        <w:ind w:firstLine="540"/>
        <w:jc w:val="both"/>
      </w:pPr>
      <w:r w:rsidRPr="00802605">
        <w:t>2.14.7.2.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1225D" w:rsidRPr="00802605" w:rsidRDefault="0051225D" w:rsidP="0051225D">
      <w:pPr>
        <w:ind w:firstLine="540"/>
        <w:jc w:val="both"/>
      </w:pPr>
      <w:r w:rsidRPr="00802605">
        <w:t>2.14.7.3. Покрытие площадки рекомендуется предусматривать имеющим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1225D" w:rsidRPr="00802605" w:rsidRDefault="0051225D" w:rsidP="0051225D">
      <w:pPr>
        <w:ind w:firstLine="540"/>
        <w:jc w:val="both"/>
      </w:pPr>
      <w:r w:rsidRPr="00802605">
        <w:t xml:space="preserve">2.14.7.4.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802605">
          <w:t>2,0 м</w:t>
        </w:r>
      </w:smartTag>
      <w:r w:rsidRPr="00802605">
        <w:t>. Рекомендуется предусматривать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51225D" w:rsidRPr="00802605" w:rsidRDefault="0051225D" w:rsidP="0051225D">
      <w:pPr>
        <w:ind w:firstLine="540"/>
        <w:jc w:val="both"/>
      </w:pPr>
      <w:r w:rsidRPr="00802605">
        <w:t>2.14.7.5. 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1225D" w:rsidRPr="00802605" w:rsidRDefault="0051225D" w:rsidP="0051225D">
      <w:pPr>
        <w:ind w:firstLine="540"/>
        <w:jc w:val="both"/>
      </w:pPr>
      <w:r w:rsidRPr="00802605">
        <w:t>2.14.8. Площадки автостоянок</w:t>
      </w:r>
    </w:p>
    <w:p w:rsidR="0051225D" w:rsidRPr="00802605" w:rsidRDefault="0051225D" w:rsidP="0051225D">
      <w:pPr>
        <w:ind w:firstLine="540"/>
        <w:jc w:val="both"/>
      </w:pPr>
      <w:r w:rsidRPr="00802605">
        <w:t xml:space="preserve">2.14.8.1. На территории сельского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802605">
        <w:t>приобъектных</w:t>
      </w:r>
      <w:proofErr w:type="spellEnd"/>
      <w:r w:rsidRPr="00802605">
        <w:t xml:space="preserve"> (у объекта или группы объектов), прочих (грузовых, перехватывающих и др.).</w:t>
      </w:r>
    </w:p>
    <w:p w:rsidR="0051225D" w:rsidRPr="00802605" w:rsidRDefault="0051225D" w:rsidP="0051225D">
      <w:pPr>
        <w:ind w:firstLine="540"/>
        <w:jc w:val="both"/>
      </w:pPr>
      <w:r w:rsidRPr="00802605">
        <w:t xml:space="preserve">2.14.8.2. Следует учитывать, что расстояние от границ автостоянок до окон жилых и общественных заданий принимается в соответствии с СанПиН 2.2.1/2.1.1.1200. На площадках </w:t>
      </w:r>
      <w:proofErr w:type="spellStart"/>
      <w:r w:rsidRPr="00802605">
        <w:t>приобъектных</w:t>
      </w:r>
      <w:proofErr w:type="spellEnd"/>
      <w:r w:rsidRPr="00802605">
        <w:t xml:space="preserve"> автостоянок долю мест для автомобилей инвалидов рекомендуется проектировать согласно СНиП 35-01, блокировать по два или более мест без объемных разделителей, а лишь с обозначением границы прохода при помощи ярко-желтой разметки.</w:t>
      </w:r>
    </w:p>
    <w:p w:rsidR="0051225D" w:rsidRPr="00802605" w:rsidRDefault="0051225D" w:rsidP="0051225D">
      <w:pPr>
        <w:ind w:firstLine="540"/>
        <w:jc w:val="both"/>
      </w:pPr>
      <w:r w:rsidRPr="00802605">
        <w:lastRenderedPageBreak/>
        <w:t xml:space="preserve">2.14.8.3.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802605">
          <w:t>15 м</w:t>
        </w:r>
      </w:smartTag>
      <w:r w:rsidRPr="00802605">
        <w:t xml:space="preserve"> от конца или начала посадочной площадки.</w:t>
      </w:r>
    </w:p>
    <w:p w:rsidR="0051225D" w:rsidRPr="00802605" w:rsidRDefault="0051225D" w:rsidP="0051225D">
      <w:pPr>
        <w:ind w:firstLine="540"/>
        <w:jc w:val="both"/>
      </w:pPr>
      <w:r w:rsidRPr="00802605">
        <w:t>2.14.8.4.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1225D" w:rsidRPr="00802605" w:rsidRDefault="0051225D" w:rsidP="0051225D">
      <w:pPr>
        <w:ind w:firstLine="540"/>
        <w:jc w:val="both"/>
      </w:pPr>
      <w:r w:rsidRPr="00802605">
        <w:t>2.14.8.5. Покрытие площадок рекомендуется проектировать аналогичным покрытию транспортных проездов.</w:t>
      </w:r>
    </w:p>
    <w:p w:rsidR="0051225D" w:rsidRPr="00802605" w:rsidRDefault="0051225D" w:rsidP="0051225D">
      <w:pPr>
        <w:ind w:firstLine="540"/>
        <w:jc w:val="both"/>
      </w:pPr>
      <w:r w:rsidRPr="00802605">
        <w:t>2.14.8.6. Сопряжение покрытия площадки с проездом рекомендуется выполнять в одном уровне без укладки бортового камня, с газоном.</w:t>
      </w:r>
    </w:p>
    <w:p w:rsidR="0051225D" w:rsidRPr="00802605" w:rsidRDefault="0051225D" w:rsidP="0051225D">
      <w:pPr>
        <w:ind w:firstLine="540"/>
        <w:jc w:val="both"/>
      </w:pPr>
      <w:r w:rsidRPr="00802605">
        <w:t>2.14.8.7. Разделительные элементы на площадках могут быть выполнены в виде разметки (белых полос), озелененных полос (газонов), контейнерного озеленения.</w:t>
      </w:r>
    </w:p>
    <w:p w:rsidR="0051225D" w:rsidRPr="00802605" w:rsidRDefault="0051225D" w:rsidP="0051225D">
      <w:pPr>
        <w:ind w:firstLine="540"/>
        <w:jc w:val="both"/>
      </w:pPr>
      <w:r w:rsidRPr="00802605">
        <w:t xml:space="preserve">2.14.8.8. На площадках для хранения автомобилей населения и </w:t>
      </w:r>
      <w:proofErr w:type="spellStart"/>
      <w:r w:rsidRPr="00802605">
        <w:t>приобъектных</w:t>
      </w:r>
      <w:proofErr w:type="spellEnd"/>
      <w:r w:rsidRPr="00802605">
        <w:t xml:space="preserve"> желательно предусмотреть возможность зарядки электрического транспорта.</w:t>
      </w:r>
    </w:p>
    <w:p w:rsidR="0051225D" w:rsidRPr="00802605" w:rsidRDefault="0051225D" w:rsidP="0051225D">
      <w:pPr>
        <w:ind w:firstLine="540"/>
        <w:jc w:val="both"/>
      </w:pPr>
      <w:r w:rsidRPr="00802605">
        <w:t xml:space="preserve">2.14.8.9. При размещении многоярусного паркинга в структуре общественного пространства рекомендуется размещать в  первых этажах коммерческие помещения для сервисов. </w:t>
      </w:r>
    </w:p>
    <w:p w:rsidR="0051225D" w:rsidRPr="00802605" w:rsidRDefault="0051225D" w:rsidP="0051225D">
      <w:pPr>
        <w:ind w:firstLine="540"/>
        <w:jc w:val="both"/>
      </w:pPr>
      <w:r w:rsidRPr="00802605">
        <w:t xml:space="preserve">2.14.8.10. 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Pr="00802605">
        <w:t>полуприватных</w:t>
      </w:r>
      <w:proofErr w:type="spellEnd"/>
      <w:r w:rsidRPr="00802605">
        <w:t xml:space="preserve"> пространств.</w:t>
      </w:r>
    </w:p>
    <w:p w:rsidR="0051225D" w:rsidRPr="00802605" w:rsidRDefault="0051225D" w:rsidP="0051225D">
      <w:pPr>
        <w:ind w:firstLine="540"/>
        <w:jc w:val="both"/>
      </w:pPr>
      <w:r w:rsidRPr="00802605">
        <w:t xml:space="preserve">2.14.8.11. 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51225D" w:rsidRPr="00802605" w:rsidRDefault="0051225D" w:rsidP="0051225D">
      <w:pPr>
        <w:ind w:firstLine="540"/>
        <w:jc w:val="both"/>
      </w:pPr>
      <w:r w:rsidRPr="00802605">
        <w:t>2.14.8.12. При проектировании парковочной инфраструктуры рекомендуется 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51225D" w:rsidRPr="00802605" w:rsidRDefault="0051225D" w:rsidP="0051225D">
      <w:pPr>
        <w:ind w:firstLine="540"/>
        <w:jc w:val="both"/>
      </w:pPr>
      <w:r w:rsidRPr="00802605">
        <w:t>2.14.8.13.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51225D" w:rsidRPr="00802605" w:rsidRDefault="0051225D" w:rsidP="0051225D">
      <w:pPr>
        <w:ind w:firstLine="540"/>
        <w:jc w:val="both"/>
      </w:pPr>
    </w:p>
    <w:p w:rsidR="0051225D" w:rsidRPr="00802605" w:rsidRDefault="0051225D" w:rsidP="0051225D">
      <w:pPr>
        <w:jc w:val="center"/>
      </w:pPr>
      <w:r w:rsidRPr="00802605">
        <w:t>2.15. Пешеходные коммуникации</w:t>
      </w:r>
    </w:p>
    <w:p w:rsidR="0051225D" w:rsidRPr="00802605" w:rsidRDefault="0051225D" w:rsidP="0051225D">
      <w:pPr>
        <w:jc w:val="both"/>
      </w:pPr>
    </w:p>
    <w:p w:rsidR="0051225D" w:rsidRPr="00802605" w:rsidRDefault="0051225D" w:rsidP="0051225D">
      <w:pPr>
        <w:ind w:firstLine="540"/>
        <w:jc w:val="both"/>
      </w:pPr>
      <w:r w:rsidRPr="00802605">
        <w:t xml:space="preserve">2.15.1.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w:t>
      </w:r>
      <w:r w:rsidRPr="00802605">
        <w:lastRenderedPageBreak/>
        <w:t>В системе пешеходных коммуникаций рекомендуется выделять основные и второстепенные пешеходные связи.</w:t>
      </w:r>
    </w:p>
    <w:p w:rsidR="0051225D" w:rsidRPr="00802605" w:rsidRDefault="0051225D" w:rsidP="0051225D">
      <w:pPr>
        <w:ind w:firstLine="540"/>
        <w:jc w:val="both"/>
      </w:pPr>
      <w:r w:rsidRPr="00802605">
        <w:t xml:space="preserve">2.15.2. 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чем через </w:t>
      </w:r>
      <w:smartTag w:uri="urn:schemas-microsoft-com:office:smarttags" w:element="metricconverter">
        <w:smartTagPr>
          <w:attr w:name="ProductID" w:val="100 м"/>
        </w:smartTagPr>
        <w:r w:rsidRPr="00802605">
          <w:t>100 м</w:t>
        </w:r>
      </w:smartTag>
      <w:r w:rsidRPr="00802605">
        <w:t xml:space="preserve"> устраивать горизонтальные участки длиной не менее </w:t>
      </w:r>
      <w:smartTag w:uri="urn:schemas-microsoft-com:office:smarttags" w:element="metricconverter">
        <w:smartTagPr>
          <w:attr w:name="ProductID" w:val="5 м"/>
        </w:smartTagPr>
        <w:r w:rsidRPr="00802605">
          <w:t>5 м</w:t>
        </w:r>
      </w:smartTag>
      <w:r w:rsidRPr="00802605">
        <w:t>.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1225D" w:rsidRPr="00802605" w:rsidRDefault="0051225D" w:rsidP="0051225D">
      <w:pPr>
        <w:ind w:firstLine="540"/>
        <w:jc w:val="both"/>
      </w:pPr>
      <w:r w:rsidRPr="00802605">
        <w:t>2.15.3. В случае необходимости расширения тротуаров возможно устраивать пешеходные галереи в составе прилегающей застройки.</w:t>
      </w:r>
    </w:p>
    <w:p w:rsidR="0051225D" w:rsidRPr="00802605" w:rsidRDefault="0051225D" w:rsidP="0051225D">
      <w:pPr>
        <w:ind w:firstLine="540"/>
        <w:jc w:val="both"/>
      </w:pPr>
      <w:r w:rsidRPr="00802605">
        <w:t>2.15.4.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51225D" w:rsidRPr="00802605" w:rsidRDefault="0051225D" w:rsidP="0051225D">
      <w:pPr>
        <w:ind w:firstLine="540"/>
        <w:jc w:val="both"/>
      </w:pPr>
      <w:r w:rsidRPr="00802605">
        <w:t>2.15.5. Покрытие пешеходных дорожек должны быть удобным при ходьбе и устойчивым к износу.</w:t>
      </w:r>
    </w:p>
    <w:p w:rsidR="0051225D" w:rsidRPr="00802605" w:rsidRDefault="0051225D" w:rsidP="0051225D">
      <w:pPr>
        <w:ind w:firstLine="540"/>
        <w:jc w:val="both"/>
      </w:pPr>
      <w:r w:rsidRPr="00802605">
        <w:t>2.15.6. 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51225D" w:rsidRPr="00802605" w:rsidRDefault="0051225D" w:rsidP="0051225D">
      <w:pPr>
        <w:ind w:firstLine="540"/>
        <w:jc w:val="both"/>
      </w:pPr>
      <w:r w:rsidRPr="00802605">
        <w:t>2.15.7.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51225D" w:rsidRPr="00802605" w:rsidRDefault="0051225D" w:rsidP="0051225D">
      <w:pPr>
        <w:ind w:firstLine="540"/>
        <w:jc w:val="both"/>
      </w:pPr>
      <w:r w:rsidRPr="00802605">
        <w:t xml:space="preserve">2.15.8. Пешеходные маршруты в составе общественных и </w:t>
      </w:r>
      <w:proofErr w:type="spellStart"/>
      <w:r w:rsidRPr="00802605">
        <w:t>полуприватных</w:t>
      </w:r>
      <w:proofErr w:type="spellEnd"/>
      <w:r w:rsidRPr="00802605">
        <w:t xml:space="preserve"> пространств должны быть хорошо просматриваемыми на всем протяжении из окон жилых домов.</w:t>
      </w:r>
    </w:p>
    <w:p w:rsidR="0051225D" w:rsidRPr="00802605" w:rsidRDefault="0051225D" w:rsidP="0051225D">
      <w:pPr>
        <w:ind w:firstLine="540"/>
        <w:jc w:val="both"/>
      </w:pPr>
      <w:r w:rsidRPr="00802605">
        <w:t>2.15.9. Пешеходные маршруты должны быть хорошо освещены.</w:t>
      </w:r>
    </w:p>
    <w:p w:rsidR="0051225D" w:rsidRPr="00802605" w:rsidRDefault="0051225D" w:rsidP="0051225D">
      <w:pPr>
        <w:ind w:firstLine="540"/>
        <w:jc w:val="both"/>
      </w:pPr>
      <w:r w:rsidRPr="00802605">
        <w:t>2.15.10.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населенного пункта.</w:t>
      </w:r>
    </w:p>
    <w:p w:rsidR="0051225D" w:rsidRPr="00802605" w:rsidRDefault="0051225D" w:rsidP="0051225D">
      <w:pPr>
        <w:ind w:firstLine="540"/>
        <w:jc w:val="both"/>
      </w:pPr>
      <w:r w:rsidRPr="00802605">
        <w:t xml:space="preserve">2.15.11. В составе общественных и </w:t>
      </w:r>
      <w:proofErr w:type="spellStart"/>
      <w:r w:rsidRPr="00802605">
        <w:t>полуприватных</w:t>
      </w:r>
      <w:proofErr w:type="spellEnd"/>
      <w:r w:rsidRPr="00802605">
        <w:t xml:space="preserve"> пространств необходимо резервировать парковочные места для маломобильных групп граждан.</w:t>
      </w:r>
    </w:p>
    <w:p w:rsidR="0051225D" w:rsidRPr="00802605" w:rsidRDefault="0051225D" w:rsidP="0051225D">
      <w:pPr>
        <w:ind w:firstLine="540"/>
        <w:jc w:val="both"/>
      </w:pPr>
      <w:r w:rsidRPr="00802605">
        <w:t>2.15.12.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51225D" w:rsidRPr="00802605" w:rsidRDefault="0051225D" w:rsidP="0051225D">
      <w:pPr>
        <w:ind w:firstLine="540"/>
        <w:jc w:val="both"/>
      </w:pPr>
      <w:r w:rsidRPr="00802605">
        <w:t>2.15.13.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51225D" w:rsidRPr="00802605" w:rsidRDefault="0051225D" w:rsidP="0051225D">
      <w:pPr>
        <w:ind w:firstLine="540"/>
        <w:jc w:val="both"/>
      </w:pPr>
      <w:r w:rsidRPr="00802605">
        <w:lastRenderedPageBreak/>
        <w:t>2.15.14. 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51225D" w:rsidRPr="00802605" w:rsidRDefault="0051225D" w:rsidP="0051225D">
      <w:pPr>
        <w:ind w:firstLine="540"/>
        <w:jc w:val="both"/>
      </w:pPr>
      <w:r w:rsidRPr="00802605">
        <w:t>2.15.15. Пешеходные маршруты должны быть озеленены.</w:t>
      </w:r>
    </w:p>
    <w:p w:rsidR="0051225D" w:rsidRPr="00802605" w:rsidRDefault="0051225D" w:rsidP="0051225D">
      <w:pPr>
        <w:ind w:firstLine="540"/>
        <w:jc w:val="both"/>
      </w:pPr>
      <w:r w:rsidRPr="00802605">
        <w:t>2.15.16. Основные пешеходные коммуникации</w:t>
      </w:r>
    </w:p>
    <w:p w:rsidR="0051225D" w:rsidRPr="00802605" w:rsidRDefault="0051225D" w:rsidP="0051225D">
      <w:pPr>
        <w:ind w:firstLine="540"/>
        <w:jc w:val="both"/>
      </w:pPr>
      <w:r w:rsidRPr="00802605">
        <w:t>2.15.16.1.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1225D" w:rsidRPr="00802605" w:rsidRDefault="0051225D" w:rsidP="0051225D">
      <w:pPr>
        <w:ind w:firstLine="540"/>
        <w:jc w:val="both"/>
      </w:pPr>
      <w:r w:rsidRPr="00802605">
        <w:t>2.15.16.2.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рекомендуется рассчитывать в зависимости от интенсивности пешеходного движения в часы "пик" и пропускной способности одной полосы движения в соответствии с Приложением N 2 к настоящим Правилам.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51225D" w:rsidRPr="00802605" w:rsidRDefault="0051225D" w:rsidP="0051225D">
      <w:pPr>
        <w:ind w:firstLine="540"/>
        <w:jc w:val="both"/>
      </w:pPr>
      <w:r w:rsidRPr="00802605">
        <w:t>2.15.16.3. 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1225D" w:rsidRPr="00802605" w:rsidRDefault="0051225D" w:rsidP="0051225D">
      <w:pPr>
        <w:ind w:firstLine="540"/>
        <w:jc w:val="both"/>
      </w:pPr>
      <w:r w:rsidRPr="00802605">
        <w:t xml:space="preserve">2.15.16.4. 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802605">
          <w:t>2 м</w:t>
        </w:r>
      </w:smartTag>
      <w:r w:rsidRPr="00802605">
        <w:t xml:space="preserve">. При ширине основных пешеходных коммуникаций </w:t>
      </w:r>
      <w:smartTag w:uri="urn:schemas-microsoft-com:office:smarttags" w:element="metricconverter">
        <w:smartTagPr>
          <w:attr w:name="ProductID" w:val="1,5 м"/>
        </w:smartTagPr>
        <w:r w:rsidRPr="00802605">
          <w:t>1,5 м</w:t>
        </w:r>
      </w:smartTag>
      <w:r w:rsidRPr="00802605">
        <w:t xml:space="preserve"> через каждые </w:t>
      </w:r>
      <w:smartTag w:uri="urn:schemas-microsoft-com:office:smarttags" w:element="metricconverter">
        <w:smartTagPr>
          <w:attr w:name="ProductID" w:val="30 м"/>
        </w:smartTagPr>
        <w:r w:rsidRPr="00802605">
          <w:t>30 м</w:t>
        </w:r>
      </w:smartTag>
      <w:r w:rsidRPr="00802605">
        <w:t xml:space="preserve"> рекомендуется предусматривать уширения (разъездные площадки) для обеспечения передвижения инвалидов в креслах-колясках во встречных направлениях.</w:t>
      </w:r>
    </w:p>
    <w:p w:rsidR="0051225D" w:rsidRPr="00802605" w:rsidRDefault="0051225D" w:rsidP="0051225D">
      <w:pPr>
        <w:ind w:firstLine="540"/>
        <w:jc w:val="both"/>
      </w:pPr>
      <w:r w:rsidRPr="00802605">
        <w:t xml:space="preserve">2.15.16.5. Общая ширина пешеходной коммуникации в случае размещения на ней некапитальных нестационарных сооружений, как правило,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02605">
          <w:t>0,75 м</w:t>
        </w:r>
      </w:smartTag>
      <w:r w:rsidRPr="00802605">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рекомендуется устанавливать менее </w:t>
      </w:r>
      <w:smartTag w:uri="urn:schemas-microsoft-com:office:smarttags" w:element="metricconverter">
        <w:smartTagPr>
          <w:attr w:name="ProductID" w:val="1,8 м"/>
        </w:smartTagPr>
        <w:r w:rsidRPr="00802605">
          <w:t>1,8 м</w:t>
        </w:r>
      </w:smartTag>
      <w:r w:rsidRPr="00802605">
        <w:t>.</w:t>
      </w:r>
    </w:p>
    <w:p w:rsidR="0051225D" w:rsidRPr="00802605" w:rsidRDefault="0051225D" w:rsidP="0051225D">
      <w:pPr>
        <w:ind w:firstLine="540"/>
        <w:jc w:val="both"/>
      </w:pPr>
      <w:r w:rsidRPr="00802605">
        <w:t xml:space="preserve">2.15.16.6. Основные пешеходные коммуникации в составе объектов рекреации с рекреационной нагрузкой более 100 чел/га рекомендуется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02605">
          <w:t>100 м</w:t>
        </w:r>
      </w:smartTag>
      <w:r w:rsidRPr="00802605">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Pr="00802605">
          <w:t>120 см</w:t>
        </w:r>
      </w:smartTag>
      <w:r w:rsidRPr="00802605">
        <w:t xml:space="preserve">, расстояние от внешнего края сиденья скамьи до пешеходного пути </w:t>
      </w:r>
      <w:r w:rsidRPr="00802605">
        <w:lastRenderedPageBreak/>
        <w:t xml:space="preserve">- не менее </w:t>
      </w:r>
      <w:smartTag w:uri="urn:schemas-microsoft-com:office:smarttags" w:element="metricconverter">
        <w:smartTagPr>
          <w:attr w:name="ProductID" w:val="60 см"/>
        </w:smartTagPr>
        <w:r w:rsidRPr="00802605">
          <w:t>60 см</w:t>
        </w:r>
      </w:smartTag>
      <w:r w:rsidRPr="00802605">
        <w:t xml:space="preserve">. Длину площадки рекомендуется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02605">
          <w:t>85 см</w:t>
        </w:r>
      </w:smartTag>
      <w:r w:rsidRPr="00802605">
        <w:t xml:space="preserve"> рядом со скамьей).</w:t>
      </w:r>
    </w:p>
    <w:p w:rsidR="0051225D" w:rsidRPr="00802605" w:rsidRDefault="0051225D" w:rsidP="0051225D">
      <w:pPr>
        <w:ind w:firstLine="540"/>
        <w:jc w:val="both"/>
      </w:pPr>
      <w:r w:rsidRPr="00802605">
        <w:t>2.15.16.7. 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1225D" w:rsidRPr="00802605" w:rsidRDefault="0051225D" w:rsidP="0051225D">
      <w:pPr>
        <w:ind w:firstLine="540"/>
        <w:jc w:val="both"/>
      </w:pPr>
      <w:r w:rsidRPr="00802605">
        <w:t xml:space="preserve">2.15.16.8. Требования к покрытиям и конструкциям основных пешеходных коммуникаций рекомендуется устанавливать с возможностью их всесезонной эксплуатации, а при ширине </w:t>
      </w:r>
      <w:smartTag w:uri="urn:schemas-microsoft-com:office:smarttags" w:element="metricconverter">
        <w:smartTagPr>
          <w:attr w:name="ProductID" w:val="2,25 м"/>
        </w:smartTagPr>
        <w:r w:rsidRPr="00802605">
          <w:t>2,25 м</w:t>
        </w:r>
      </w:smartTag>
      <w:r w:rsidRPr="00802605">
        <w:t xml:space="preserve"> и более - возможностью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рекомендуется производить согласно разделу 2.1.  настоящих Правил.</w:t>
      </w:r>
    </w:p>
    <w:p w:rsidR="0051225D" w:rsidRPr="00802605" w:rsidRDefault="0051225D" w:rsidP="0051225D">
      <w:pPr>
        <w:ind w:firstLine="540"/>
        <w:jc w:val="both"/>
      </w:pPr>
      <w:r w:rsidRPr="00802605">
        <w:t>2.15.16.9. Возможно размещение некапитальных нестационарных сооружений.</w:t>
      </w:r>
    </w:p>
    <w:p w:rsidR="0051225D" w:rsidRPr="00802605" w:rsidRDefault="0051225D" w:rsidP="0051225D">
      <w:pPr>
        <w:ind w:firstLine="540"/>
        <w:jc w:val="both"/>
      </w:pPr>
      <w:r w:rsidRPr="00802605">
        <w:t>2.15.17. Второстепенные пешеходные коммуникации</w:t>
      </w:r>
    </w:p>
    <w:p w:rsidR="0051225D" w:rsidRPr="00802605" w:rsidRDefault="0051225D" w:rsidP="0051225D">
      <w:pPr>
        <w:ind w:firstLine="540"/>
        <w:jc w:val="both"/>
      </w:pPr>
      <w:r w:rsidRPr="00802605">
        <w:t xml:space="preserve">2.15.17.1. Второстепенные пешеходные коммуникации, как правило,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1,0 - </w:t>
      </w:r>
      <w:smartTag w:uri="urn:schemas-microsoft-com:office:smarttags" w:element="metricconverter">
        <w:smartTagPr>
          <w:attr w:name="ProductID" w:val="1,5 м"/>
        </w:smartTagPr>
        <w:r w:rsidRPr="00802605">
          <w:t>1,5 м</w:t>
        </w:r>
      </w:smartTag>
      <w:r w:rsidRPr="00802605">
        <w:t>.</w:t>
      </w:r>
    </w:p>
    <w:p w:rsidR="0051225D" w:rsidRPr="00802605" w:rsidRDefault="0051225D" w:rsidP="0051225D">
      <w:pPr>
        <w:ind w:firstLine="540"/>
        <w:jc w:val="both"/>
      </w:pPr>
      <w:r w:rsidRPr="00802605">
        <w:t>2.15.17.2. 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51225D" w:rsidRPr="00802605" w:rsidRDefault="0051225D" w:rsidP="0051225D">
      <w:pPr>
        <w:ind w:firstLine="540"/>
        <w:jc w:val="both"/>
      </w:pPr>
      <w:r w:rsidRPr="00802605">
        <w:t>2.15.17.3. 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p w:rsidR="0051225D" w:rsidRPr="00802605" w:rsidRDefault="0051225D" w:rsidP="0051225D">
      <w:pPr>
        <w:ind w:firstLine="540"/>
        <w:jc w:val="both"/>
      </w:pPr>
      <w:r w:rsidRPr="00802605">
        <w:t>2.15.17.4.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1225D" w:rsidRPr="00802605" w:rsidRDefault="0051225D" w:rsidP="0051225D">
      <w:pPr>
        <w:ind w:firstLine="540"/>
        <w:jc w:val="both"/>
      </w:pPr>
      <w:r w:rsidRPr="00802605">
        <w:t>2.15.18. Транспортные проезды</w:t>
      </w:r>
    </w:p>
    <w:p w:rsidR="0051225D" w:rsidRPr="00802605" w:rsidRDefault="0051225D" w:rsidP="0051225D">
      <w:pPr>
        <w:ind w:firstLine="540"/>
        <w:jc w:val="both"/>
      </w:pPr>
      <w:r w:rsidRPr="00802605">
        <w:t>2.15.18.1.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51225D" w:rsidRPr="00802605" w:rsidRDefault="0051225D" w:rsidP="0051225D">
      <w:pPr>
        <w:ind w:firstLine="540"/>
        <w:jc w:val="both"/>
      </w:pPr>
      <w:r w:rsidRPr="00802605">
        <w:t>2.15.18.2.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51225D" w:rsidRPr="00802605" w:rsidRDefault="0051225D" w:rsidP="0051225D">
      <w:pPr>
        <w:ind w:firstLine="540"/>
        <w:jc w:val="both"/>
      </w:pPr>
      <w:r w:rsidRPr="00802605">
        <w:t>2.15.18.3.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1225D" w:rsidRPr="00802605" w:rsidRDefault="0051225D" w:rsidP="0051225D">
      <w:pPr>
        <w:ind w:firstLine="540"/>
        <w:jc w:val="both"/>
      </w:pPr>
      <w:r w:rsidRPr="00802605">
        <w:t>2.15.18.4.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51225D" w:rsidRPr="00802605" w:rsidRDefault="0051225D" w:rsidP="0051225D">
      <w:pPr>
        <w:ind w:firstLine="540"/>
        <w:jc w:val="both"/>
      </w:pPr>
      <w:r w:rsidRPr="00802605">
        <w:lastRenderedPageBreak/>
        <w:t xml:space="preserve">2.15.18.5.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802605">
          <w:t>2,5 м</w:t>
        </w:r>
      </w:smartTag>
      <w:r w:rsidRPr="00802605">
        <w:t>. На трассах велодорожек в составе крупных рекреаций рекомендуется размещение пункта технического обслуживания.</w:t>
      </w:r>
    </w:p>
    <w:p w:rsidR="0051225D" w:rsidRPr="00802605" w:rsidRDefault="0051225D" w:rsidP="0051225D">
      <w:pPr>
        <w:ind w:firstLine="540"/>
        <w:jc w:val="both"/>
      </w:pPr>
      <w:r w:rsidRPr="00802605">
        <w:t>2.15.18.6.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1225D" w:rsidRPr="00802605" w:rsidRDefault="0051225D" w:rsidP="0051225D">
      <w:pPr>
        <w:ind w:firstLine="540"/>
        <w:jc w:val="both"/>
      </w:pPr>
      <w:r w:rsidRPr="00802605">
        <w:t>2.15.18.7.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51225D" w:rsidRPr="00802605" w:rsidRDefault="0051225D" w:rsidP="0051225D">
      <w:pPr>
        <w:ind w:firstLine="540"/>
        <w:jc w:val="both"/>
      </w:pPr>
      <w:r w:rsidRPr="00802605">
        <w:t>2.15.18.8.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51225D" w:rsidRPr="00802605" w:rsidRDefault="0051225D" w:rsidP="0051225D">
      <w:pPr>
        <w:ind w:firstLine="540"/>
        <w:jc w:val="both"/>
      </w:pPr>
      <w:r w:rsidRPr="00802605">
        <w:t>2.15.19. Транзитные зоны</w:t>
      </w:r>
    </w:p>
    <w:p w:rsidR="0051225D" w:rsidRPr="00802605" w:rsidRDefault="0051225D" w:rsidP="0051225D">
      <w:pPr>
        <w:ind w:firstLine="540"/>
        <w:jc w:val="both"/>
      </w:pPr>
      <w:r w:rsidRPr="00802605">
        <w:t>2.15.19.1. На улицах с интенсивным автомобильным движением и  также присутствует постоянным активным потоком пешеходов мебель должна располагается так, чтобы не мешать пешеходам.</w:t>
      </w:r>
    </w:p>
    <w:p w:rsidR="0051225D" w:rsidRPr="00802605" w:rsidRDefault="0051225D" w:rsidP="0051225D">
      <w:pPr>
        <w:ind w:firstLine="540"/>
        <w:jc w:val="both"/>
      </w:pPr>
      <w:r w:rsidRPr="00802605">
        <w:t xml:space="preserve">2.15.19.2. 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w:t>
      </w:r>
      <w:proofErr w:type="spellStart"/>
      <w:r w:rsidRPr="00802605">
        <w:t>спокои</w:t>
      </w:r>
      <w:r w:rsidRPr="00802605">
        <w:rPr>
          <w:rFonts w:ascii="Tahoma" w:hAnsi="Tahoma"/>
        </w:rPr>
        <w:t>̆</w:t>
      </w:r>
      <w:r w:rsidRPr="00802605">
        <w:t>ныи</w:t>
      </w:r>
      <w:proofErr w:type="spellEnd"/>
      <w:r w:rsidRPr="00802605">
        <w:rPr>
          <w:rFonts w:ascii="Tahoma" w:hAnsi="Tahoma"/>
        </w:rPr>
        <w:t>̆</w:t>
      </w:r>
      <w:r w:rsidRPr="00802605">
        <w:t xml:space="preserve">, достаточно </w:t>
      </w:r>
      <w:proofErr w:type="spellStart"/>
      <w:r w:rsidRPr="00802605">
        <w:t>строгии</w:t>
      </w:r>
      <w:proofErr w:type="spellEnd"/>
      <w:r w:rsidRPr="00802605">
        <w:rPr>
          <w:rFonts w:ascii="Tahoma" w:hAnsi="Tahoma"/>
        </w:rPr>
        <w:t>̆</w:t>
      </w:r>
      <w:r w:rsidRPr="00802605">
        <w:t xml:space="preserve"> </w:t>
      </w:r>
      <w:proofErr w:type="spellStart"/>
      <w:r w:rsidRPr="00802605">
        <w:t>дизаи</w:t>
      </w:r>
      <w:r w:rsidRPr="00802605">
        <w:rPr>
          <w:rFonts w:ascii="Tahoma" w:hAnsi="Tahoma"/>
        </w:rPr>
        <w:t>̆</w:t>
      </w:r>
      <w:r w:rsidRPr="00802605">
        <w:t>н</w:t>
      </w:r>
      <w:proofErr w:type="spellEnd"/>
      <w:r w:rsidRPr="00802605">
        <w:t xml:space="preserve">. </w:t>
      </w:r>
    </w:p>
    <w:p w:rsidR="0051225D" w:rsidRPr="00802605" w:rsidRDefault="0051225D" w:rsidP="0051225D">
      <w:pPr>
        <w:ind w:firstLine="540"/>
        <w:jc w:val="both"/>
      </w:pPr>
      <w:r w:rsidRPr="00802605">
        <w:t>2.15.20. Пешеходные зоны</w:t>
      </w:r>
    </w:p>
    <w:p w:rsidR="0051225D" w:rsidRPr="00802605" w:rsidRDefault="0051225D" w:rsidP="0051225D">
      <w:pPr>
        <w:ind w:firstLine="540"/>
        <w:jc w:val="both"/>
      </w:pPr>
      <w:r w:rsidRPr="00802605">
        <w:t xml:space="preserve">2.15.20.1. Пешеходные зоны располагаются в основном в центре города, а также в парках и скверах. Это более камерные пространства. Обстановка здесь </w:t>
      </w:r>
      <w:proofErr w:type="spellStart"/>
      <w:r w:rsidRPr="00802605">
        <w:t>спокои</w:t>
      </w:r>
      <w:r w:rsidRPr="00802605">
        <w:rPr>
          <w:rFonts w:ascii="Tahoma" w:hAnsi="Tahoma"/>
        </w:rPr>
        <w:t>̆</w:t>
      </w:r>
      <w:r w:rsidRPr="00802605">
        <w:t>ная</w:t>
      </w:r>
      <w:proofErr w:type="spellEnd"/>
      <w:r w:rsidRPr="00802605">
        <w:t xml:space="preserve"> и размеренная: люди неспешно гуляют, общаются, рассматривают окрестности. Вероятность вандализма в этих зонах снижена — активные </w:t>
      </w:r>
      <w:proofErr w:type="spellStart"/>
      <w:r w:rsidRPr="00802605">
        <w:t>деи</w:t>
      </w:r>
      <w:r w:rsidRPr="00802605">
        <w:rPr>
          <w:rFonts w:ascii="Tahoma" w:hAnsi="Tahoma"/>
        </w:rPr>
        <w:t>̆</w:t>
      </w:r>
      <w:r w:rsidRPr="00802605">
        <w:t>ствия</w:t>
      </w:r>
      <w:proofErr w:type="spellEnd"/>
      <w:r w:rsidRPr="00802605">
        <w:t xml:space="preserve">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51225D" w:rsidRPr="00802605" w:rsidRDefault="0051225D" w:rsidP="0051225D">
      <w:pPr>
        <w:ind w:firstLine="540"/>
        <w:jc w:val="both"/>
      </w:pPr>
      <w:r w:rsidRPr="00802605">
        <w:t>2.15.20.2.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простои</w:t>
      </w:r>
      <w:r w:rsidRPr="00802605">
        <w:rPr>
          <w:rFonts w:ascii="Tahoma" w:hAnsi="Tahoma"/>
        </w:rPr>
        <w:t>̆</w:t>
      </w:r>
      <w:r w:rsidRPr="00802605">
        <w:t xml:space="preserve"> скамье неудобно долго сидеть. В некоторых местах отдыха необходимо устанавливать столы для игр.</w:t>
      </w:r>
    </w:p>
    <w:p w:rsidR="0051225D" w:rsidRPr="00802605" w:rsidRDefault="0051225D" w:rsidP="0051225D">
      <w:pPr>
        <w:ind w:firstLine="540"/>
        <w:jc w:val="both"/>
      </w:pPr>
    </w:p>
    <w:p w:rsidR="0051225D" w:rsidRPr="00802605" w:rsidRDefault="0051225D" w:rsidP="0051225D">
      <w:pPr>
        <w:jc w:val="center"/>
        <w:outlineLvl w:val="1"/>
      </w:pPr>
      <w:r w:rsidRPr="00802605">
        <w:t>ГЛАВА 3. БЛАГОУСТРОЙСТВО НА ТЕРРИТОРИЯХ ОБЩЕСТВЕННОГО НАЗНАЧЕНИЯ</w:t>
      </w:r>
    </w:p>
    <w:p w:rsidR="0051225D" w:rsidRPr="00802605" w:rsidRDefault="0051225D" w:rsidP="0051225D">
      <w:pPr>
        <w:jc w:val="both"/>
      </w:pPr>
    </w:p>
    <w:p w:rsidR="0051225D" w:rsidRPr="00802605" w:rsidRDefault="0051225D" w:rsidP="0051225D">
      <w:pPr>
        <w:jc w:val="center"/>
        <w:outlineLvl w:val="2"/>
      </w:pPr>
      <w:r w:rsidRPr="00802605">
        <w:t>3.1. Общие положения</w:t>
      </w:r>
    </w:p>
    <w:p w:rsidR="0051225D" w:rsidRPr="00802605" w:rsidRDefault="0051225D" w:rsidP="0051225D">
      <w:pPr>
        <w:jc w:val="both"/>
      </w:pPr>
    </w:p>
    <w:p w:rsidR="0051225D" w:rsidRPr="00802605" w:rsidRDefault="0051225D" w:rsidP="0051225D">
      <w:pPr>
        <w:ind w:firstLine="540"/>
        <w:jc w:val="both"/>
      </w:pPr>
      <w:r w:rsidRPr="00802605">
        <w:t xml:space="preserve">3.1.1.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w:t>
      </w:r>
      <w:r w:rsidRPr="00802605">
        <w:lastRenderedPageBreak/>
        <w:t xml:space="preserve">центры </w:t>
      </w:r>
      <w:proofErr w:type="spellStart"/>
      <w:r w:rsidRPr="00802605">
        <w:t>общепоселенческого</w:t>
      </w:r>
      <w:proofErr w:type="spellEnd"/>
      <w:r w:rsidRPr="00802605">
        <w:t xml:space="preserve"> и локального значения, многофункциональные, </w:t>
      </w:r>
      <w:proofErr w:type="spellStart"/>
      <w:r w:rsidRPr="00802605">
        <w:t>примагистральные</w:t>
      </w:r>
      <w:proofErr w:type="spellEnd"/>
      <w:r w:rsidRPr="00802605">
        <w:t xml:space="preserve"> и специализированные общественные зоны сельского поселения.</w:t>
      </w:r>
    </w:p>
    <w:p w:rsidR="0051225D" w:rsidRPr="00802605" w:rsidRDefault="0051225D" w:rsidP="0051225D">
      <w:pPr>
        <w:ind w:firstLine="540"/>
        <w:jc w:val="both"/>
      </w:pPr>
      <w:r w:rsidRPr="00802605">
        <w:t>3.1.2. На территориях общественного назначения при благоустройстве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1225D" w:rsidRPr="00802605" w:rsidRDefault="0051225D" w:rsidP="0051225D">
      <w:pPr>
        <w:ind w:firstLine="540"/>
        <w:jc w:val="both"/>
      </w:pPr>
      <w:r w:rsidRPr="00802605">
        <w:t xml:space="preserve">3.1.3.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802605">
        <w:t>предпроектных</w:t>
      </w:r>
      <w:proofErr w:type="spellEnd"/>
      <w:r w:rsidRPr="00802605">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1225D" w:rsidRPr="00802605" w:rsidRDefault="0051225D" w:rsidP="0051225D">
      <w:pPr>
        <w:jc w:val="both"/>
        <w:outlineLvl w:val="2"/>
      </w:pPr>
    </w:p>
    <w:p w:rsidR="0051225D" w:rsidRPr="00802605" w:rsidRDefault="0051225D" w:rsidP="0051225D">
      <w:pPr>
        <w:jc w:val="center"/>
        <w:outlineLvl w:val="2"/>
      </w:pPr>
      <w:r w:rsidRPr="00802605">
        <w:t>3.2. Общественные пространства</w:t>
      </w:r>
    </w:p>
    <w:p w:rsidR="0051225D" w:rsidRPr="00802605" w:rsidRDefault="0051225D" w:rsidP="0051225D">
      <w:pPr>
        <w:jc w:val="both"/>
      </w:pPr>
    </w:p>
    <w:p w:rsidR="0051225D" w:rsidRPr="00802605" w:rsidRDefault="0051225D" w:rsidP="0051225D">
      <w:pPr>
        <w:ind w:firstLine="540"/>
        <w:jc w:val="both"/>
      </w:pPr>
      <w:r w:rsidRPr="00802605">
        <w:t xml:space="preserve">3.2.1. Общественные пространства сельского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802605">
        <w:t>примагистральных</w:t>
      </w:r>
      <w:proofErr w:type="spellEnd"/>
      <w:r w:rsidRPr="00802605">
        <w:t xml:space="preserve"> и многофункциональных зон, центров общепоселкового и локального значения.</w:t>
      </w:r>
    </w:p>
    <w:p w:rsidR="0051225D" w:rsidRPr="00802605" w:rsidRDefault="0051225D" w:rsidP="0051225D">
      <w:pPr>
        <w:ind w:firstLine="540"/>
        <w:jc w:val="both"/>
      </w:pPr>
      <w:r w:rsidRPr="00802605">
        <w:t>3.2.2. Пешеходные коммуникации и пешеходные зоны обеспечивают пешеходные связи и передвижения по территории населенного пункта.</w:t>
      </w:r>
    </w:p>
    <w:p w:rsidR="0051225D" w:rsidRPr="00802605" w:rsidRDefault="0051225D" w:rsidP="0051225D">
      <w:pPr>
        <w:ind w:firstLine="540"/>
        <w:jc w:val="both"/>
      </w:pPr>
      <w:r w:rsidRPr="00802605">
        <w:t xml:space="preserve">3.2.3.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w:t>
      </w:r>
      <w:proofErr w:type="spellStart"/>
      <w:r w:rsidRPr="00802605">
        <w:t>приобъектной</w:t>
      </w:r>
      <w:proofErr w:type="spellEnd"/>
      <w:r w:rsidRPr="00802605">
        <w:t xml:space="preserve"> территории, либо без нее, в этом случае границы участка следует устанавливать совпадающи</w:t>
      </w:r>
      <w:r w:rsidR="005B543C">
        <w:t>ми с границами</w:t>
      </w:r>
      <w:r w:rsidRPr="00802605">
        <w:t xml:space="preserve"> зданий и сооружений.</w:t>
      </w:r>
    </w:p>
    <w:p w:rsidR="0051225D" w:rsidRPr="00802605" w:rsidRDefault="0051225D" w:rsidP="0051225D">
      <w:pPr>
        <w:ind w:firstLine="540"/>
        <w:jc w:val="both"/>
      </w:pPr>
      <w:r w:rsidRPr="00802605">
        <w:t>3.2.4. Участки озеленения на территории общественных пространств сельского поселения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51225D" w:rsidRPr="00802605" w:rsidRDefault="0051225D" w:rsidP="0051225D">
      <w:pPr>
        <w:ind w:firstLine="540"/>
        <w:jc w:val="both"/>
      </w:pPr>
      <w:r w:rsidRPr="00802605">
        <w:t xml:space="preserve">3.2.5. Как правило, обязательный перечень конструктивных элементов внешнего благоустройства на территории общественных пространств сельского поселения включает: твердые виды </w:t>
      </w:r>
      <w:r w:rsidR="005B543C">
        <w:t>покрытия в виде плиточного моще</w:t>
      </w:r>
      <w:r w:rsidRPr="00802605">
        <w:t>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
    <w:p w:rsidR="0051225D" w:rsidRPr="00802605" w:rsidRDefault="0051225D" w:rsidP="0051225D">
      <w:pPr>
        <w:ind w:firstLine="540"/>
        <w:jc w:val="both"/>
      </w:pPr>
      <w:r w:rsidRPr="00802605">
        <w:lastRenderedPageBreak/>
        <w:t>3.2.6.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1225D" w:rsidRPr="00802605" w:rsidRDefault="0051225D" w:rsidP="0051225D">
      <w:pPr>
        <w:ind w:firstLine="540"/>
        <w:jc w:val="both"/>
      </w:pPr>
      <w:r w:rsidRPr="00802605">
        <w:t>3.2.7.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51225D" w:rsidRPr="00802605" w:rsidRDefault="0051225D" w:rsidP="0051225D">
      <w:pPr>
        <w:ind w:firstLine="540"/>
        <w:jc w:val="both"/>
      </w:pPr>
      <w:r w:rsidRPr="00802605">
        <w:t xml:space="preserve">3.2.8. Возможно на территории участков общественной застройки (при наличии </w:t>
      </w:r>
      <w:proofErr w:type="spellStart"/>
      <w:r w:rsidRPr="00802605">
        <w:t>приобъектных</w:t>
      </w:r>
      <w:proofErr w:type="spellEnd"/>
      <w:r w:rsidRPr="00802605">
        <w:t xml:space="preserve">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сельского поселения возможно отсутствие стационарного озеленения.</w:t>
      </w:r>
    </w:p>
    <w:p w:rsidR="0051225D" w:rsidRPr="00802605" w:rsidRDefault="0051225D" w:rsidP="0051225D">
      <w:pPr>
        <w:jc w:val="both"/>
        <w:outlineLvl w:val="2"/>
      </w:pPr>
    </w:p>
    <w:p w:rsidR="0051225D" w:rsidRPr="00802605" w:rsidRDefault="0051225D" w:rsidP="0051225D">
      <w:pPr>
        <w:jc w:val="center"/>
        <w:outlineLvl w:val="2"/>
      </w:pPr>
      <w:r w:rsidRPr="00802605">
        <w:t>3.3. Участки и специализированные зоны общественной застройки</w:t>
      </w:r>
    </w:p>
    <w:p w:rsidR="0051225D" w:rsidRPr="00802605" w:rsidRDefault="0051225D" w:rsidP="0051225D">
      <w:pPr>
        <w:ind w:firstLine="540"/>
        <w:jc w:val="both"/>
        <w:rPr>
          <w:b/>
        </w:rPr>
      </w:pPr>
    </w:p>
    <w:p w:rsidR="0051225D" w:rsidRPr="00802605" w:rsidRDefault="0051225D" w:rsidP="0051225D">
      <w:pPr>
        <w:ind w:firstLine="540"/>
        <w:jc w:val="both"/>
      </w:pPr>
      <w:r w:rsidRPr="00802605">
        <w:t xml:space="preserve">3.3.1. Участки общественной застройки (за исключением рассмотренных в пункте 3.2.3.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Pr="00802605">
        <w:t>приобъектной</w:t>
      </w:r>
      <w:proofErr w:type="spellEnd"/>
      <w:r w:rsidRPr="00802605">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городки и т.п.), как </w:t>
      </w:r>
      <w:proofErr w:type="spellStart"/>
      <w:r w:rsidRPr="00802605">
        <w:t>правило,формируются</w:t>
      </w:r>
      <w:proofErr w:type="spellEnd"/>
      <w:r w:rsidRPr="00802605">
        <w:t xml:space="preserve"> в виде группы участков.</w:t>
      </w:r>
    </w:p>
    <w:p w:rsidR="0051225D" w:rsidRPr="00802605" w:rsidRDefault="0051225D" w:rsidP="0051225D">
      <w:pPr>
        <w:ind w:firstLine="540"/>
        <w:jc w:val="both"/>
      </w:pPr>
      <w:r w:rsidRPr="00802605">
        <w:t>3.3.2. 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51225D" w:rsidRPr="00802605" w:rsidRDefault="0051225D" w:rsidP="0051225D">
      <w:pPr>
        <w:ind w:firstLine="540"/>
        <w:jc w:val="both"/>
      </w:pPr>
      <w:r w:rsidRPr="00802605">
        <w:t xml:space="preserve">3.3.3. Как правило, обязательный перечень элементов благоустройства территории на участках общественной застройки (при наличии </w:t>
      </w:r>
      <w:proofErr w:type="spellStart"/>
      <w:r w:rsidRPr="00802605">
        <w:t>приобъектных</w:t>
      </w:r>
      <w:proofErr w:type="spellEnd"/>
      <w:r w:rsidRPr="00802605">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51225D" w:rsidRPr="00802605" w:rsidRDefault="0051225D" w:rsidP="0051225D">
      <w:pPr>
        <w:ind w:firstLine="540"/>
        <w:jc w:val="both"/>
      </w:pPr>
      <w:r w:rsidRPr="00802605">
        <w:t>3.3.4.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51225D" w:rsidRPr="00802605" w:rsidRDefault="0051225D" w:rsidP="0051225D">
      <w:pPr>
        <w:jc w:val="both"/>
      </w:pPr>
    </w:p>
    <w:p w:rsidR="0051225D" w:rsidRPr="00802605" w:rsidRDefault="0051225D" w:rsidP="0051225D">
      <w:pPr>
        <w:jc w:val="center"/>
        <w:outlineLvl w:val="1"/>
      </w:pPr>
      <w:r w:rsidRPr="00802605">
        <w:t>ГЛАВА 4. БЛАГОУСТРОЙСТВО НА ТЕРРИТОРИЯХ ЖИЛОГО НАЗНАЧЕНИЯ</w:t>
      </w:r>
    </w:p>
    <w:p w:rsidR="0051225D" w:rsidRPr="00802605" w:rsidRDefault="0051225D" w:rsidP="0051225D">
      <w:pPr>
        <w:jc w:val="center"/>
        <w:rPr>
          <w:b/>
        </w:rPr>
      </w:pPr>
    </w:p>
    <w:p w:rsidR="0051225D" w:rsidRPr="00802605" w:rsidRDefault="0051225D" w:rsidP="0051225D">
      <w:pPr>
        <w:jc w:val="center"/>
        <w:outlineLvl w:val="2"/>
      </w:pPr>
      <w:r w:rsidRPr="00802605">
        <w:t>4.1. Общие положения</w:t>
      </w:r>
    </w:p>
    <w:p w:rsidR="0051225D" w:rsidRPr="00802605" w:rsidRDefault="0051225D" w:rsidP="0051225D">
      <w:pPr>
        <w:jc w:val="both"/>
      </w:pPr>
    </w:p>
    <w:p w:rsidR="0051225D" w:rsidRPr="00802605" w:rsidRDefault="0051225D" w:rsidP="0051225D">
      <w:pPr>
        <w:ind w:firstLine="540"/>
        <w:jc w:val="both"/>
      </w:pPr>
      <w:r w:rsidRPr="00802605">
        <w:t xml:space="preserve">4.1.1. 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w:t>
      </w:r>
      <w:r w:rsidRPr="00802605">
        <w:lastRenderedPageBreak/>
        <w:t>автотранспортных средств, которые в различных сочетаниях формируют жилые группы, микрорайоны, жилые районы.</w:t>
      </w:r>
    </w:p>
    <w:p w:rsidR="0051225D" w:rsidRPr="00802605" w:rsidRDefault="0051225D" w:rsidP="0051225D">
      <w:pPr>
        <w:ind w:firstLine="540"/>
        <w:jc w:val="both"/>
      </w:pPr>
    </w:p>
    <w:p w:rsidR="0051225D" w:rsidRPr="00802605" w:rsidRDefault="0051225D" w:rsidP="0051225D">
      <w:pPr>
        <w:jc w:val="center"/>
        <w:outlineLvl w:val="2"/>
      </w:pPr>
      <w:r w:rsidRPr="00802605">
        <w:t>4.2. Общественные пространства</w:t>
      </w:r>
    </w:p>
    <w:p w:rsidR="0051225D" w:rsidRPr="00802605" w:rsidRDefault="0051225D" w:rsidP="0051225D">
      <w:pPr>
        <w:jc w:val="both"/>
      </w:pPr>
    </w:p>
    <w:p w:rsidR="0051225D" w:rsidRPr="00802605" w:rsidRDefault="0051225D" w:rsidP="0051225D">
      <w:pPr>
        <w:ind w:firstLine="540"/>
        <w:jc w:val="both"/>
      </w:pPr>
      <w:r w:rsidRPr="00802605">
        <w:t>4.2.1. Общественные пространства на территориях жилого назначения необходимо формировать системой пешеходных коммуникаций, участков учреждений обслуживания жилых групп и озелененных территорий общего пользования.</w:t>
      </w:r>
    </w:p>
    <w:p w:rsidR="0051225D" w:rsidRPr="00802605" w:rsidRDefault="0051225D" w:rsidP="0051225D">
      <w:pPr>
        <w:ind w:firstLine="540"/>
        <w:jc w:val="both"/>
      </w:pPr>
      <w:r w:rsidRPr="00802605">
        <w:t xml:space="preserve">4.2.2. Учреждения обслуживания жилых групп, микрорайонов, жилых районов рекомендуется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802605">
        <w:t>приобъектных</w:t>
      </w:r>
      <w:proofErr w:type="spellEnd"/>
      <w:r w:rsidRPr="00802605">
        <w:t xml:space="preserve"> автостоянок. На участках отделения полиции, пожарных депо, подстанций скорой помощи, рынков, объектов сельского значения, расположенных на территориях жилого назначения, возможно предусматривать различные по высоте металлические ограждения</w:t>
      </w:r>
    </w:p>
    <w:p w:rsidR="0051225D" w:rsidRPr="00802605" w:rsidRDefault="0051225D" w:rsidP="0051225D">
      <w:pPr>
        <w:ind w:firstLine="540"/>
        <w:jc w:val="both"/>
      </w:pPr>
      <w:r w:rsidRPr="00802605">
        <w:t>4.2.3.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1225D" w:rsidRPr="00802605" w:rsidRDefault="0051225D" w:rsidP="0051225D">
      <w:pPr>
        <w:ind w:firstLine="540"/>
        <w:jc w:val="both"/>
        <w:rPr>
          <w:lang w:eastAsia="en-US"/>
        </w:rPr>
      </w:pPr>
      <w:r w:rsidRPr="00802605">
        <w:t>4.2.4.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1225D" w:rsidRPr="00802605" w:rsidRDefault="0051225D" w:rsidP="0051225D">
      <w:pPr>
        <w:ind w:firstLine="540"/>
        <w:jc w:val="both"/>
      </w:pPr>
      <w:r w:rsidRPr="00802605">
        <w:t>4.2.5. Возможно размещение средств наружной рекламы, некапитальных нестационарных сооружений.</w:t>
      </w:r>
    </w:p>
    <w:p w:rsidR="0051225D" w:rsidRPr="00802605" w:rsidRDefault="0051225D" w:rsidP="0051225D">
      <w:pPr>
        <w:ind w:firstLine="540"/>
        <w:jc w:val="both"/>
      </w:pPr>
      <w:r w:rsidRPr="00802605">
        <w:t>4.2.6.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51225D" w:rsidRPr="00802605" w:rsidRDefault="0051225D" w:rsidP="0051225D">
      <w:pPr>
        <w:ind w:firstLine="540"/>
        <w:jc w:val="both"/>
      </w:pPr>
      <w:r w:rsidRPr="00802605">
        <w:t xml:space="preserve">4.2.7.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802605">
        <w:t>полуприватных</w:t>
      </w:r>
      <w:proofErr w:type="spellEnd"/>
      <w:r w:rsidRPr="00802605">
        <w:t xml:space="preserve"> пространств не должно быть территорий с неопределенным функциональным назначением.</w:t>
      </w:r>
    </w:p>
    <w:p w:rsidR="0051225D" w:rsidRPr="00802605" w:rsidRDefault="0051225D" w:rsidP="0051225D">
      <w:pPr>
        <w:ind w:firstLine="540"/>
        <w:jc w:val="both"/>
      </w:pPr>
      <w:r w:rsidRPr="00802605">
        <w:t>4.2.8.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51225D" w:rsidRPr="00802605" w:rsidRDefault="0051225D" w:rsidP="0051225D">
      <w:pPr>
        <w:ind w:firstLine="540"/>
        <w:jc w:val="both"/>
      </w:pPr>
      <w:r w:rsidRPr="00802605">
        <w:t xml:space="preserve">4.2.9.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w:t>
      </w:r>
      <w:r w:rsidRPr="00802605">
        <w:lastRenderedPageBreak/>
        <w:t>При этом для решения транспортной функции применяются специальные инженерно-технические сооружения (подземные / надземные паркинги).</w:t>
      </w:r>
    </w:p>
    <w:p w:rsidR="0051225D" w:rsidRPr="00802605" w:rsidRDefault="0051225D" w:rsidP="0051225D">
      <w:pPr>
        <w:ind w:firstLine="540"/>
        <w:jc w:val="both"/>
      </w:pPr>
      <w:r w:rsidRPr="00802605">
        <w:t>4.2.10. При планировке и застройке микрорайона рекомендуется проводить открытые архитектурные конкурсы, привлекать различных проектировщиков и застройщиков.</w:t>
      </w:r>
    </w:p>
    <w:p w:rsidR="0051225D" w:rsidRPr="00802605" w:rsidRDefault="0051225D" w:rsidP="0051225D">
      <w:pPr>
        <w:ind w:firstLine="540"/>
        <w:jc w:val="both"/>
      </w:pPr>
      <w:r w:rsidRPr="00802605">
        <w:t xml:space="preserve">4.2.11. Безопасность общественных пространств на территориях жилого назначения обеспечивается их </w:t>
      </w:r>
      <w:proofErr w:type="spellStart"/>
      <w:r w:rsidRPr="00802605">
        <w:t>просматриваемостью</w:t>
      </w:r>
      <w:proofErr w:type="spellEnd"/>
      <w:r w:rsidRPr="00802605">
        <w:t xml:space="preserve"> со стороны окон жилых домов, а также со стороны прилегающих общественных пространств в сочетании с освещенностью. При проектировании зданий рекомендуется обеспечить </w:t>
      </w:r>
      <w:proofErr w:type="spellStart"/>
      <w:r w:rsidRPr="00802605">
        <w:t>просматриваемость</w:t>
      </w:r>
      <w:proofErr w:type="spellEnd"/>
      <w:r w:rsidRPr="00802605">
        <w:t xml:space="preserve"> снаружи внутридомовых </w:t>
      </w:r>
      <w:proofErr w:type="spellStart"/>
      <w:r w:rsidRPr="00802605">
        <w:t>полуприватных</w:t>
      </w:r>
      <w:proofErr w:type="spellEnd"/>
      <w:r w:rsidRPr="00802605">
        <w:t xml:space="preserve"> зон (входные группы, лифты, лестничные площадки и пролеты, коридоры).</w:t>
      </w:r>
    </w:p>
    <w:p w:rsidR="0051225D" w:rsidRPr="00802605" w:rsidRDefault="0051225D" w:rsidP="0051225D">
      <w:pPr>
        <w:ind w:firstLine="540"/>
        <w:jc w:val="both"/>
      </w:pPr>
      <w:r w:rsidRPr="00802605">
        <w:t xml:space="preserve">4.2.12. Площадь </w:t>
      </w:r>
      <w:proofErr w:type="spellStart"/>
      <w:r w:rsidRPr="00802605">
        <w:t>непросматриваемых</w:t>
      </w:r>
      <w:proofErr w:type="spellEnd"/>
      <w:r w:rsidRPr="00802605">
        <w:t xml:space="preserve"> ("слепых") зон необходимо свести к минимуму. Их рекомендуется оборудовать техническими средствами безопасности (камеры видеонаблюдения, "тревожные" кнопки), предусматривать размещение службы </w:t>
      </w:r>
      <w:proofErr w:type="spellStart"/>
      <w:r w:rsidRPr="00802605">
        <w:t>консъержей</w:t>
      </w:r>
      <w:proofErr w:type="spellEnd"/>
      <w:r w:rsidRPr="00802605">
        <w:t>, лифтеров, охраны.</w:t>
      </w:r>
    </w:p>
    <w:p w:rsidR="0051225D" w:rsidRPr="00802605" w:rsidRDefault="0051225D" w:rsidP="0051225D">
      <w:pPr>
        <w:ind w:firstLine="540"/>
        <w:jc w:val="both"/>
      </w:pPr>
      <w:r w:rsidRPr="00802605">
        <w:t>4.2.13. 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51225D" w:rsidRPr="00802605" w:rsidRDefault="0051225D" w:rsidP="0051225D">
      <w:pPr>
        <w:jc w:val="both"/>
      </w:pPr>
    </w:p>
    <w:p w:rsidR="0051225D" w:rsidRPr="00802605" w:rsidRDefault="0051225D" w:rsidP="0051225D">
      <w:pPr>
        <w:jc w:val="center"/>
        <w:outlineLvl w:val="2"/>
      </w:pPr>
      <w:r w:rsidRPr="00802605">
        <w:t>4.3. Участки жилой застройки</w:t>
      </w:r>
    </w:p>
    <w:p w:rsidR="0051225D" w:rsidRPr="00802605" w:rsidRDefault="0051225D" w:rsidP="0051225D">
      <w:pPr>
        <w:jc w:val="both"/>
        <w:rPr>
          <w:b/>
        </w:rPr>
      </w:pPr>
    </w:p>
    <w:p w:rsidR="0051225D" w:rsidRPr="00802605" w:rsidRDefault="0051225D" w:rsidP="0051225D">
      <w:pPr>
        <w:ind w:firstLine="540"/>
        <w:jc w:val="both"/>
      </w:pPr>
      <w:r w:rsidRPr="00802605">
        <w:t>4.3.1. Проектирование благоустройства участков жилой застройки необходимо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1225D" w:rsidRPr="00802605" w:rsidRDefault="0051225D" w:rsidP="0051225D">
      <w:pPr>
        <w:ind w:firstLine="540"/>
        <w:jc w:val="both"/>
      </w:pPr>
      <w:r w:rsidRPr="00802605">
        <w:t>4.3.2. На территории участка жилой застройки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51225D" w:rsidRPr="00802605" w:rsidRDefault="0051225D" w:rsidP="0051225D">
      <w:pPr>
        <w:ind w:firstLine="540"/>
        <w:jc w:val="both"/>
      </w:pPr>
      <w:r w:rsidRPr="00802605">
        <w:t>4.3.3.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1225D" w:rsidRPr="00802605" w:rsidRDefault="0051225D" w:rsidP="0051225D">
      <w:pPr>
        <w:ind w:firstLine="540"/>
        <w:jc w:val="both"/>
      </w:pPr>
      <w:r w:rsidRPr="00802605">
        <w:t xml:space="preserve">4.3.4. Озеленение жилого участка формировать между </w:t>
      </w:r>
      <w:proofErr w:type="spellStart"/>
      <w:r w:rsidRPr="00802605">
        <w:t>отмосткой</w:t>
      </w:r>
      <w:proofErr w:type="spellEnd"/>
      <w:r w:rsidRPr="00802605">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1225D" w:rsidRPr="00802605" w:rsidRDefault="0051225D" w:rsidP="0051225D">
      <w:pPr>
        <w:ind w:firstLine="540"/>
        <w:jc w:val="both"/>
      </w:pPr>
      <w:r w:rsidRPr="00802605">
        <w:lastRenderedPageBreak/>
        <w:t>4.3.5. Возможно ограждение участка жилой застройки, если оно не противоречит условиям размещения жилых участков вдоль магистральных улиц согласно пункту 4.3.6.3. настоящих Правил.</w:t>
      </w:r>
    </w:p>
    <w:p w:rsidR="0051225D" w:rsidRPr="00802605" w:rsidRDefault="0051225D" w:rsidP="0051225D">
      <w:pPr>
        <w:ind w:firstLine="540"/>
        <w:jc w:val="both"/>
      </w:pPr>
      <w:r w:rsidRPr="00802605">
        <w:t>4.3.6. Благоустройство жилых участков, расположенных вдоль магистралей, на реконструируемых территориях необходимо проектировать с учетом градостроительных условий и требований их размещения.</w:t>
      </w:r>
    </w:p>
    <w:p w:rsidR="0051225D" w:rsidRPr="00802605" w:rsidRDefault="0051225D" w:rsidP="0051225D">
      <w:pPr>
        <w:ind w:firstLine="540"/>
        <w:jc w:val="both"/>
        <w:rPr>
          <w:lang w:eastAsia="en-US"/>
        </w:rPr>
      </w:pPr>
      <w:r w:rsidRPr="00802605">
        <w:t>4.3.6.1.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rsidR="0051225D" w:rsidRPr="00802605" w:rsidRDefault="0051225D" w:rsidP="0051225D">
      <w:pPr>
        <w:ind w:firstLine="540"/>
        <w:jc w:val="both"/>
      </w:pPr>
      <w:r w:rsidRPr="00802605">
        <w:t>4.3.6.2. На жилых участках с высокой плотностью застройки (более 20 тыс. кв. м/га) рекомендуется применять компенсирующие приемы благоустройства, при которых нормативные показатели территории участка обеспечиваются за счет:</w:t>
      </w:r>
    </w:p>
    <w:p w:rsidR="0051225D" w:rsidRPr="00802605" w:rsidRDefault="0051225D" w:rsidP="0051225D">
      <w:pPr>
        <w:ind w:firstLine="540"/>
        <w:jc w:val="both"/>
      </w:pPr>
      <w:r w:rsidRPr="00802605">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51225D" w:rsidRPr="00802605" w:rsidRDefault="0051225D" w:rsidP="0051225D">
      <w:pPr>
        <w:ind w:firstLine="540"/>
        <w:jc w:val="both"/>
      </w:pPr>
      <w:r w:rsidRPr="00802605">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02605">
          <w:t>15 м</w:t>
        </w:r>
      </w:smartTag>
      <w:r w:rsidRPr="00802605">
        <w:t xml:space="preserve"> с подтверждением достаточности расстояния соответствующими расчетами уровней шума и выбросов автотранспорта.</w:t>
      </w:r>
    </w:p>
    <w:p w:rsidR="0051225D" w:rsidRPr="00802605" w:rsidRDefault="0051225D" w:rsidP="0051225D">
      <w:pPr>
        <w:ind w:firstLine="540"/>
        <w:jc w:val="both"/>
      </w:pPr>
      <w:r w:rsidRPr="00802605">
        <w:t>4.3.6.3.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51225D" w:rsidRPr="00802605" w:rsidRDefault="0051225D" w:rsidP="0051225D">
      <w:pPr>
        <w:ind w:firstLine="540"/>
        <w:jc w:val="both"/>
      </w:pPr>
      <w:r w:rsidRPr="00802605">
        <w:t xml:space="preserve">4.3.6.4. На реконструируемых территориях участков жилой застройки рекомендуется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w:t>
      </w:r>
      <w:proofErr w:type="spellStart"/>
      <w:r w:rsidRPr="00802605">
        <w:t>т.ч</w:t>
      </w:r>
      <w:proofErr w:type="spellEnd"/>
      <w:r w:rsidRPr="00802605">
        <w:t>. типа "Ракушка"), рекомендуется выполнять замену морально и физически устаревших элементов благоустройства.</w:t>
      </w:r>
    </w:p>
    <w:p w:rsidR="0051225D" w:rsidRPr="00802605" w:rsidRDefault="0051225D" w:rsidP="0051225D">
      <w:pPr>
        <w:jc w:val="both"/>
        <w:outlineLvl w:val="2"/>
      </w:pPr>
    </w:p>
    <w:p w:rsidR="0051225D" w:rsidRPr="00802605" w:rsidRDefault="0051225D" w:rsidP="0051225D">
      <w:pPr>
        <w:jc w:val="center"/>
        <w:outlineLvl w:val="2"/>
      </w:pPr>
      <w:r w:rsidRPr="00802605">
        <w:t>4.4. Участки детских садов и школ</w:t>
      </w:r>
    </w:p>
    <w:p w:rsidR="0051225D" w:rsidRPr="00802605" w:rsidRDefault="0051225D" w:rsidP="0051225D">
      <w:pPr>
        <w:jc w:val="both"/>
      </w:pPr>
    </w:p>
    <w:p w:rsidR="0051225D" w:rsidRPr="00802605" w:rsidRDefault="0051225D" w:rsidP="0051225D">
      <w:pPr>
        <w:ind w:firstLine="540"/>
        <w:jc w:val="both"/>
      </w:pPr>
      <w:r w:rsidRPr="00802605">
        <w:t xml:space="preserve">4.4.1. На территории участков детских садов и школ необходимо предусматривать: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802605">
        <w:t>спортядро</w:t>
      </w:r>
      <w:proofErr w:type="spellEnd"/>
      <w:r w:rsidRPr="00802605">
        <w:t>), озелененные и другие территории и сооружения.</w:t>
      </w:r>
    </w:p>
    <w:p w:rsidR="0051225D" w:rsidRPr="00802605" w:rsidRDefault="0051225D" w:rsidP="0051225D">
      <w:pPr>
        <w:ind w:firstLine="540"/>
        <w:jc w:val="both"/>
      </w:pPr>
      <w:r w:rsidRPr="00802605">
        <w:t>4.4.2. 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1225D" w:rsidRPr="00802605" w:rsidRDefault="0051225D" w:rsidP="0051225D">
      <w:pPr>
        <w:ind w:firstLine="540"/>
        <w:jc w:val="both"/>
        <w:rPr>
          <w:lang w:eastAsia="en-US"/>
        </w:rPr>
      </w:pPr>
      <w:r w:rsidRPr="00802605">
        <w:lastRenderedPageBreak/>
        <w:t xml:space="preserve">4.4.2.1. В качестве твердых видов покрытий рекомендуется применение </w:t>
      </w:r>
      <w:proofErr w:type="spellStart"/>
      <w:r w:rsidRPr="00802605">
        <w:t>цементобетона</w:t>
      </w:r>
      <w:proofErr w:type="spellEnd"/>
      <w:r w:rsidRPr="00802605">
        <w:t xml:space="preserve"> и плиточного мощения.</w:t>
      </w:r>
    </w:p>
    <w:p w:rsidR="0051225D" w:rsidRPr="00802605" w:rsidRDefault="0051225D" w:rsidP="0051225D">
      <w:pPr>
        <w:ind w:firstLine="540"/>
        <w:jc w:val="both"/>
      </w:pPr>
      <w:r w:rsidRPr="00802605">
        <w:t>4.4.2.2. При озеленении территории детских садов и школ рекомендуется не использовать растения с ядовитыми плодами, а также с колючками и шипами.</w:t>
      </w:r>
    </w:p>
    <w:p w:rsidR="0051225D" w:rsidRPr="00802605" w:rsidRDefault="0051225D" w:rsidP="0051225D">
      <w:pPr>
        <w:ind w:firstLine="540"/>
        <w:jc w:val="both"/>
      </w:pPr>
      <w:r w:rsidRPr="00802605">
        <w:t>4.4.3. При проектировании инженерных коммуникаций не допускать их трассировку через территорию детского сада и школы, уже существующие сети при реконструкции территории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необходимо огородить или выделить предупреждающими об опасности знаками.</w:t>
      </w:r>
    </w:p>
    <w:p w:rsidR="0051225D" w:rsidRPr="00802605" w:rsidRDefault="0051225D" w:rsidP="0051225D">
      <w:pPr>
        <w:ind w:firstLine="540"/>
        <w:jc w:val="both"/>
      </w:pPr>
      <w:r w:rsidRPr="00802605">
        <w:t>4.4.4. Рекомендуется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51225D" w:rsidRPr="00802605" w:rsidRDefault="0051225D" w:rsidP="0051225D">
      <w:pPr>
        <w:jc w:val="both"/>
      </w:pPr>
    </w:p>
    <w:p w:rsidR="0051225D" w:rsidRPr="00802605" w:rsidRDefault="0051225D" w:rsidP="0051225D">
      <w:pPr>
        <w:jc w:val="center"/>
        <w:outlineLvl w:val="2"/>
      </w:pPr>
      <w:r w:rsidRPr="00802605">
        <w:t>4.5. Участки длительного и кратковременного хранения автотранспортных средств</w:t>
      </w:r>
    </w:p>
    <w:p w:rsidR="0051225D" w:rsidRPr="00802605" w:rsidRDefault="0051225D" w:rsidP="0051225D">
      <w:pPr>
        <w:jc w:val="both"/>
      </w:pPr>
    </w:p>
    <w:p w:rsidR="0051225D" w:rsidRPr="00802605" w:rsidRDefault="0051225D" w:rsidP="0051225D">
      <w:pPr>
        <w:ind w:firstLine="540"/>
        <w:jc w:val="both"/>
      </w:pPr>
      <w:r w:rsidRPr="00802605">
        <w:t xml:space="preserve">4.5.1. На участке длительного и кратковременного хранения автотранспортных средств необходимо предусматривать: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необходимо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Pr="00802605">
          <w:t>3 м</w:t>
        </w:r>
      </w:smartTag>
      <w:r w:rsidRPr="00802605">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02605">
          <w:t>8 м</w:t>
        </w:r>
      </w:smartTag>
      <w:r w:rsidRPr="00802605">
        <w:t>.</w:t>
      </w:r>
    </w:p>
    <w:p w:rsidR="0051225D" w:rsidRPr="00802605" w:rsidRDefault="0051225D" w:rsidP="0051225D">
      <w:pPr>
        <w:ind w:firstLine="540"/>
        <w:jc w:val="both"/>
      </w:pPr>
      <w:r w:rsidRPr="00802605">
        <w:t>4.5.2.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1225D" w:rsidRPr="00802605" w:rsidRDefault="0051225D" w:rsidP="0051225D">
      <w:pPr>
        <w:ind w:firstLine="540"/>
        <w:jc w:val="both"/>
      </w:pPr>
      <w:r w:rsidRPr="00802605">
        <w:t>4.5.3. На пешеходных дорожках предусматривать съезд - бордюрный пандус - на уровень проезда (не менее одного на участок).</w:t>
      </w:r>
    </w:p>
    <w:p w:rsidR="0051225D" w:rsidRPr="00802605" w:rsidRDefault="0051225D" w:rsidP="0051225D">
      <w:pPr>
        <w:ind w:firstLine="540"/>
        <w:jc w:val="both"/>
        <w:rPr>
          <w:lang w:eastAsia="en-US"/>
        </w:rPr>
      </w:pPr>
      <w:r w:rsidRPr="00802605">
        <w:t xml:space="preserve">4.5.4. Рекомендуется формировать посадки густого высокорастущего кустарника с высокой степенью </w:t>
      </w:r>
      <w:proofErr w:type="spellStart"/>
      <w:r w:rsidRPr="00802605">
        <w:t>фитонцидности</w:t>
      </w:r>
      <w:proofErr w:type="spellEnd"/>
      <w:r w:rsidRPr="00802605">
        <w:t xml:space="preserve">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51225D" w:rsidRPr="00802605" w:rsidRDefault="0051225D" w:rsidP="0051225D">
      <w:pPr>
        <w:ind w:firstLine="540"/>
        <w:jc w:val="both"/>
      </w:pPr>
      <w:r w:rsidRPr="00802605">
        <w:t xml:space="preserve">4.5.5. На сооружениях для длительного и кратковременного хранения автотранспортных средств с плоской и </w:t>
      </w:r>
      <w:proofErr w:type="spellStart"/>
      <w:r w:rsidRPr="00802605">
        <w:t>малоуклонной</w:t>
      </w:r>
      <w:proofErr w:type="spellEnd"/>
      <w:r w:rsidRPr="00802605">
        <w:t xml:space="preserve"> кровлей, размещенного в многоэтажной жилой и общественной застройке, может предусматриваться </w:t>
      </w:r>
      <w:r w:rsidRPr="00802605">
        <w:lastRenderedPageBreak/>
        <w:t>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51225D" w:rsidRPr="00802605" w:rsidRDefault="0051225D" w:rsidP="0051225D">
      <w:pPr>
        <w:ind w:firstLine="540"/>
        <w:jc w:val="both"/>
      </w:pPr>
      <w:r w:rsidRPr="00802605">
        <w:t>4.5.6. Благоустройство участка территории, автостоянок рекомендуется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51225D" w:rsidRPr="00802605" w:rsidRDefault="0051225D" w:rsidP="0051225D">
      <w:pPr>
        <w:jc w:val="both"/>
        <w:outlineLvl w:val="1"/>
      </w:pPr>
    </w:p>
    <w:p w:rsidR="0051225D" w:rsidRPr="00802605" w:rsidRDefault="0051225D" w:rsidP="0051225D">
      <w:pPr>
        <w:jc w:val="center"/>
        <w:outlineLvl w:val="1"/>
      </w:pPr>
      <w:r w:rsidRPr="00802605">
        <w:t>ГЛАВА 5. БЛАГОУСТРОЙСТВО ТЕРРИТОРИЙ РЕКРЕАЦИОННОГО НАЗНАЧЕНИЯ</w:t>
      </w:r>
    </w:p>
    <w:p w:rsidR="0051225D" w:rsidRPr="00802605" w:rsidRDefault="0051225D" w:rsidP="0051225D">
      <w:pPr>
        <w:jc w:val="center"/>
        <w:rPr>
          <w:b/>
        </w:rPr>
      </w:pPr>
    </w:p>
    <w:p w:rsidR="0051225D" w:rsidRPr="00802605" w:rsidRDefault="0051225D" w:rsidP="0051225D">
      <w:pPr>
        <w:jc w:val="center"/>
        <w:outlineLvl w:val="2"/>
      </w:pPr>
      <w:r w:rsidRPr="00802605">
        <w:t>5.1. Общие положения</w:t>
      </w:r>
    </w:p>
    <w:p w:rsidR="0051225D" w:rsidRPr="00802605" w:rsidRDefault="0051225D" w:rsidP="0051225D">
      <w:pPr>
        <w:jc w:val="both"/>
      </w:pPr>
    </w:p>
    <w:p w:rsidR="0051225D" w:rsidRPr="00802605" w:rsidRDefault="0051225D" w:rsidP="0051225D">
      <w:pPr>
        <w:ind w:firstLine="540"/>
        <w:jc w:val="both"/>
      </w:pPr>
      <w:r w:rsidRPr="00802605">
        <w:t>5.1.1.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51225D" w:rsidRPr="00802605" w:rsidRDefault="0051225D" w:rsidP="0051225D">
      <w:pPr>
        <w:ind w:firstLine="540"/>
        <w:jc w:val="both"/>
      </w:pPr>
      <w:r w:rsidRPr="00802605">
        <w:t>5.1.2.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1225D" w:rsidRPr="00802605" w:rsidRDefault="0051225D" w:rsidP="0051225D">
      <w:pPr>
        <w:ind w:firstLine="540"/>
        <w:jc w:val="both"/>
      </w:pPr>
      <w:r w:rsidRPr="00802605">
        <w:t xml:space="preserve">5.1.3.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802605">
        <w:t>ненарушение</w:t>
      </w:r>
      <w:proofErr w:type="spellEnd"/>
      <w:r w:rsidRPr="00802605">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51225D" w:rsidRPr="00802605" w:rsidRDefault="0051225D" w:rsidP="0051225D">
      <w:pPr>
        <w:ind w:firstLine="540"/>
        <w:jc w:val="both"/>
        <w:rPr>
          <w:lang w:eastAsia="en-US"/>
        </w:rPr>
      </w:pPr>
      <w:r w:rsidRPr="00802605">
        <w:t>5.1.4. При реконструкции объектов рекреации рекомендуется предусматривать:</w:t>
      </w:r>
    </w:p>
    <w:p w:rsidR="0051225D" w:rsidRPr="00802605" w:rsidRDefault="0051225D" w:rsidP="0051225D">
      <w:pPr>
        <w:ind w:firstLine="540"/>
        <w:jc w:val="both"/>
      </w:pPr>
      <w:r w:rsidRPr="00802605">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1225D" w:rsidRPr="00802605" w:rsidRDefault="0051225D" w:rsidP="0051225D">
      <w:pPr>
        <w:ind w:firstLine="540"/>
        <w:jc w:val="both"/>
      </w:pPr>
      <w:r w:rsidRPr="00802605">
        <w:t>- для парков и садов: реконструкция планировочной структуры (например, изменение плотности дорожно-</w:t>
      </w:r>
      <w:proofErr w:type="spellStart"/>
      <w:r w:rsidRPr="00802605">
        <w:t>тропиночной</w:t>
      </w:r>
      <w:proofErr w:type="spellEnd"/>
      <w:r w:rsidRPr="00802605">
        <w:t xml:space="preserve"> сети), </w:t>
      </w:r>
      <w:proofErr w:type="spellStart"/>
      <w:r w:rsidRPr="00802605">
        <w:t>разреживание</w:t>
      </w:r>
      <w:proofErr w:type="spellEnd"/>
      <w:r w:rsidRPr="00802605">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w:t>
      </w:r>
      <w:r w:rsidRPr="00802605">
        <w:lastRenderedPageBreak/>
        <w:t>декоративно-лиственные и красивоцветущие формы деревьев и кустарников, организация площадок отдыха, детских площадок;</w:t>
      </w:r>
    </w:p>
    <w:p w:rsidR="0051225D" w:rsidRPr="00802605" w:rsidRDefault="0051225D" w:rsidP="0051225D">
      <w:pPr>
        <w:ind w:firstLine="540"/>
        <w:jc w:val="both"/>
      </w:pPr>
      <w:r w:rsidRPr="00802605">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1225D" w:rsidRPr="00802605" w:rsidRDefault="0051225D" w:rsidP="0051225D">
      <w:pPr>
        <w:ind w:firstLine="540"/>
        <w:jc w:val="both"/>
      </w:pPr>
      <w:r w:rsidRPr="00802605">
        <w:t>5.1.5. 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51225D" w:rsidRPr="00802605" w:rsidRDefault="0051225D" w:rsidP="0051225D">
      <w:pPr>
        <w:ind w:firstLine="709"/>
        <w:jc w:val="both"/>
      </w:pPr>
    </w:p>
    <w:p w:rsidR="0051225D" w:rsidRPr="00802605" w:rsidRDefault="0051225D" w:rsidP="0051225D">
      <w:pPr>
        <w:jc w:val="center"/>
        <w:outlineLvl w:val="2"/>
      </w:pPr>
      <w:r w:rsidRPr="00802605">
        <w:t>5.2. Зоны отдыха</w:t>
      </w:r>
    </w:p>
    <w:p w:rsidR="0051225D" w:rsidRPr="00802605" w:rsidRDefault="0051225D" w:rsidP="0051225D">
      <w:pPr>
        <w:jc w:val="both"/>
        <w:rPr>
          <w:b/>
        </w:rPr>
      </w:pPr>
    </w:p>
    <w:p w:rsidR="0051225D" w:rsidRPr="00802605" w:rsidRDefault="0051225D" w:rsidP="0051225D">
      <w:pPr>
        <w:ind w:firstLine="540"/>
        <w:jc w:val="both"/>
      </w:pPr>
      <w:r w:rsidRPr="00802605">
        <w:t>5.2.1. Зоны отдыха - территории, предназначенные и обустроенные для организации активного массового отдыха, купания и рекреации.</w:t>
      </w:r>
    </w:p>
    <w:p w:rsidR="0051225D" w:rsidRPr="00802605" w:rsidRDefault="0051225D" w:rsidP="0051225D">
      <w:pPr>
        <w:ind w:firstLine="540"/>
        <w:jc w:val="both"/>
      </w:pPr>
      <w:r w:rsidRPr="00802605">
        <w:t>5.2.2.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51225D" w:rsidRPr="00802605" w:rsidRDefault="0051225D" w:rsidP="0051225D">
      <w:pPr>
        <w:ind w:firstLine="540"/>
        <w:jc w:val="both"/>
      </w:pPr>
      <w:r w:rsidRPr="00802605">
        <w:t xml:space="preserve">5.2.3. На территории зоны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w:t>
      </w:r>
      <w:smartTag w:uri="urn:schemas-microsoft-com:office:smarttags" w:element="metricconverter">
        <w:smartTagPr>
          <w:attr w:name="ProductID" w:val="12 кв. м"/>
        </w:smartTagPr>
        <w:r w:rsidRPr="00802605">
          <w:t>12 кв. м</w:t>
        </w:r>
      </w:smartTag>
      <w:r w:rsidRPr="00802605">
        <w:t>, имеющим естественное и искусственное освещение, водопровод и туалет.</w:t>
      </w:r>
    </w:p>
    <w:p w:rsidR="0051225D" w:rsidRPr="00802605" w:rsidRDefault="0051225D" w:rsidP="0051225D">
      <w:pPr>
        <w:ind w:firstLine="540"/>
        <w:jc w:val="both"/>
      </w:pPr>
      <w:r w:rsidRPr="00802605">
        <w:t>5.2.4.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51225D" w:rsidRPr="00802605" w:rsidRDefault="0051225D" w:rsidP="0051225D">
      <w:pPr>
        <w:ind w:firstLine="540"/>
        <w:jc w:val="both"/>
        <w:rPr>
          <w:lang w:eastAsia="en-US"/>
        </w:rPr>
      </w:pPr>
      <w:r w:rsidRPr="00802605">
        <w:t>5.2.5. При проектировании озеленения территории объектов рекомендуется обеспечивать:</w:t>
      </w:r>
    </w:p>
    <w:p w:rsidR="0051225D" w:rsidRPr="00802605" w:rsidRDefault="0051225D" w:rsidP="0051225D">
      <w:pPr>
        <w:ind w:firstLine="540"/>
        <w:jc w:val="both"/>
      </w:pPr>
      <w:r w:rsidRPr="00802605">
        <w:t>-произвести оценку существующей растительности, состояния древесных растений и травянистого покрова;</w:t>
      </w:r>
    </w:p>
    <w:p w:rsidR="0051225D" w:rsidRPr="00802605" w:rsidRDefault="0051225D" w:rsidP="0051225D">
      <w:pPr>
        <w:ind w:firstLine="540"/>
        <w:jc w:val="both"/>
      </w:pPr>
      <w:r w:rsidRPr="00802605">
        <w:t>-произвести выявление сухих поврежденных вредителями древесных растений, разработать мероприятия по их удалению с объектов,</w:t>
      </w:r>
    </w:p>
    <w:p w:rsidR="0051225D" w:rsidRPr="00802605" w:rsidRDefault="0051225D" w:rsidP="0051225D">
      <w:pPr>
        <w:ind w:firstLine="540"/>
        <w:jc w:val="both"/>
      </w:pPr>
      <w:r w:rsidRPr="00802605">
        <w:t>- сохранение травяного покрова, древесно-кустарниковой и прибрежной растительности не менее, чем на 80 % общей площади зоны отдыха;</w:t>
      </w:r>
    </w:p>
    <w:p w:rsidR="0051225D" w:rsidRPr="00802605" w:rsidRDefault="0051225D" w:rsidP="0051225D">
      <w:pPr>
        <w:ind w:firstLine="540"/>
        <w:jc w:val="both"/>
      </w:pPr>
      <w:r w:rsidRPr="00802605">
        <w:lastRenderedPageBreak/>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1225D" w:rsidRPr="00802605" w:rsidRDefault="0051225D" w:rsidP="0051225D">
      <w:pPr>
        <w:ind w:firstLine="540"/>
        <w:jc w:val="both"/>
      </w:pPr>
      <w:r w:rsidRPr="00802605">
        <w:t>- недопущение использования территории зоны отдыха для иных целей (выгуливания собак, устройства игровых городков, аттракционов и т.п.).</w:t>
      </w:r>
    </w:p>
    <w:p w:rsidR="0051225D" w:rsidRPr="00802605" w:rsidRDefault="0051225D" w:rsidP="0051225D">
      <w:pPr>
        <w:ind w:firstLine="540"/>
        <w:jc w:val="both"/>
      </w:pPr>
      <w:r w:rsidRPr="00802605">
        <w:t>5.2.6. 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51225D" w:rsidRPr="00802605" w:rsidRDefault="0051225D" w:rsidP="0051225D">
      <w:pPr>
        <w:ind w:firstLine="709"/>
        <w:jc w:val="both"/>
      </w:pPr>
    </w:p>
    <w:p w:rsidR="0051225D" w:rsidRPr="00802605" w:rsidRDefault="0051225D" w:rsidP="0051225D">
      <w:pPr>
        <w:jc w:val="center"/>
      </w:pPr>
      <w:r w:rsidRPr="00802605">
        <w:t>5.3. Парки</w:t>
      </w:r>
    </w:p>
    <w:p w:rsidR="0051225D" w:rsidRPr="00802605" w:rsidRDefault="0051225D" w:rsidP="0051225D">
      <w:pPr>
        <w:jc w:val="center"/>
        <w:rPr>
          <w:lang w:eastAsia="en-US"/>
        </w:rPr>
      </w:pPr>
    </w:p>
    <w:p w:rsidR="0051225D" w:rsidRPr="00802605" w:rsidRDefault="0051225D" w:rsidP="0051225D">
      <w:pPr>
        <w:ind w:firstLine="540"/>
        <w:jc w:val="both"/>
      </w:pPr>
      <w:r w:rsidRPr="00802605">
        <w:t xml:space="preserve">5.3.1. На территории сельского поселения проектируются следующие виды парков: многофункциональные, специализированные, парки жилых районов. </w:t>
      </w:r>
    </w:p>
    <w:p w:rsidR="0051225D" w:rsidRPr="00802605" w:rsidRDefault="0051225D" w:rsidP="0051225D">
      <w:pPr>
        <w:ind w:firstLine="540"/>
        <w:jc w:val="both"/>
      </w:pPr>
      <w:r w:rsidRPr="00802605">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51225D" w:rsidRPr="00802605" w:rsidRDefault="0051225D" w:rsidP="0051225D">
      <w:pPr>
        <w:ind w:firstLine="540"/>
        <w:jc w:val="both"/>
      </w:pPr>
      <w:r w:rsidRPr="00802605">
        <w:t xml:space="preserve">Проектирование благоустройства территории парка зависит от его функционального назначения. </w:t>
      </w:r>
    </w:p>
    <w:p w:rsidR="0051225D" w:rsidRPr="00802605" w:rsidRDefault="0051225D" w:rsidP="0051225D">
      <w:pPr>
        <w:ind w:firstLine="540"/>
        <w:jc w:val="both"/>
      </w:pPr>
      <w:r w:rsidRPr="00802605">
        <w:t xml:space="preserve">При проектировании парка на территории </w:t>
      </w:r>
      <w:smartTag w:uri="urn:schemas-microsoft-com:office:smarttags" w:element="metricconverter">
        <w:smartTagPr>
          <w:attr w:name="ProductID" w:val="10 га"/>
        </w:smartTagPr>
        <w:r w:rsidRPr="00802605">
          <w:t>10 га</w:t>
        </w:r>
      </w:smartTag>
      <w:r w:rsidRPr="00802605">
        <w:t xml:space="preserve"> и более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1225D" w:rsidRPr="00802605" w:rsidRDefault="0051225D" w:rsidP="0051225D">
      <w:pPr>
        <w:ind w:firstLine="540"/>
        <w:jc w:val="both"/>
      </w:pPr>
      <w:r w:rsidRPr="00802605">
        <w:t>5.3.2. Многофункциональный парк</w:t>
      </w:r>
    </w:p>
    <w:p w:rsidR="0051225D" w:rsidRPr="00802605" w:rsidRDefault="0051225D" w:rsidP="0051225D">
      <w:pPr>
        <w:ind w:firstLine="540"/>
        <w:jc w:val="both"/>
      </w:pPr>
      <w:r w:rsidRPr="00802605">
        <w:t>5.3.2.1. 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51225D" w:rsidRPr="00802605" w:rsidRDefault="0051225D" w:rsidP="0051225D">
      <w:pPr>
        <w:ind w:firstLine="540"/>
        <w:jc w:val="both"/>
      </w:pPr>
      <w:r w:rsidRPr="00802605">
        <w:t>5.3.2.2.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рекомендуется проектировать с учетом Приложения 3 к настоящим Правилам.</w:t>
      </w:r>
    </w:p>
    <w:p w:rsidR="0051225D" w:rsidRPr="00802605" w:rsidRDefault="0051225D" w:rsidP="0051225D">
      <w:pPr>
        <w:ind w:firstLine="540"/>
        <w:jc w:val="both"/>
      </w:pPr>
      <w:r w:rsidRPr="00802605">
        <w:t>5.3.2.3. 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51225D" w:rsidRPr="00802605" w:rsidRDefault="0051225D" w:rsidP="0051225D">
      <w:pPr>
        <w:ind w:firstLine="540"/>
        <w:jc w:val="both"/>
      </w:pPr>
      <w:r w:rsidRPr="00802605">
        <w:lastRenderedPageBreak/>
        <w:t>5.3.2.4. Рекомендуется применение различных видов и приемов озеленения: вертикального (</w:t>
      </w:r>
      <w:proofErr w:type="spellStart"/>
      <w:r w:rsidRPr="00802605">
        <w:t>перголы</w:t>
      </w:r>
      <w:proofErr w:type="spellEnd"/>
      <w:r w:rsidRPr="00802605">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1225D" w:rsidRPr="00802605" w:rsidRDefault="0051225D" w:rsidP="0051225D">
      <w:pPr>
        <w:ind w:firstLine="540"/>
        <w:jc w:val="both"/>
      </w:pPr>
      <w:r w:rsidRPr="00802605">
        <w:t>5.3.2.5. Возможно размещение некапитальных нестационарных сооружений мелкорозничной торговли и питания, туалетных кабин.</w:t>
      </w:r>
    </w:p>
    <w:p w:rsidR="0051225D" w:rsidRPr="00802605" w:rsidRDefault="0051225D" w:rsidP="0051225D">
      <w:pPr>
        <w:ind w:firstLine="540"/>
        <w:jc w:val="both"/>
      </w:pPr>
      <w:r w:rsidRPr="00802605">
        <w:t>5.3.3. Специализированные парки</w:t>
      </w:r>
    </w:p>
    <w:p w:rsidR="0051225D" w:rsidRPr="00802605" w:rsidRDefault="0051225D" w:rsidP="0051225D">
      <w:pPr>
        <w:ind w:firstLine="540"/>
        <w:jc w:val="both"/>
      </w:pPr>
      <w:r w:rsidRPr="00802605">
        <w:t>5.3.3.1.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51225D" w:rsidRPr="00802605" w:rsidRDefault="0051225D" w:rsidP="0051225D">
      <w:pPr>
        <w:ind w:firstLine="540"/>
        <w:jc w:val="both"/>
      </w:pPr>
      <w:r w:rsidRPr="00802605">
        <w:t>5.3.3.2. 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1225D" w:rsidRPr="00802605" w:rsidRDefault="0051225D" w:rsidP="0051225D">
      <w:pPr>
        <w:ind w:firstLine="540"/>
        <w:jc w:val="both"/>
      </w:pPr>
      <w:r w:rsidRPr="00802605">
        <w:t>5.3.4. Парк жилого района</w:t>
      </w:r>
    </w:p>
    <w:p w:rsidR="0051225D" w:rsidRPr="00802605" w:rsidRDefault="0051225D" w:rsidP="0051225D">
      <w:pPr>
        <w:ind w:firstLine="540"/>
        <w:jc w:val="both"/>
      </w:pPr>
      <w:r w:rsidRPr="00802605">
        <w:t>5.3.4.1. 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1225D" w:rsidRPr="00802605" w:rsidRDefault="0051225D" w:rsidP="0051225D">
      <w:pPr>
        <w:ind w:firstLine="540"/>
        <w:jc w:val="both"/>
      </w:pPr>
      <w:r w:rsidRPr="00802605">
        <w:t>5.3.4.2. 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1225D" w:rsidRPr="00802605" w:rsidRDefault="0051225D" w:rsidP="0051225D">
      <w:pPr>
        <w:ind w:firstLine="540"/>
        <w:jc w:val="both"/>
      </w:pPr>
      <w:r w:rsidRPr="00802605">
        <w:t>5.3.4.3.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1225D" w:rsidRPr="00802605" w:rsidRDefault="0051225D" w:rsidP="0051225D">
      <w:pPr>
        <w:ind w:firstLine="540"/>
        <w:jc w:val="both"/>
      </w:pPr>
      <w:r w:rsidRPr="00802605">
        <w:t>5.3.4.4. 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1225D" w:rsidRPr="00802605" w:rsidRDefault="0051225D" w:rsidP="0051225D">
      <w:pPr>
        <w:ind w:firstLine="540"/>
        <w:jc w:val="both"/>
      </w:pPr>
    </w:p>
    <w:p w:rsidR="0051225D" w:rsidRPr="00802605" w:rsidRDefault="0051225D" w:rsidP="0051225D">
      <w:pPr>
        <w:jc w:val="center"/>
      </w:pPr>
      <w:r w:rsidRPr="00802605">
        <w:t>5.4. Сады</w:t>
      </w:r>
    </w:p>
    <w:p w:rsidR="0051225D" w:rsidRPr="00802605" w:rsidRDefault="0051225D" w:rsidP="0051225D">
      <w:pPr>
        <w:jc w:val="both"/>
      </w:pPr>
    </w:p>
    <w:p w:rsidR="0051225D" w:rsidRPr="00802605" w:rsidRDefault="0051225D" w:rsidP="0051225D">
      <w:pPr>
        <w:ind w:firstLine="540"/>
        <w:jc w:val="both"/>
      </w:pPr>
      <w:r w:rsidRPr="00802605">
        <w:t>5.4.1.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51225D" w:rsidRPr="00802605" w:rsidRDefault="0051225D" w:rsidP="0051225D">
      <w:pPr>
        <w:ind w:firstLine="540"/>
        <w:jc w:val="both"/>
      </w:pPr>
      <w:r w:rsidRPr="00802605">
        <w:t>5.4.2. Сад отдыха и прогулок</w:t>
      </w:r>
    </w:p>
    <w:p w:rsidR="0051225D" w:rsidRPr="00802605" w:rsidRDefault="0051225D" w:rsidP="0051225D">
      <w:pPr>
        <w:ind w:firstLine="540"/>
        <w:jc w:val="both"/>
      </w:pPr>
      <w:r w:rsidRPr="00802605">
        <w:lastRenderedPageBreak/>
        <w:t>5.4.2.1. 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51225D" w:rsidRPr="00802605" w:rsidRDefault="0051225D" w:rsidP="0051225D">
      <w:pPr>
        <w:ind w:firstLine="540"/>
        <w:jc w:val="both"/>
      </w:pPr>
      <w:r w:rsidRPr="00802605">
        <w:t>5.4.2.2. 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1225D" w:rsidRPr="00802605" w:rsidRDefault="0051225D" w:rsidP="0051225D">
      <w:pPr>
        <w:ind w:firstLine="540"/>
        <w:jc w:val="both"/>
      </w:pPr>
      <w:r w:rsidRPr="00802605">
        <w:t>5.4.2.3.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1225D" w:rsidRPr="00802605" w:rsidRDefault="0051225D" w:rsidP="0051225D">
      <w:pPr>
        <w:ind w:firstLine="540"/>
        <w:jc w:val="both"/>
      </w:pPr>
      <w:r w:rsidRPr="00802605">
        <w:t>5.4.2.4. Возможно предусматривать размещение ограждения, некапитальных нестационарных сооружений питания (летние кафе).</w:t>
      </w:r>
    </w:p>
    <w:p w:rsidR="0051225D" w:rsidRPr="00802605" w:rsidRDefault="0051225D" w:rsidP="0051225D">
      <w:pPr>
        <w:ind w:firstLine="540"/>
        <w:jc w:val="both"/>
      </w:pPr>
      <w:r w:rsidRPr="00802605">
        <w:t>5.4.3. Сады при зданиях и сооружениях</w:t>
      </w:r>
    </w:p>
    <w:p w:rsidR="0051225D" w:rsidRPr="00802605" w:rsidRDefault="0051225D" w:rsidP="0051225D">
      <w:pPr>
        <w:ind w:firstLine="540"/>
        <w:jc w:val="both"/>
      </w:pPr>
      <w:r w:rsidRPr="00802605">
        <w:t>5.4.3.1. 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51225D" w:rsidRPr="00802605" w:rsidRDefault="0051225D" w:rsidP="0051225D">
      <w:pPr>
        <w:ind w:firstLine="540"/>
        <w:jc w:val="both"/>
      </w:pPr>
      <w:r w:rsidRPr="00802605">
        <w:t>5.4.3.2. Обязательный, рекомендуемый и допускаемый перечень элементов благоустройства сада рекомендуется принимать согласно пункту 5.4.2 настоящих Правил. 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51225D" w:rsidRPr="00802605" w:rsidRDefault="0051225D" w:rsidP="0051225D">
      <w:pPr>
        <w:ind w:firstLine="540"/>
        <w:jc w:val="both"/>
      </w:pPr>
      <w:r w:rsidRPr="00802605">
        <w:t>5.4.4. Сад-выставка</w:t>
      </w:r>
    </w:p>
    <w:p w:rsidR="0051225D" w:rsidRPr="00802605" w:rsidRDefault="0051225D" w:rsidP="0051225D">
      <w:pPr>
        <w:ind w:firstLine="540"/>
        <w:jc w:val="both"/>
      </w:pPr>
      <w:r w:rsidRPr="00802605">
        <w:t>5.4.4.1. Сад-выставка (скульптуры, цветов, произведений декоративно-прикладного искусства и др.), как правило, -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51225D" w:rsidRPr="00802605" w:rsidRDefault="0051225D" w:rsidP="0051225D">
      <w:pPr>
        <w:ind w:firstLine="540"/>
        <w:jc w:val="both"/>
      </w:pPr>
      <w:r w:rsidRPr="00802605">
        <w:t xml:space="preserve">5.4.4.2. Обязательный, рекомендуемый и допускаемый </w:t>
      </w:r>
      <w:proofErr w:type="spellStart"/>
      <w:r w:rsidRPr="00802605">
        <w:t>переченва</w:t>
      </w:r>
      <w:proofErr w:type="spellEnd"/>
      <w:r w:rsidRPr="00802605">
        <w:t xml:space="preserve"> сада при сооружениях рекомендуется принимать согласно пункту 5.4.2 настоящих Правил. Кроме того, рекомендуется размещать информационное оборудование со схемой организации и наименованиями экспозиции. Приемы озеленения рекомендуется ориентировать на создание хороших условий для осмотра экспозиции: газонные партеры, зеленые кулисы и боскеты.</w:t>
      </w:r>
    </w:p>
    <w:p w:rsidR="0051225D" w:rsidRPr="00802605" w:rsidRDefault="0051225D" w:rsidP="0051225D">
      <w:pPr>
        <w:ind w:firstLine="540"/>
        <w:jc w:val="both"/>
      </w:pPr>
      <w:r w:rsidRPr="00802605">
        <w:t>5.4.5. Сады на крышах</w:t>
      </w:r>
    </w:p>
    <w:p w:rsidR="0051225D" w:rsidRPr="00802605" w:rsidRDefault="0051225D" w:rsidP="0051225D">
      <w:pPr>
        <w:ind w:firstLine="540"/>
        <w:jc w:val="both"/>
      </w:pPr>
      <w:r w:rsidRPr="00802605">
        <w:t xml:space="preserve">5.4.5.1.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w:t>
      </w:r>
      <w:r w:rsidRPr="00802605">
        <w:lastRenderedPageBreak/>
        <w:t>Перечень элементов благоустройства сада на крыше рекомендуется определять проектным решением.</w:t>
      </w:r>
    </w:p>
    <w:p w:rsidR="0051225D" w:rsidRPr="00802605" w:rsidRDefault="0051225D" w:rsidP="0051225D">
      <w:pPr>
        <w:ind w:firstLine="540"/>
        <w:jc w:val="both"/>
      </w:pPr>
    </w:p>
    <w:p w:rsidR="0051225D" w:rsidRPr="00802605" w:rsidRDefault="0051225D" w:rsidP="0051225D">
      <w:pPr>
        <w:jc w:val="center"/>
        <w:outlineLvl w:val="2"/>
      </w:pPr>
      <w:r w:rsidRPr="00802605">
        <w:t>5.5. Бульвары, скверы</w:t>
      </w:r>
    </w:p>
    <w:p w:rsidR="0051225D" w:rsidRPr="00802605" w:rsidRDefault="0051225D" w:rsidP="0051225D">
      <w:pPr>
        <w:jc w:val="both"/>
      </w:pPr>
    </w:p>
    <w:p w:rsidR="0051225D" w:rsidRPr="00802605" w:rsidRDefault="0051225D" w:rsidP="0051225D">
      <w:pPr>
        <w:ind w:firstLine="540"/>
        <w:jc w:val="both"/>
      </w:pPr>
      <w:r w:rsidRPr="00802605">
        <w:t>5.5.1. Бульвары и скверы обычно предназначены для организации кратковременного отдыха, прогулок, транзитных пешеходных передвижений.</w:t>
      </w:r>
    </w:p>
    <w:p w:rsidR="0051225D" w:rsidRPr="00802605" w:rsidRDefault="0051225D" w:rsidP="0051225D">
      <w:pPr>
        <w:ind w:firstLine="540"/>
        <w:jc w:val="both"/>
      </w:pPr>
      <w:r w:rsidRPr="00802605">
        <w:t>5.5.2. 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1225D" w:rsidRPr="00802605" w:rsidRDefault="0051225D" w:rsidP="0051225D">
      <w:pPr>
        <w:ind w:firstLine="540"/>
        <w:jc w:val="both"/>
      </w:pPr>
      <w:r w:rsidRPr="00802605">
        <w:t>5.5.3. Необходимо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51225D" w:rsidRPr="00802605" w:rsidRDefault="0051225D" w:rsidP="0051225D">
      <w:pPr>
        <w:ind w:firstLine="540"/>
        <w:jc w:val="both"/>
      </w:pPr>
      <w:r w:rsidRPr="00802605">
        <w:t>5.5.4.  При разработке проекта   благоустройства и озеленения территории бульваров рекомендуется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отдыха, обращенные к водному зеркалу. При озеленении скверов рекомендуется использовать приемы зрительного расширения озеленяемого пространства.</w:t>
      </w:r>
    </w:p>
    <w:p w:rsidR="0051225D" w:rsidRPr="00802605" w:rsidRDefault="0051225D" w:rsidP="0051225D">
      <w:pPr>
        <w:ind w:firstLine="540"/>
        <w:jc w:val="both"/>
      </w:pPr>
      <w:r w:rsidRPr="00802605">
        <w:t>5.5.5. Возможно размещение технического оборудования (тележки "вода", "мороженое").</w:t>
      </w:r>
    </w:p>
    <w:p w:rsidR="0051225D" w:rsidRPr="00802605" w:rsidRDefault="0051225D" w:rsidP="0051225D">
      <w:pPr>
        <w:ind w:firstLine="709"/>
        <w:jc w:val="both"/>
        <w:outlineLvl w:val="1"/>
      </w:pPr>
    </w:p>
    <w:p w:rsidR="0051225D" w:rsidRPr="00802605" w:rsidRDefault="0051225D" w:rsidP="0051225D">
      <w:pPr>
        <w:jc w:val="center"/>
        <w:outlineLvl w:val="1"/>
      </w:pPr>
      <w:r w:rsidRPr="00802605">
        <w:t>ГЛАВА6. БЛАГОУСТРОЙСТВО НА ТЕРРИТОРИЯХ ПРОИЗВОДСТВЕННОГО НАЗНАЧЕНИЯ</w:t>
      </w:r>
    </w:p>
    <w:p w:rsidR="0051225D" w:rsidRPr="00802605" w:rsidRDefault="0051225D" w:rsidP="0051225D">
      <w:pPr>
        <w:jc w:val="center"/>
      </w:pPr>
    </w:p>
    <w:p w:rsidR="0051225D" w:rsidRPr="00802605" w:rsidRDefault="0051225D" w:rsidP="0051225D">
      <w:pPr>
        <w:jc w:val="center"/>
        <w:outlineLvl w:val="2"/>
      </w:pPr>
      <w:r w:rsidRPr="00802605">
        <w:t>6.1. Общие положения</w:t>
      </w:r>
    </w:p>
    <w:p w:rsidR="0051225D" w:rsidRPr="00802605" w:rsidRDefault="0051225D" w:rsidP="0051225D">
      <w:pPr>
        <w:jc w:val="both"/>
      </w:pPr>
    </w:p>
    <w:p w:rsidR="0051225D" w:rsidRPr="00802605" w:rsidRDefault="0051225D" w:rsidP="0051225D">
      <w:pPr>
        <w:ind w:firstLine="540"/>
        <w:jc w:val="both"/>
      </w:pPr>
      <w:r w:rsidRPr="00802605">
        <w:t>6.1.1.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4 к настоящим Правилам</w:t>
      </w:r>
    </w:p>
    <w:p w:rsidR="0051225D" w:rsidRPr="00802605" w:rsidRDefault="0051225D" w:rsidP="0051225D">
      <w:pPr>
        <w:jc w:val="both"/>
        <w:outlineLvl w:val="2"/>
      </w:pPr>
    </w:p>
    <w:p w:rsidR="0051225D" w:rsidRPr="00802605" w:rsidRDefault="0051225D" w:rsidP="0051225D">
      <w:pPr>
        <w:jc w:val="center"/>
        <w:outlineLvl w:val="2"/>
      </w:pPr>
      <w:r w:rsidRPr="00802605">
        <w:t>6.2. Озелененные территории санитарно-защитных зон</w:t>
      </w:r>
    </w:p>
    <w:p w:rsidR="0051225D" w:rsidRPr="00802605" w:rsidRDefault="0051225D" w:rsidP="0051225D">
      <w:pPr>
        <w:ind w:firstLine="540"/>
        <w:jc w:val="both"/>
      </w:pPr>
    </w:p>
    <w:p w:rsidR="0051225D" w:rsidRPr="00802605" w:rsidRDefault="0051225D" w:rsidP="0051225D">
      <w:pPr>
        <w:ind w:firstLine="540"/>
        <w:jc w:val="both"/>
      </w:pPr>
      <w:r w:rsidRPr="00802605">
        <w:t>6.2.1.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51225D" w:rsidRPr="00802605" w:rsidRDefault="0051225D" w:rsidP="0051225D">
      <w:pPr>
        <w:ind w:firstLine="540"/>
        <w:jc w:val="both"/>
      </w:pPr>
      <w:r w:rsidRPr="00802605">
        <w:lastRenderedPageBreak/>
        <w:t>6.2.2. 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1225D" w:rsidRPr="00802605" w:rsidRDefault="0051225D" w:rsidP="0051225D">
      <w:pPr>
        <w:ind w:firstLine="540"/>
        <w:jc w:val="both"/>
      </w:pPr>
      <w:r w:rsidRPr="00802605">
        <w:t>6.2.3. Озеленение рекомендуется формировать в виде живописных композиций, исключающих однообразие и монотонность</w:t>
      </w:r>
    </w:p>
    <w:p w:rsidR="0051225D" w:rsidRPr="00802605" w:rsidRDefault="0051225D" w:rsidP="0051225D">
      <w:pPr>
        <w:ind w:firstLine="709"/>
        <w:jc w:val="both"/>
      </w:pPr>
    </w:p>
    <w:p w:rsidR="0051225D" w:rsidRPr="00802605" w:rsidRDefault="0051225D" w:rsidP="0051225D">
      <w:pPr>
        <w:jc w:val="center"/>
        <w:outlineLvl w:val="1"/>
      </w:pPr>
      <w:r w:rsidRPr="00802605">
        <w:t>ГЛАВА 7. ОБЪЕКТЫ БЛАГОУСТРОЙСТВА НА ТЕРРИТОРИЯХ ТРАНСПОРТНОЙ И ИНЖЕНЕРНОЙ ИНФРАСТРУКТУРЫ</w:t>
      </w:r>
    </w:p>
    <w:p w:rsidR="0051225D" w:rsidRPr="00802605" w:rsidRDefault="0051225D" w:rsidP="0051225D">
      <w:pPr>
        <w:jc w:val="both"/>
        <w:rPr>
          <w:b/>
        </w:rPr>
      </w:pPr>
    </w:p>
    <w:p w:rsidR="0051225D" w:rsidRPr="00802605" w:rsidRDefault="0051225D" w:rsidP="0051225D">
      <w:pPr>
        <w:jc w:val="center"/>
        <w:outlineLvl w:val="2"/>
      </w:pPr>
      <w:r w:rsidRPr="00802605">
        <w:t>7.1. Общие положения</w:t>
      </w:r>
    </w:p>
    <w:p w:rsidR="0051225D" w:rsidRPr="00802605" w:rsidRDefault="0051225D" w:rsidP="0051225D">
      <w:pPr>
        <w:jc w:val="both"/>
      </w:pPr>
    </w:p>
    <w:p w:rsidR="0051225D" w:rsidRPr="00802605" w:rsidRDefault="0051225D" w:rsidP="0051225D">
      <w:pPr>
        <w:ind w:firstLine="540"/>
        <w:jc w:val="both"/>
      </w:pPr>
      <w:r w:rsidRPr="00802605">
        <w:t>7.1.1.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1225D" w:rsidRPr="00802605" w:rsidRDefault="0051225D" w:rsidP="0051225D">
      <w:pPr>
        <w:ind w:firstLine="540"/>
        <w:jc w:val="both"/>
      </w:pPr>
      <w:r w:rsidRPr="00802605">
        <w:t>7.1.2. 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 технические зоны метрополитена.</w:t>
      </w:r>
    </w:p>
    <w:p w:rsidR="0051225D" w:rsidRPr="00802605" w:rsidRDefault="0051225D" w:rsidP="0051225D">
      <w:pPr>
        <w:ind w:firstLine="540"/>
        <w:jc w:val="both"/>
      </w:pPr>
      <w:r w:rsidRPr="00802605">
        <w:t>7.1.3. Проектирование комплексного благоустройства на территориях транспортных и инженерных коммуникаций поселка следует вести 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поселка в границах УДС рекомендуется вести преимущественно в проходных коллекторах.</w:t>
      </w:r>
    </w:p>
    <w:p w:rsidR="0051225D" w:rsidRPr="00802605" w:rsidRDefault="0051225D" w:rsidP="0051225D">
      <w:pPr>
        <w:jc w:val="both"/>
      </w:pPr>
    </w:p>
    <w:p w:rsidR="0051225D" w:rsidRPr="00802605" w:rsidRDefault="0051225D" w:rsidP="0051225D">
      <w:pPr>
        <w:jc w:val="center"/>
        <w:outlineLvl w:val="2"/>
      </w:pPr>
      <w:r w:rsidRPr="00802605">
        <w:t>7.2. Улицы и дороги</w:t>
      </w:r>
    </w:p>
    <w:p w:rsidR="0051225D" w:rsidRPr="00802605" w:rsidRDefault="0051225D" w:rsidP="0051225D">
      <w:pPr>
        <w:jc w:val="both"/>
      </w:pPr>
    </w:p>
    <w:p w:rsidR="0051225D" w:rsidRPr="00802605" w:rsidRDefault="0051225D" w:rsidP="0051225D">
      <w:pPr>
        <w:ind w:firstLine="540"/>
        <w:jc w:val="both"/>
      </w:pPr>
      <w:r w:rsidRPr="00802605">
        <w:t>7.2.1. Улицы и дороги на территории населенного пункта по назначению и транспортным характеристикам обычно подразделяются на магистральные улицы общественности и районного значения, улицы и дороги местного значения.</w:t>
      </w:r>
    </w:p>
    <w:p w:rsidR="0051225D" w:rsidRPr="00802605" w:rsidRDefault="0051225D" w:rsidP="0051225D">
      <w:pPr>
        <w:ind w:firstLine="540"/>
        <w:jc w:val="both"/>
      </w:pPr>
      <w:r w:rsidRPr="00802605">
        <w:t>7.2.2. 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1225D" w:rsidRPr="00802605" w:rsidRDefault="0051225D" w:rsidP="0051225D">
      <w:pPr>
        <w:ind w:firstLine="540"/>
        <w:jc w:val="both"/>
      </w:pPr>
      <w:r w:rsidRPr="00802605">
        <w:t>7.2.3. Виды и конструкции дорожного покрытия проектируются с учетом категории улицы и обеспечением безопасности движения. Рекомендуемые материалы для покрытий улиц и дорог приведены в Приложении 5 к настоящим Правилам.</w:t>
      </w:r>
    </w:p>
    <w:p w:rsidR="0051225D" w:rsidRPr="00802605" w:rsidRDefault="0051225D" w:rsidP="0051225D">
      <w:pPr>
        <w:ind w:firstLine="540"/>
        <w:jc w:val="both"/>
      </w:pPr>
      <w:r w:rsidRPr="00802605">
        <w:t xml:space="preserve">7.2.4. Для проектирования озеленения улиц и дорог необходимо устанавливать минимальные расстояния от посадок до сетей подземных коммуникаций и прочих </w:t>
      </w:r>
      <w:r w:rsidRPr="00802605">
        <w:lastRenderedPageBreak/>
        <w:t>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рекомендуется проектировать согласно пункту 7.4.2 настоящих Правил. Рекомендуется предусматривать увеличение буферных зон между краем проезжей части и ближайшим рядом деревьев - за пределами зоны риска рекомендуется высаживать специально выращиваемые для таких объектов растения (таблица 6 Приложения N 1 к настоящим Правилам).</w:t>
      </w:r>
    </w:p>
    <w:p w:rsidR="0051225D" w:rsidRPr="00802605" w:rsidRDefault="0051225D" w:rsidP="0051225D">
      <w:pPr>
        <w:ind w:firstLine="540"/>
        <w:jc w:val="both"/>
        <w:rPr>
          <w:lang w:eastAsia="en-US"/>
        </w:rPr>
      </w:pPr>
      <w:r w:rsidRPr="00802605">
        <w:t>7.2.5. 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Р 52289, ГОСТ 26804.</w:t>
      </w:r>
    </w:p>
    <w:p w:rsidR="0051225D" w:rsidRPr="00802605" w:rsidRDefault="0051225D" w:rsidP="0051225D">
      <w:pPr>
        <w:ind w:firstLine="540"/>
        <w:jc w:val="both"/>
      </w:pPr>
      <w:r w:rsidRPr="00802605">
        <w:t xml:space="preserve">7.2.6. 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Pr="00802605">
          <w:t>50 м</w:t>
        </w:r>
      </w:smartTag>
      <w:r w:rsidRPr="00802605">
        <w:t>. Возможно размещение оборудования декоративно-художественного (праздничного) освещения.</w:t>
      </w:r>
    </w:p>
    <w:p w:rsidR="0051225D" w:rsidRPr="00802605" w:rsidRDefault="0051225D" w:rsidP="0051225D">
      <w:pPr>
        <w:ind w:firstLine="709"/>
        <w:jc w:val="both"/>
      </w:pPr>
    </w:p>
    <w:p w:rsidR="0051225D" w:rsidRPr="00802605" w:rsidRDefault="0051225D" w:rsidP="0051225D">
      <w:pPr>
        <w:jc w:val="center"/>
        <w:outlineLvl w:val="2"/>
      </w:pPr>
      <w:r w:rsidRPr="00802605">
        <w:t>7.3. Площади</w:t>
      </w:r>
    </w:p>
    <w:p w:rsidR="0051225D" w:rsidRPr="00802605" w:rsidRDefault="0051225D" w:rsidP="0051225D">
      <w:pPr>
        <w:jc w:val="both"/>
      </w:pPr>
    </w:p>
    <w:p w:rsidR="0051225D" w:rsidRPr="00802605" w:rsidRDefault="0051225D" w:rsidP="0051225D">
      <w:pPr>
        <w:ind w:firstLine="540"/>
        <w:jc w:val="both"/>
      </w:pPr>
      <w:r w:rsidRPr="00802605">
        <w:t xml:space="preserve">7.3.1. По функциональному назначению площади обычно подразделяются на: главные (у зданий органов власти, общественных организаций), </w:t>
      </w:r>
      <w:proofErr w:type="spellStart"/>
      <w:r w:rsidRPr="00802605">
        <w:t>приобъектные</w:t>
      </w:r>
      <w:proofErr w:type="spellEnd"/>
      <w:r w:rsidRPr="00802605">
        <w:t xml:space="preserve"> (у памятников, клубов, торговых центров, стадионов, парков, рынков и др.), общественно-транспортные (у вокзалов, на въездах в поселение), мемориальные (у памятных объектов или мест), площади транспортных развязок.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51225D" w:rsidRPr="00802605" w:rsidRDefault="0051225D" w:rsidP="0051225D">
      <w:pPr>
        <w:ind w:firstLine="540"/>
        <w:jc w:val="both"/>
      </w:pPr>
      <w:r w:rsidRPr="00802605">
        <w:t xml:space="preserve">7.3.2.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 </w:t>
      </w:r>
    </w:p>
    <w:p w:rsidR="0051225D" w:rsidRPr="00802605" w:rsidRDefault="0051225D" w:rsidP="0051225D">
      <w:pPr>
        <w:ind w:firstLine="540"/>
        <w:jc w:val="both"/>
        <w:rPr>
          <w:lang w:eastAsia="en-US"/>
        </w:rPr>
      </w:pPr>
      <w:r w:rsidRPr="00802605">
        <w:t>7.3.3. Обязательный перечень элементов благоустройства на территории площади рекомендуется принимать в соответствии с пунктом 7.2.2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51225D" w:rsidRPr="00802605" w:rsidRDefault="0051225D" w:rsidP="0051225D">
      <w:pPr>
        <w:ind w:firstLine="540"/>
        <w:jc w:val="both"/>
      </w:pPr>
      <w:r w:rsidRPr="00802605">
        <w:t xml:space="preserve">- на главных, </w:t>
      </w:r>
      <w:proofErr w:type="spellStart"/>
      <w:r w:rsidRPr="00802605">
        <w:t>приобъектных</w:t>
      </w:r>
      <w:proofErr w:type="spellEnd"/>
      <w:r w:rsidRPr="00802605">
        <w:t>, мемориальных площадях - произведения монументально-декоративного искусства, водные устройства (фонтаны);</w:t>
      </w:r>
    </w:p>
    <w:p w:rsidR="0051225D" w:rsidRPr="00802605" w:rsidRDefault="0051225D" w:rsidP="0051225D">
      <w:pPr>
        <w:ind w:firstLine="540"/>
        <w:jc w:val="both"/>
      </w:pPr>
      <w:r w:rsidRPr="00802605">
        <w:lastRenderedPageBreak/>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1225D" w:rsidRPr="00802605" w:rsidRDefault="0051225D" w:rsidP="0051225D">
      <w:pPr>
        <w:ind w:firstLine="540"/>
        <w:jc w:val="both"/>
      </w:pPr>
      <w:r w:rsidRPr="00802605">
        <w:t>7.3.4. 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1225D" w:rsidRPr="00802605" w:rsidRDefault="0051225D" w:rsidP="0051225D">
      <w:pPr>
        <w:ind w:firstLine="540"/>
        <w:jc w:val="both"/>
      </w:pPr>
      <w:r w:rsidRPr="00802605">
        <w:t>7.3.5. 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к настоящим Правилам.</w:t>
      </w:r>
    </w:p>
    <w:p w:rsidR="0051225D" w:rsidRPr="00802605" w:rsidRDefault="0051225D" w:rsidP="0051225D">
      <w:pPr>
        <w:ind w:firstLine="540"/>
        <w:jc w:val="both"/>
      </w:pPr>
      <w:r w:rsidRPr="00802605">
        <w:t xml:space="preserve">7.3.6. При озеленении площади рекомендуется использовать </w:t>
      </w:r>
      <w:proofErr w:type="spellStart"/>
      <w:r w:rsidRPr="00802605">
        <w:t>периметральное</w:t>
      </w:r>
      <w:proofErr w:type="spellEnd"/>
      <w:r w:rsidRPr="00802605">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пункту 7.4.2 настоящих Правил.</w:t>
      </w:r>
    </w:p>
    <w:p w:rsidR="0051225D" w:rsidRPr="00802605" w:rsidRDefault="0051225D" w:rsidP="0051225D">
      <w:pPr>
        <w:jc w:val="both"/>
        <w:outlineLvl w:val="2"/>
      </w:pPr>
    </w:p>
    <w:p w:rsidR="0051225D" w:rsidRPr="00802605" w:rsidRDefault="0051225D" w:rsidP="0051225D">
      <w:pPr>
        <w:jc w:val="center"/>
        <w:outlineLvl w:val="2"/>
      </w:pPr>
      <w:r w:rsidRPr="00802605">
        <w:t>7.4. Пешеходные переходы</w:t>
      </w:r>
    </w:p>
    <w:p w:rsidR="0051225D" w:rsidRPr="00802605" w:rsidRDefault="0051225D" w:rsidP="0051225D">
      <w:pPr>
        <w:ind w:firstLine="540"/>
        <w:jc w:val="both"/>
      </w:pPr>
    </w:p>
    <w:p w:rsidR="0051225D" w:rsidRPr="00802605" w:rsidRDefault="0051225D" w:rsidP="0051225D">
      <w:pPr>
        <w:ind w:firstLine="540"/>
        <w:jc w:val="both"/>
      </w:pPr>
      <w:r w:rsidRPr="00802605">
        <w:t>7.4.1. Пешеходные переходы рекомендуется размещать в местах пересечения основных пешеходных коммуникаций с улицами и дорогами. Пешеходные переходы обычно проектируются в одном уровне с проезжей частью улицы (наземные), либо вне уровня проезжей части улицы - внеуличные (надземные и подземные).</w:t>
      </w:r>
    </w:p>
    <w:p w:rsidR="0051225D" w:rsidRPr="00802605" w:rsidRDefault="0051225D" w:rsidP="0051225D">
      <w:pPr>
        <w:ind w:firstLine="540"/>
        <w:jc w:val="both"/>
      </w:pPr>
      <w:r w:rsidRPr="00802605">
        <w:t xml:space="preserve">7.4.2. При размещении наземного пешеходного перехода на улицах нерегулируемого движения рекомендуется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802605">
          <w:t>0,5 м</w:t>
        </w:r>
      </w:smartTag>
      <w:r w:rsidRPr="00802605">
        <w:t xml:space="preserve">. Стороны треугольника рекомендуется принимать: 8x40 м. при разрешенной скорости движения транспорта </w:t>
      </w:r>
      <w:smartTag w:uri="urn:schemas-microsoft-com:office:smarttags" w:element="metricconverter">
        <w:smartTagPr>
          <w:attr w:name="ProductID" w:val="40 км"/>
        </w:smartTagPr>
        <w:r w:rsidRPr="00802605">
          <w:t>40 км</w:t>
        </w:r>
      </w:smartTag>
      <w:r w:rsidRPr="00802605">
        <w:t xml:space="preserve">./ч.; 10x50 м. - при скорости </w:t>
      </w:r>
      <w:smartTag w:uri="urn:schemas-microsoft-com:office:smarttags" w:element="metricconverter">
        <w:smartTagPr>
          <w:attr w:name="ProductID" w:val="60 км/ч"/>
        </w:smartTagPr>
        <w:r w:rsidRPr="00802605">
          <w:t>60 км/ч</w:t>
        </w:r>
      </w:smartTag>
      <w:r w:rsidRPr="00802605">
        <w:t>.</w:t>
      </w:r>
    </w:p>
    <w:p w:rsidR="0051225D" w:rsidRPr="00802605" w:rsidRDefault="0051225D" w:rsidP="0051225D">
      <w:pPr>
        <w:ind w:firstLine="540"/>
        <w:jc w:val="both"/>
      </w:pPr>
      <w:r w:rsidRPr="00802605">
        <w:t>7.4.3. 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51225D" w:rsidRPr="00802605" w:rsidRDefault="0051225D" w:rsidP="0051225D">
      <w:pPr>
        <w:ind w:firstLine="540"/>
        <w:jc w:val="both"/>
        <w:rPr>
          <w:lang w:eastAsia="en-US"/>
        </w:rPr>
      </w:pPr>
      <w:r w:rsidRPr="00802605">
        <w:t>7.4.4. Крайне желательно обеспечить в зоне наземного пешеходного перехода дополнительное освещение, отчетливо выделяющее его на проезжей части.</w:t>
      </w:r>
    </w:p>
    <w:p w:rsidR="0051225D" w:rsidRPr="00802605" w:rsidRDefault="0051225D" w:rsidP="0051225D">
      <w:pPr>
        <w:ind w:firstLine="540"/>
        <w:jc w:val="both"/>
      </w:pPr>
      <w:r w:rsidRPr="00802605">
        <w:t xml:space="preserve">7.4.5. 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w:t>
      </w:r>
      <w:smartTag w:uri="urn:schemas-microsoft-com:office:smarttags" w:element="metricconverter">
        <w:smartTagPr>
          <w:attr w:name="ProductID" w:val="0,9 м"/>
        </w:smartTagPr>
        <w:r w:rsidRPr="00802605">
          <w:t>0,9 м</w:t>
        </w:r>
      </w:smartTag>
      <w:r w:rsidRPr="00802605">
        <w:t xml:space="preserve"> в уровне транспортного полотна для беспрепятственного передвижения колясок (детских, инвалидных, хозяйственных).</w:t>
      </w:r>
    </w:p>
    <w:p w:rsidR="0051225D" w:rsidRPr="00802605" w:rsidRDefault="0051225D" w:rsidP="0051225D">
      <w:pPr>
        <w:jc w:val="both"/>
        <w:outlineLvl w:val="2"/>
      </w:pPr>
    </w:p>
    <w:p w:rsidR="0051225D" w:rsidRPr="00802605" w:rsidRDefault="0051225D" w:rsidP="0051225D">
      <w:pPr>
        <w:jc w:val="center"/>
        <w:outlineLvl w:val="2"/>
      </w:pPr>
      <w:r w:rsidRPr="00802605">
        <w:t xml:space="preserve">7.5. Технические зоны транспортных, инженерных коммуникаций, </w:t>
      </w:r>
      <w:proofErr w:type="spellStart"/>
      <w:r w:rsidRPr="00802605">
        <w:t>водоохранные</w:t>
      </w:r>
      <w:proofErr w:type="spellEnd"/>
      <w:r w:rsidRPr="00802605">
        <w:t xml:space="preserve"> зоны</w:t>
      </w:r>
    </w:p>
    <w:p w:rsidR="0051225D" w:rsidRPr="00802605" w:rsidRDefault="0051225D" w:rsidP="0051225D">
      <w:pPr>
        <w:ind w:firstLine="540"/>
        <w:jc w:val="both"/>
        <w:rPr>
          <w:b/>
        </w:rPr>
      </w:pPr>
    </w:p>
    <w:p w:rsidR="0051225D" w:rsidRPr="00802605" w:rsidRDefault="0051225D" w:rsidP="0051225D">
      <w:pPr>
        <w:ind w:firstLine="540"/>
        <w:jc w:val="both"/>
      </w:pPr>
      <w:r w:rsidRPr="00802605">
        <w:t>7.5.1. 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метрополитена, в том числе мелкого заложения.</w:t>
      </w:r>
    </w:p>
    <w:p w:rsidR="0051225D" w:rsidRPr="00802605" w:rsidRDefault="0051225D" w:rsidP="0051225D">
      <w:pPr>
        <w:ind w:firstLine="540"/>
        <w:jc w:val="both"/>
      </w:pPr>
      <w:r w:rsidRPr="00802605">
        <w:t xml:space="preserve">7.5.2.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w:t>
      </w:r>
      <w:proofErr w:type="spellStart"/>
      <w:r w:rsidRPr="00802605">
        <w:t>т.ч</w:t>
      </w:r>
      <w:proofErr w:type="spellEnd"/>
      <w:r w:rsidRPr="00802605">
        <w:t>.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1225D" w:rsidRPr="00802605" w:rsidRDefault="0051225D" w:rsidP="0051225D">
      <w:pPr>
        <w:ind w:firstLine="540"/>
        <w:jc w:val="both"/>
      </w:pPr>
      <w:r w:rsidRPr="00802605">
        <w:t>7.5.3. В зоне линий высоковольтных передач напряжением менее 110 кВт возможно размещение площадок для выгула собак. Озеленение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1225D" w:rsidRPr="00802605" w:rsidRDefault="0051225D" w:rsidP="0051225D">
      <w:pPr>
        <w:ind w:firstLine="540"/>
        <w:jc w:val="both"/>
      </w:pPr>
      <w:r w:rsidRPr="00802605">
        <w:t xml:space="preserve">7.5.4. Благоустройство территорий </w:t>
      </w:r>
      <w:proofErr w:type="spellStart"/>
      <w:r w:rsidRPr="00802605">
        <w:t>водоохранных</w:t>
      </w:r>
      <w:proofErr w:type="spellEnd"/>
      <w:r w:rsidRPr="00802605">
        <w:t xml:space="preserve"> зон следует проектировать в соответствии с водным законодательством.</w:t>
      </w:r>
    </w:p>
    <w:p w:rsidR="0051225D" w:rsidRPr="00802605" w:rsidRDefault="0051225D" w:rsidP="0051225D">
      <w:pPr>
        <w:ind w:firstLine="540"/>
        <w:jc w:val="both"/>
        <w:rPr>
          <w:lang w:eastAsia="en-US"/>
        </w:rPr>
      </w:pPr>
    </w:p>
    <w:p w:rsidR="0051225D" w:rsidRPr="00802605" w:rsidRDefault="0051225D" w:rsidP="0051225D">
      <w:pPr>
        <w:jc w:val="center"/>
      </w:pPr>
      <w:r w:rsidRPr="00802605">
        <w:t>7.6. Велосипедная инфраструктура</w:t>
      </w:r>
    </w:p>
    <w:p w:rsidR="0051225D" w:rsidRPr="00802605" w:rsidRDefault="0051225D" w:rsidP="0051225D">
      <w:pPr>
        <w:jc w:val="both"/>
      </w:pPr>
    </w:p>
    <w:p w:rsidR="0051225D" w:rsidRPr="00802605" w:rsidRDefault="0051225D" w:rsidP="0051225D">
      <w:pPr>
        <w:ind w:firstLine="540"/>
        <w:jc w:val="both"/>
      </w:pPr>
      <w:r w:rsidRPr="00802605">
        <w:t>7.6.1. Велосипедные пути должны связывать все части поселения, создавая условия для беспрепятственного передвижения на велосипеде.</w:t>
      </w:r>
    </w:p>
    <w:p w:rsidR="0051225D" w:rsidRPr="00802605" w:rsidRDefault="0051225D" w:rsidP="0051225D">
      <w:pPr>
        <w:ind w:firstLine="540"/>
        <w:jc w:val="both"/>
      </w:pPr>
      <w:r w:rsidRPr="00802605">
        <w:t xml:space="preserve">7.6.2. Типология объектов велосипедной инфраструктуры зависит от их функции (транспортная или рекреационная), роли в масштабе поселения и характеристик автомобильного и пешеходного трафика пространств, в которые интегрируется </w:t>
      </w:r>
      <w:proofErr w:type="spellStart"/>
      <w:r w:rsidRPr="00802605">
        <w:t>велодвижение</w:t>
      </w:r>
      <w:proofErr w:type="spellEnd"/>
      <w:r w:rsidRPr="00802605">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населенного пункта, до полного отсутствия выделенных велодорожек или </w:t>
      </w:r>
      <w:proofErr w:type="spellStart"/>
      <w:r w:rsidRPr="00802605">
        <w:t>велополос</w:t>
      </w:r>
      <w:proofErr w:type="spellEnd"/>
      <w:r w:rsidRPr="00802605">
        <w:t xml:space="preserve"> на местных улицах и проездах, где скоростной режим не превышает </w:t>
      </w:r>
      <w:smartTag w:uri="urn:schemas-microsoft-com:office:smarttags" w:element="metricconverter">
        <w:smartTagPr>
          <w:attr w:name="ProductID" w:val="30 км/ч"/>
        </w:smartTagPr>
        <w:r w:rsidRPr="00802605">
          <w:t>30 км/ч</w:t>
        </w:r>
      </w:smartTag>
      <w:r w:rsidRPr="00802605">
        <w:t>.</w:t>
      </w:r>
    </w:p>
    <w:p w:rsidR="0051225D" w:rsidRPr="00802605" w:rsidRDefault="0051225D" w:rsidP="0051225D">
      <w:pPr>
        <w:ind w:firstLine="540"/>
        <w:jc w:val="both"/>
      </w:pPr>
      <w:r w:rsidRPr="00802605">
        <w:t xml:space="preserve">7.6.3. 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Pr="00802605">
        <w:t>велодвижения</w:t>
      </w:r>
      <w:proofErr w:type="spellEnd"/>
      <w:r w:rsidRPr="00802605">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 А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51225D" w:rsidRPr="00802605" w:rsidRDefault="0051225D" w:rsidP="0051225D">
      <w:pPr>
        <w:ind w:firstLine="540"/>
        <w:jc w:val="both"/>
      </w:pPr>
      <w:r w:rsidRPr="00802605">
        <w:lastRenderedPageBreak/>
        <w:t>7.6.4. Для эффективного использования велосипедного передвижения необходимо предусмотреть следующие меры:</w:t>
      </w:r>
    </w:p>
    <w:p w:rsidR="0051225D" w:rsidRPr="00802605" w:rsidRDefault="0051225D" w:rsidP="0051225D">
      <w:pPr>
        <w:ind w:firstLine="540"/>
        <w:jc w:val="both"/>
      </w:pPr>
      <w:r w:rsidRPr="00802605">
        <w:t>- маршруты велодорожек, интегрированные в единую замкнутую систему</w:t>
      </w:r>
    </w:p>
    <w:p w:rsidR="0051225D" w:rsidRPr="00802605" w:rsidRDefault="0051225D" w:rsidP="0051225D">
      <w:pPr>
        <w:ind w:firstLine="540"/>
        <w:jc w:val="both"/>
      </w:pPr>
      <w:r w:rsidRPr="00802605">
        <w:t xml:space="preserve">- комфортные и безопасные пересечения </w:t>
      </w:r>
      <w:proofErr w:type="spellStart"/>
      <w:r w:rsidRPr="00802605">
        <w:t>веломаршрутов</w:t>
      </w:r>
      <w:proofErr w:type="spellEnd"/>
      <w:r w:rsidRPr="00802605">
        <w:t xml:space="preserve"> на перекрестках пешеходного и автомобильного движения (например, проезды под интенсивными</w:t>
      </w:r>
    </w:p>
    <w:p w:rsidR="0051225D" w:rsidRPr="00802605" w:rsidRDefault="0051225D" w:rsidP="0051225D">
      <w:pPr>
        <w:ind w:firstLine="540"/>
        <w:jc w:val="both"/>
      </w:pPr>
      <w:r w:rsidRPr="00802605">
        <w:t>автомобильными перекрестками)</w:t>
      </w:r>
    </w:p>
    <w:p w:rsidR="0051225D" w:rsidRPr="00802605" w:rsidRDefault="0051225D" w:rsidP="0051225D">
      <w:pPr>
        <w:ind w:firstLine="540"/>
        <w:jc w:val="both"/>
      </w:pPr>
      <w:r w:rsidRPr="00802605">
        <w:t>- 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p>
    <w:p w:rsidR="0051225D" w:rsidRPr="00802605" w:rsidRDefault="0051225D" w:rsidP="0051225D">
      <w:pPr>
        <w:ind w:firstLine="540"/>
        <w:jc w:val="both"/>
      </w:pPr>
      <w:r w:rsidRPr="00802605">
        <w:t xml:space="preserve">- организация </w:t>
      </w:r>
      <w:proofErr w:type="spellStart"/>
      <w:r w:rsidRPr="00802605">
        <w:t>безбарьерной</w:t>
      </w:r>
      <w:proofErr w:type="spellEnd"/>
      <w:r w:rsidRPr="00802605">
        <w:t xml:space="preserve"> среды в зонах перепада высот на маршруте</w:t>
      </w:r>
    </w:p>
    <w:p w:rsidR="0051225D" w:rsidRPr="00802605" w:rsidRDefault="0051225D" w:rsidP="0051225D">
      <w:pPr>
        <w:ind w:firstLine="540"/>
        <w:jc w:val="both"/>
      </w:pPr>
      <w:r w:rsidRPr="00802605">
        <w:t>- организация велодорожек не только в прогулочных зонах, но и на маршрутах, ведущих к зонам ТПУ и остановках внеуличного транспорта</w:t>
      </w:r>
    </w:p>
    <w:p w:rsidR="0051225D" w:rsidRPr="00802605" w:rsidRDefault="0051225D" w:rsidP="0051225D">
      <w:pPr>
        <w:ind w:firstLine="540"/>
        <w:jc w:val="both"/>
      </w:pPr>
      <w:r w:rsidRPr="00802605">
        <w:t xml:space="preserve">- безопасные </w:t>
      </w:r>
      <w:proofErr w:type="spellStart"/>
      <w:r w:rsidRPr="00802605">
        <w:t>велопарковки</w:t>
      </w:r>
      <w:proofErr w:type="spellEnd"/>
      <w:r w:rsidRPr="00802605">
        <w:t xml:space="preserve"> с ответственным хранением в зонах ТПУ и остановок внеуличного транспорта, а также в районных центрах активности.</w:t>
      </w:r>
    </w:p>
    <w:p w:rsidR="0051225D" w:rsidRPr="00802605" w:rsidRDefault="0051225D" w:rsidP="0051225D">
      <w:pPr>
        <w:ind w:firstLine="540"/>
        <w:jc w:val="both"/>
      </w:pPr>
      <w:r w:rsidRPr="00802605">
        <w:t>7.6.5. Для круглогодичного использования велосипеда необходимо предусмотреть следующие меры:</w:t>
      </w:r>
    </w:p>
    <w:p w:rsidR="0051225D" w:rsidRPr="00802605" w:rsidRDefault="0051225D" w:rsidP="0051225D">
      <w:pPr>
        <w:ind w:firstLine="540"/>
        <w:jc w:val="both"/>
      </w:pPr>
      <w:r w:rsidRPr="00802605">
        <w:t>- велодорожки, проходящие параллельно проезжей части, отделять зеленой полосой, которая в зимний период будет использована для уборки снега</w:t>
      </w:r>
    </w:p>
    <w:p w:rsidR="0051225D" w:rsidRPr="00802605" w:rsidRDefault="0051225D" w:rsidP="0051225D">
      <w:pPr>
        <w:ind w:firstLine="540"/>
        <w:jc w:val="both"/>
      </w:pPr>
      <w:r w:rsidRPr="00802605">
        <w:t>- в зимний период отдать приоритет в обслуживании с проезжей части велодорожкам</w:t>
      </w:r>
    </w:p>
    <w:p w:rsidR="0051225D" w:rsidRPr="00802605" w:rsidRDefault="0051225D" w:rsidP="0051225D">
      <w:pPr>
        <w:ind w:firstLine="540"/>
        <w:jc w:val="both"/>
      </w:pPr>
      <w:r w:rsidRPr="00802605">
        <w:t>- использовать современные технологические решения для обслуживания велодорожек зимой, например, подогрев поверхности</w:t>
      </w:r>
    </w:p>
    <w:p w:rsidR="0051225D" w:rsidRPr="00802605" w:rsidRDefault="0051225D" w:rsidP="0051225D">
      <w:pPr>
        <w:ind w:firstLine="540"/>
        <w:jc w:val="both"/>
      </w:pPr>
      <w:r w:rsidRPr="00802605">
        <w:t>- все велодорожки должны быть освещены</w:t>
      </w:r>
    </w:p>
    <w:p w:rsidR="0051225D" w:rsidRPr="00802605" w:rsidRDefault="0051225D" w:rsidP="0051225D">
      <w:pPr>
        <w:ind w:firstLine="540"/>
        <w:jc w:val="both"/>
      </w:pPr>
      <w:r w:rsidRPr="00802605">
        <w:t xml:space="preserve">- наиболее загруженные </w:t>
      </w:r>
      <w:proofErr w:type="spellStart"/>
      <w:r w:rsidRPr="00802605">
        <w:t>веломаршруты</w:t>
      </w:r>
      <w:proofErr w:type="spellEnd"/>
      <w:r w:rsidRPr="00802605">
        <w:t xml:space="preserve"> могут быть крытыми</w:t>
      </w:r>
    </w:p>
    <w:p w:rsidR="0051225D" w:rsidRPr="00802605" w:rsidRDefault="0051225D" w:rsidP="0051225D">
      <w:pPr>
        <w:ind w:firstLine="540"/>
        <w:jc w:val="both"/>
      </w:pPr>
      <w:r w:rsidRPr="00802605">
        <w:t xml:space="preserve">- </w:t>
      </w:r>
      <w:proofErr w:type="spellStart"/>
      <w:r w:rsidRPr="00802605">
        <w:t>велопарковки</w:t>
      </w:r>
      <w:proofErr w:type="spellEnd"/>
      <w:r w:rsidRPr="00802605">
        <w:t xml:space="preserve"> большой вместимости проектировать крытыми</w:t>
      </w:r>
    </w:p>
    <w:p w:rsidR="0051225D" w:rsidRPr="00802605" w:rsidRDefault="0051225D" w:rsidP="0051225D">
      <w:pPr>
        <w:ind w:firstLine="540"/>
        <w:jc w:val="both"/>
      </w:pPr>
      <w:r w:rsidRPr="00802605">
        <w:t>- в зимний период использовать шипованную резину для велосипедов.</w:t>
      </w:r>
    </w:p>
    <w:p w:rsidR="0051225D" w:rsidRPr="00802605" w:rsidRDefault="0051225D" w:rsidP="0051225D">
      <w:pPr>
        <w:ind w:firstLine="540"/>
        <w:jc w:val="both"/>
      </w:pPr>
    </w:p>
    <w:p w:rsidR="0051225D" w:rsidRPr="00802605" w:rsidRDefault="0051225D" w:rsidP="0051225D">
      <w:pPr>
        <w:jc w:val="center"/>
      </w:pPr>
      <w:r w:rsidRPr="00802605">
        <w:t>ГЛАВА 8. ОФОРМЛЕНИЕ СЕЛЬСКОГО ПОСЕЛЕНИЯ И ИНФОРМАЦИЯ</w:t>
      </w:r>
    </w:p>
    <w:p w:rsidR="0051225D" w:rsidRPr="00802605" w:rsidRDefault="0051225D" w:rsidP="0051225D">
      <w:pPr>
        <w:jc w:val="center"/>
      </w:pPr>
    </w:p>
    <w:p w:rsidR="0051225D" w:rsidRPr="00802605" w:rsidRDefault="0051225D" w:rsidP="0051225D">
      <w:pPr>
        <w:jc w:val="center"/>
      </w:pPr>
      <w:r w:rsidRPr="00802605">
        <w:t>8.1. Вывески, реклама и витрины.</w:t>
      </w:r>
    </w:p>
    <w:p w:rsidR="0051225D" w:rsidRPr="00802605" w:rsidRDefault="0051225D" w:rsidP="0051225D">
      <w:pPr>
        <w:jc w:val="center"/>
      </w:pPr>
    </w:p>
    <w:p w:rsidR="0051225D" w:rsidRPr="00802605" w:rsidRDefault="0051225D" w:rsidP="0051225D">
      <w:pPr>
        <w:ind w:firstLine="540"/>
        <w:jc w:val="both"/>
      </w:pPr>
      <w:r w:rsidRPr="00802605">
        <w:t>8.1.1. Установка информационных конструкций (далее вывесок) а также размещение иных графических элементов рекомендуется в соответствии с утвержденными правилами, либо после согласования эскизов с администрацией сельского поселения.</w:t>
      </w:r>
    </w:p>
    <w:p w:rsidR="0051225D" w:rsidRPr="00802605" w:rsidRDefault="0051225D" w:rsidP="0051225D">
      <w:pPr>
        <w:ind w:firstLine="540"/>
        <w:jc w:val="both"/>
      </w:pPr>
      <w:r w:rsidRPr="00802605">
        <w:t xml:space="preserve">8.1.2. Организациям, эксплуатирующим световые рекламы и вывески, рекомендуется обеспечивать своевременную замену перегоревших </w:t>
      </w:r>
      <w:proofErr w:type="spellStart"/>
      <w:r w:rsidRPr="00802605">
        <w:t>газосветовых</w:t>
      </w:r>
      <w:proofErr w:type="spellEnd"/>
      <w:r w:rsidRPr="00802605">
        <w:t xml:space="preserve"> трубок и электроламп. В случае неисправности отдельных знаков рекламы или вывески рекомендуется выключать полностью.</w:t>
      </w:r>
    </w:p>
    <w:p w:rsidR="0051225D" w:rsidRPr="00802605" w:rsidRDefault="0051225D" w:rsidP="0051225D">
      <w:pPr>
        <w:ind w:firstLine="540"/>
        <w:jc w:val="both"/>
      </w:pPr>
      <w:r w:rsidRPr="00802605">
        <w:t>8.1.3.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51225D" w:rsidRPr="00802605" w:rsidRDefault="0051225D" w:rsidP="0051225D">
      <w:pPr>
        <w:ind w:firstLine="540"/>
        <w:jc w:val="both"/>
      </w:pPr>
      <w:r w:rsidRPr="00802605">
        <w:lastRenderedPageBreak/>
        <w:t xml:space="preserve">8.1.4.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02605">
          <w:t>60 см</w:t>
        </w:r>
      </w:smartTag>
      <w:r w:rsidRPr="00802605">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1225D" w:rsidRPr="00802605" w:rsidRDefault="0051225D" w:rsidP="0051225D">
      <w:pPr>
        <w:ind w:firstLine="540"/>
        <w:jc w:val="both"/>
      </w:pPr>
      <w:r w:rsidRPr="00802605">
        <w:t>8.1.5.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1225D" w:rsidRPr="00802605" w:rsidRDefault="0051225D" w:rsidP="0051225D">
      <w:pPr>
        <w:ind w:firstLine="540"/>
        <w:jc w:val="both"/>
      </w:pPr>
      <w:r w:rsidRPr="00802605">
        <w:t>8.1.6. 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51225D" w:rsidRPr="00802605" w:rsidRDefault="0051225D" w:rsidP="0051225D">
      <w:pPr>
        <w:ind w:firstLine="540"/>
        <w:jc w:val="both"/>
      </w:pPr>
      <w:r w:rsidRPr="00802605">
        <w:t>8.1.7. Размещение и эксплуатацию рекламных конструкций следует осуществлять в порядке, установленном решением Совета сельского поселения.</w:t>
      </w:r>
    </w:p>
    <w:p w:rsidR="0051225D" w:rsidRPr="00802605" w:rsidRDefault="0051225D" w:rsidP="0051225D">
      <w:pPr>
        <w:ind w:firstLine="540"/>
        <w:jc w:val="both"/>
      </w:pPr>
      <w:r w:rsidRPr="00802605">
        <w:t>8.1.8. Рекламные конструкции не рекомендуется располагать отдельно от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51225D" w:rsidRPr="00802605" w:rsidRDefault="0051225D" w:rsidP="0051225D">
      <w:pPr>
        <w:ind w:firstLine="540"/>
        <w:jc w:val="both"/>
      </w:pPr>
      <w:r w:rsidRPr="00802605">
        <w:t>8.1.9. Крупноформатные рекламные конструкции (</w:t>
      </w:r>
      <w:proofErr w:type="spellStart"/>
      <w:r w:rsidRPr="00802605">
        <w:t>билборды</w:t>
      </w:r>
      <w:proofErr w:type="spellEnd"/>
      <w:r w:rsidRPr="00802605">
        <w:t xml:space="preserve">, </w:t>
      </w:r>
      <w:proofErr w:type="spellStart"/>
      <w:r w:rsidRPr="00802605">
        <w:t>суперсайты</w:t>
      </w:r>
      <w:proofErr w:type="spellEnd"/>
      <w:r w:rsidRPr="00802605">
        <w:t xml:space="preserve"> и прочие) не рекомендуется располагать ближе </w:t>
      </w:r>
      <w:smartTag w:uri="urn:schemas-microsoft-com:office:smarttags" w:element="metricconverter">
        <w:smartTagPr>
          <w:attr w:name="ProductID" w:val="100 метров"/>
        </w:smartTagPr>
        <w:r w:rsidRPr="00802605">
          <w:t>100 метров</w:t>
        </w:r>
      </w:smartTag>
      <w:r w:rsidRPr="00802605">
        <w:t xml:space="preserve"> от жилых, общественных и офисных зданий.</w:t>
      </w:r>
    </w:p>
    <w:p w:rsidR="0051225D" w:rsidRPr="00802605" w:rsidRDefault="0051225D" w:rsidP="0051225D">
      <w:pPr>
        <w:ind w:firstLine="540"/>
        <w:jc w:val="both"/>
      </w:pPr>
    </w:p>
    <w:p w:rsidR="0051225D" w:rsidRPr="00802605" w:rsidRDefault="0051225D" w:rsidP="0051225D">
      <w:pPr>
        <w:jc w:val="center"/>
      </w:pPr>
      <w:r w:rsidRPr="00802605">
        <w:t>8.2. Праздничное оформление территории</w:t>
      </w:r>
    </w:p>
    <w:p w:rsidR="0051225D" w:rsidRPr="00802605" w:rsidRDefault="0051225D" w:rsidP="0051225D">
      <w:pPr>
        <w:jc w:val="both"/>
      </w:pPr>
    </w:p>
    <w:p w:rsidR="0051225D" w:rsidRPr="00802605" w:rsidRDefault="0051225D" w:rsidP="0051225D">
      <w:pPr>
        <w:ind w:firstLine="540"/>
        <w:jc w:val="both"/>
      </w:pPr>
      <w:r w:rsidRPr="00802605">
        <w:t>8.2.1. Праздничное оформление территории сельского поселения рекомендуется выполнять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w:t>
      </w:r>
    </w:p>
    <w:p w:rsidR="0051225D" w:rsidRPr="00802605" w:rsidRDefault="0051225D" w:rsidP="0051225D">
      <w:pPr>
        <w:ind w:firstLine="540"/>
        <w:jc w:val="both"/>
      </w:pPr>
      <w:r w:rsidRPr="00802605">
        <w:t>8.2.2. 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51225D" w:rsidRPr="00802605" w:rsidRDefault="0051225D" w:rsidP="0051225D">
      <w:pPr>
        <w:ind w:firstLine="540"/>
        <w:jc w:val="both"/>
      </w:pPr>
      <w:r w:rsidRPr="00802605">
        <w:t>8.2.3. Работы, связанные с проведением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8.2.4. 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51225D" w:rsidRPr="00802605" w:rsidRDefault="0051225D" w:rsidP="0051225D">
      <w:pPr>
        <w:ind w:firstLine="540"/>
        <w:jc w:val="both"/>
      </w:pPr>
      <w:r w:rsidRPr="00802605">
        <w:t>8.2.5. 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1225D" w:rsidRPr="00802605" w:rsidRDefault="0051225D" w:rsidP="0051225D">
      <w:pPr>
        <w:ind w:firstLine="540"/>
        <w:jc w:val="both"/>
      </w:pPr>
      <w:r w:rsidRPr="00802605">
        <w:lastRenderedPageBreak/>
        <w:t>8.2.6. 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51225D" w:rsidRPr="00802605" w:rsidRDefault="0051225D" w:rsidP="0051225D">
      <w:pPr>
        <w:ind w:firstLine="540"/>
        <w:jc w:val="both"/>
      </w:pPr>
    </w:p>
    <w:p w:rsidR="0051225D" w:rsidRPr="00802605" w:rsidRDefault="0051225D" w:rsidP="0051225D">
      <w:pPr>
        <w:jc w:val="center"/>
        <w:rPr>
          <w:rFonts w:ascii="Tahoma" w:hAnsi="Tahoma"/>
        </w:rPr>
      </w:pPr>
      <w:r w:rsidRPr="00802605">
        <w:t>8.3. Рекомендации к размещению информационных конструкций (афиш) зрелищных мероприятии</w:t>
      </w:r>
      <w:r w:rsidRPr="00802605">
        <w:rPr>
          <w:rFonts w:ascii="Tahoma" w:hAnsi="Tahoma"/>
        </w:rPr>
        <w:t>̆</w:t>
      </w:r>
    </w:p>
    <w:p w:rsidR="0051225D" w:rsidRPr="00802605" w:rsidRDefault="0051225D" w:rsidP="0051225D">
      <w:pPr>
        <w:jc w:val="both"/>
      </w:pPr>
    </w:p>
    <w:p w:rsidR="0051225D" w:rsidRPr="00802605" w:rsidRDefault="0051225D" w:rsidP="0051225D">
      <w:pPr>
        <w:ind w:firstLine="540"/>
        <w:jc w:val="both"/>
      </w:pPr>
      <w:r w:rsidRPr="00802605">
        <w:t>8.3.1.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1225D" w:rsidRPr="00802605" w:rsidRDefault="0051225D" w:rsidP="0051225D">
      <w:pPr>
        <w:ind w:firstLine="540"/>
        <w:jc w:val="both"/>
      </w:pPr>
      <w:r w:rsidRPr="00802605">
        <w:t>8.3.2. Количество рекламы не должно быть избыточно, а сами информационные пов</w:t>
      </w:r>
      <w:r w:rsidR="005B543C">
        <w:t>ерхности между собой</w:t>
      </w:r>
      <w:r w:rsidRPr="00802605">
        <w:t xml:space="preserve"> должны быть упорядочены по </w:t>
      </w:r>
      <w:proofErr w:type="spellStart"/>
      <w:r w:rsidRPr="00802605">
        <w:t>цветографике</w:t>
      </w:r>
      <w:proofErr w:type="spellEnd"/>
      <w:r w:rsidRPr="00802605">
        <w:t xml:space="preserve"> и композиции.</w:t>
      </w:r>
    </w:p>
    <w:p w:rsidR="0051225D" w:rsidRPr="00802605" w:rsidRDefault="0051225D" w:rsidP="0051225D">
      <w:pPr>
        <w:ind w:firstLine="540"/>
        <w:jc w:val="both"/>
      </w:pPr>
      <w:r w:rsidRPr="00802605">
        <w:t>8.3.3.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1225D" w:rsidRPr="00802605" w:rsidRDefault="0051225D" w:rsidP="0051225D">
      <w:pPr>
        <w:ind w:firstLine="540"/>
        <w:jc w:val="both"/>
      </w:pPr>
      <w:r w:rsidRPr="00802605">
        <w:t>8.3.4. При отсутствии места на фасаде и наличии его рядом со зданием возможна установ</w:t>
      </w:r>
      <w:r w:rsidR="005B543C">
        <w:t xml:space="preserve">ка неподалеку от объекта афишной </w:t>
      </w:r>
      <w:r w:rsidRPr="00802605">
        <w:t>тумбы.</w:t>
      </w:r>
    </w:p>
    <w:p w:rsidR="0051225D" w:rsidRPr="00802605" w:rsidRDefault="0051225D" w:rsidP="0051225D">
      <w:pPr>
        <w:ind w:firstLine="540"/>
        <w:jc w:val="both"/>
      </w:pPr>
      <w:r w:rsidRPr="00802605">
        <w:t>8.3.5. При отсутствии подходящих мест для размещения информации учреждении</w:t>
      </w:r>
      <w:r w:rsidRPr="00802605">
        <w:rPr>
          <w:rFonts w:ascii="Tahoma" w:hAnsi="Tahoma"/>
        </w:rPr>
        <w:t>̆</w:t>
      </w:r>
      <w:r w:rsidRPr="00802605">
        <w:t xml:space="preserve"> культуры допустимо по согласованию с администрацией сельского поселения размещать афиши в оконных проемах. В этом случае необходимо размещать афиши только за сте</w:t>
      </w:r>
      <w:r w:rsidR="005B543C">
        <w:t>клом и строго выдерживать единый</w:t>
      </w:r>
      <w:r w:rsidRPr="00802605">
        <w:t xml:space="preserve"> стиль оформления.</w:t>
      </w:r>
    </w:p>
    <w:p w:rsidR="0051225D" w:rsidRPr="00802605" w:rsidRDefault="005B543C" w:rsidP="0051225D">
      <w:pPr>
        <w:ind w:firstLine="540"/>
        <w:jc w:val="both"/>
      </w:pPr>
      <w:r>
        <w:t xml:space="preserve">8.3.6. Размещение малоформатной </w:t>
      </w:r>
      <w:r w:rsidR="0051225D" w:rsidRPr="00802605">
        <w:t xml:space="preserve"> листово</w:t>
      </w:r>
      <w:r>
        <w:t xml:space="preserve">й </w:t>
      </w:r>
      <w:r w:rsidR="0051225D" w:rsidRPr="00802605">
        <w:t>рекламы в простенках здания может допускаться для культурных и спортивных учреждении</w:t>
      </w:r>
      <w:r w:rsidR="0051225D" w:rsidRPr="00802605">
        <w:rPr>
          <w:rFonts w:ascii="Tahoma" w:hAnsi="Tahoma"/>
        </w:rPr>
        <w:t>̆</w:t>
      </w:r>
      <w:r w:rsidR="0051225D" w:rsidRPr="00802605">
        <w:t xml:space="preserve"> при соблюдении единого оформления.</w:t>
      </w:r>
    </w:p>
    <w:p w:rsidR="0051225D" w:rsidRPr="00802605" w:rsidRDefault="0051225D" w:rsidP="0051225D">
      <w:pPr>
        <w:ind w:firstLine="540"/>
        <w:jc w:val="both"/>
      </w:pPr>
      <w:r w:rsidRPr="00802605">
        <w:t>8.3.7. Возможно размещать рекламу, создав специальные места или навесные конструкции на близлежащих столбах освещения.</w:t>
      </w:r>
    </w:p>
    <w:p w:rsidR="0051225D" w:rsidRPr="00802605" w:rsidRDefault="0051225D" w:rsidP="0051225D">
      <w:pPr>
        <w:ind w:firstLine="540"/>
        <w:jc w:val="both"/>
      </w:pPr>
    </w:p>
    <w:p w:rsidR="0051225D" w:rsidRPr="00802605" w:rsidRDefault="0051225D" w:rsidP="0051225D">
      <w:pPr>
        <w:jc w:val="center"/>
      </w:pPr>
      <w:r w:rsidRPr="00802605">
        <w:t>8.4. Навигация населенного пункта</w:t>
      </w:r>
    </w:p>
    <w:p w:rsidR="0051225D" w:rsidRPr="00802605" w:rsidRDefault="0051225D" w:rsidP="0051225D">
      <w:pPr>
        <w:jc w:val="center"/>
      </w:pPr>
    </w:p>
    <w:p w:rsidR="0051225D" w:rsidRPr="00802605" w:rsidRDefault="0051225D" w:rsidP="0051225D">
      <w:pPr>
        <w:ind w:firstLine="540"/>
        <w:jc w:val="both"/>
      </w:pPr>
      <w:r w:rsidRPr="00802605">
        <w:t>8.4.1. Навигация населенного пункта должна размещаться в удобных для своей функции местах не вызывая визуальный шум и не перекрывая архитектурные элементы зданий.</w:t>
      </w:r>
    </w:p>
    <w:p w:rsidR="0051225D" w:rsidRPr="00802605" w:rsidRDefault="0051225D" w:rsidP="0051225D">
      <w:pPr>
        <w:ind w:firstLine="540"/>
        <w:jc w:val="both"/>
      </w:pPr>
    </w:p>
    <w:p w:rsidR="0051225D" w:rsidRPr="00802605" w:rsidRDefault="0051225D" w:rsidP="0051225D">
      <w:pPr>
        <w:ind w:firstLine="540"/>
        <w:jc w:val="center"/>
      </w:pPr>
      <w:r w:rsidRPr="00802605">
        <w:t xml:space="preserve">8.5. Уличное искусство (стрит-арт, граффити, </w:t>
      </w:r>
      <w:proofErr w:type="spellStart"/>
      <w:r w:rsidRPr="00802605">
        <w:t>мурали</w:t>
      </w:r>
      <w:proofErr w:type="spellEnd"/>
      <w:r w:rsidRPr="00802605">
        <w:t>)</w:t>
      </w:r>
    </w:p>
    <w:p w:rsidR="0051225D" w:rsidRPr="00802605" w:rsidRDefault="0051225D" w:rsidP="0051225D">
      <w:pPr>
        <w:ind w:firstLine="540"/>
        <w:jc w:val="center"/>
      </w:pPr>
    </w:p>
    <w:p w:rsidR="0051225D" w:rsidRPr="00802605" w:rsidRDefault="0051225D" w:rsidP="0051225D">
      <w:pPr>
        <w:ind w:firstLine="540"/>
        <w:jc w:val="both"/>
      </w:pPr>
      <w:r w:rsidRPr="00802605">
        <w:t xml:space="preserve">8.5.1. Рекомендуется определить и регламентировать зоны и типы объектов где разрешено, запрещено или нормировано использование уличного искусства для стен, заборов и других поверхностей. Рекомендуется использовать оформление подобными рисунками глухих заборов и брандмауэров. В центральной части города </w:t>
      </w:r>
      <w:r w:rsidRPr="00802605">
        <w:lastRenderedPageBreak/>
        <w:t>и других значимых территориях подобное оформление должно получать согласование (в том числе и постфактум).</w:t>
      </w:r>
    </w:p>
    <w:p w:rsidR="0051225D" w:rsidRPr="00802605" w:rsidRDefault="0051225D" w:rsidP="0051225D">
      <w:pPr>
        <w:ind w:firstLine="540"/>
        <w:jc w:val="both"/>
      </w:pPr>
    </w:p>
    <w:p w:rsidR="0051225D" w:rsidRPr="00802605" w:rsidRDefault="0051225D" w:rsidP="0051225D">
      <w:pPr>
        <w:jc w:val="center"/>
        <w:outlineLvl w:val="1"/>
      </w:pPr>
      <w:r w:rsidRPr="00802605">
        <w:t>ГЛАВА 9. ЭКСПЛУАТАЦИЯ ОБЪЕКТОВ БЛАГОУСТРОЙСТВА</w:t>
      </w:r>
    </w:p>
    <w:p w:rsidR="0051225D" w:rsidRPr="00802605" w:rsidRDefault="0051225D" w:rsidP="0051225D">
      <w:pPr>
        <w:jc w:val="center"/>
      </w:pPr>
    </w:p>
    <w:p w:rsidR="0051225D" w:rsidRPr="00802605" w:rsidRDefault="0051225D" w:rsidP="0051225D">
      <w:pPr>
        <w:jc w:val="center"/>
        <w:outlineLvl w:val="2"/>
      </w:pPr>
      <w:r w:rsidRPr="00802605">
        <w:t>9.1. Общие положения</w:t>
      </w:r>
    </w:p>
    <w:p w:rsidR="0051225D" w:rsidRPr="00802605" w:rsidRDefault="0051225D" w:rsidP="0051225D">
      <w:pPr>
        <w:ind w:firstLine="709"/>
        <w:jc w:val="both"/>
      </w:pPr>
    </w:p>
    <w:p w:rsidR="0051225D" w:rsidRPr="00802605" w:rsidRDefault="0051225D" w:rsidP="0051225D">
      <w:pPr>
        <w:ind w:firstLine="540"/>
        <w:jc w:val="both"/>
      </w:pPr>
      <w:r w:rsidRPr="00802605">
        <w:t>9.1.1. При разработке и выборе проектов по благоустройству территорий важным критерием является стоимость их эксплуатации и содержания.</w:t>
      </w:r>
    </w:p>
    <w:p w:rsidR="0051225D" w:rsidRPr="00802605" w:rsidRDefault="0051225D" w:rsidP="0051225D">
      <w:pPr>
        <w:ind w:firstLine="709"/>
        <w:jc w:val="both"/>
      </w:pPr>
    </w:p>
    <w:p w:rsidR="0051225D" w:rsidRPr="00802605" w:rsidRDefault="0051225D" w:rsidP="0051225D">
      <w:pPr>
        <w:jc w:val="center"/>
        <w:outlineLvl w:val="2"/>
      </w:pPr>
      <w:r w:rsidRPr="00802605">
        <w:t>9.2. Уборка территории</w:t>
      </w:r>
    </w:p>
    <w:p w:rsidR="0051225D" w:rsidRPr="00802605" w:rsidRDefault="0051225D" w:rsidP="0051225D">
      <w:pPr>
        <w:jc w:val="both"/>
        <w:rPr>
          <w:b/>
        </w:rPr>
      </w:pPr>
    </w:p>
    <w:p w:rsidR="0051225D" w:rsidRPr="00802605" w:rsidRDefault="0051225D" w:rsidP="0051225D">
      <w:pPr>
        <w:ind w:firstLine="540"/>
        <w:jc w:val="both"/>
      </w:pPr>
      <w:r w:rsidRPr="00802605">
        <w:t>9.2.1. Физические, юридические лица, индивидуальные предприниматели, являющихся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должны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51225D" w:rsidRPr="00802605" w:rsidRDefault="0051225D" w:rsidP="0051225D">
      <w:pPr>
        <w:ind w:firstLine="540"/>
        <w:jc w:val="both"/>
      </w:pPr>
      <w:r w:rsidRPr="00802605">
        <w:t>9.2.2. Организация уборки муниципальных территорий осуществляется органами местного самоуправления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9.2.3. Промышленные организации необходимо обязывать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51225D" w:rsidRPr="00802605" w:rsidRDefault="0051225D" w:rsidP="0051225D">
      <w:pPr>
        <w:ind w:firstLine="540"/>
        <w:jc w:val="both"/>
      </w:pPr>
      <w:r w:rsidRPr="00802605">
        <w:t>9.2.4. На территории сельского поселения  запрещается накапливать и размещать отходы производства и потребления в несанкционированных местах.</w:t>
      </w:r>
    </w:p>
    <w:p w:rsidR="0051225D" w:rsidRPr="00802605" w:rsidRDefault="0051225D" w:rsidP="0051225D">
      <w:pPr>
        <w:ind w:firstLine="540"/>
        <w:jc w:val="both"/>
      </w:pPr>
      <w:r w:rsidRPr="00802605">
        <w:t>9.2.5. Лиц, разместивших отходы производства и потребления в несанкционированных местах, обязывать за свой счет производить уборку и очистку данной территории, а при необходимости - рекультивацию земельного участка.</w:t>
      </w:r>
    </w:p>
    <w:p w:rsidR="0051225D" w:rsidRPr="00802605" w:rsidRDefault="0051225D" w:rsidP="0051225D">
      <w:pPr>
        <w:ind w:firstLine="540"/>
        <w:jc w:val="both"/>
      </w:pPr>
      <w:r w:rsidRPr="00802605">
        <w:t>9.2.6.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w:t>
      </w:r>
    </w:p>
    <w:p w:rsidR="0051225D" w:rsidRPr="00802605" w:rsidRDefault="0051225D" w:rsidP="0051225D">
      <w:pPr>
        <w:ind w:firstLine="540"/>
        <w:jc w:val="both"/>
      </w:pPr>
      <w:r w:rsidRPr="00802605">
        <w:t>9.2.7. Сбор и вывоз отходов производства и потребления осуществлять по контейнерной или бестарной системе в установленном порядке.</w:t>
      </w:r>
    </w:p>
    <w:p w:rsidR="0051225D" w:rsidRPr="00802605" w:rsidRDefault="0051225D" w:rsidP="0051225D">
      <w:pPr>
        <w:ind w:firstLine="540"/>
        <w:jc w:val="both"/>
      </w:pPr>
      <w:r w:rsidRPr="00802605">
        <w:t>9.2.8. На территории общего пользования сельского поселения ввести запрет на сжигание отходов производства и потребления.</w:t>
      </w:r>
    </w:p>
    <w:p w:rsidR="0051225D" w:rsidRPr="00802605" w:rsidRDefault="0051225D" w:rsidP="0051225D">
      <w:pPr>
        <w:ind w:firstLine="540"/>
        <w:jc w:val="both"/>
      </w:pPr>
      <w:r w:rsidRPr="00802605">
        <w:t>9.2.9. Организацию уборки территорий сельского поселения осуществлять на основании использования показателей нормативных объемов образования отходов у их производителей.</w:t>
      </w:r>
    </w:p>
    <w:p w:rsidR="0051225D" w:rsidRPr="00802605" w:rsidRDefault="0051225D" w:rsidP="0051225D">
      <w:pPr>
        <w:ind w:firstLine="540"/>
        <w:jc w:val="both"/>
      </w:pPr>
      <w:r w:rsidRPr="00802605">
        <w:t xml:space="preserve">9.2.10.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специализированным организациям и домовладельцам, а </w:t>
      </w:r>
      <w:r w:rsidRPr="00802605">
        <w:lastRenderedPageBreak/>
        <w:t>также иным производителям отходов производства и потребления в соответствии с требованиями действующего законодательства.</w:t>
      </w:r>
    </w:p>
    <w:p w:rsidR="0051225D" w:rsidRPr="00802605" w:rsidRDefault="0051225D" w:rsidP="0051225D">
      <w:pPr>
        <w:ind w:firstLine="540"/>
        <w:jc w:val="both"/>
      </w:pPr>
      <w:r w:rsidRPr="00802605">
        <w:t>9.2.11. Вывоз отходов, образовавшихся во время ремонта, осуществлять в специально отведенные для этого места лицам, производившим этот ремонт, самостоятельно.</w:t>
      </w:r>
    </w:p>
    <w:p w:rsidR="0051225D" w:rsidRPr="00802605" w:rsidRDefault="0051225D" w:rsidP="0051225D">
      <w:pPr>
        <w:ind w:firstLine="540"/>
        <w:jc w:val="both"/>
      </w:pPr>
      <w:r w:rsidRPr="00802605">
        <w:t>9.2.12. Запреть складирование отходов, образовавшихся во время ремонта, в места временного хранения отходов.</w:t>
      </w:r>
    </w:p>
    <w:p w:rsidR="0051225D" w:rsidRPr="00802605" w:rsidRDefault="0051225D" w:rsidP="0051225D">
      <w:pPr>
        <w:ind w:firstLine="540"/>
        <w:jc w:val="both"/>
      </w:pPr>
      <w:r w:rsidRPr="00802605">
        <w:t>9.2.13. 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51225D" w:rsidRPr="00802605" w:rsidRDefault="0051225D" w:rsidP="0051225D">
      <w:pPr>
        <w:ind w:firstLine="540"/>
        <w:jc w:val="both"/>
      </w:pPr>
      <w:r w:rsidRPr="00802605">
        <w:t>9.2.14. Разрешение на размещение мест временного хранения отходов дает орган местного самоуправления.</w:t>
      </w:r>
    </w:p>
    <w:p w:rsidR="0051225D" w:rsidRPr="00802605" w:rsidRDefault="0051225D" w:rsidP="0051225D">
      <w:pPr>
        <w:ind w:firstLine="540"/>
        <w:jc w:val="both"/>
      </w:pPr>
      <w:r w:rsidRPr="00802605">
        <w:t>9.2.15.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
    <w:p w:rsidR="0051225D" w:rsidRPr="00802605" w:rsidRDefault="0051225D" w:rsidP="0051225D">
      <w:pPr>
        <w:ind w:firstLine="540"/>
        <w:jc w:val="both"/>
      </w:pPr>
      <w:r w:rsidRPr="00802605">
        <w:t>9.2.16. Для предотвращения засорения улиц, площадей,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(урны, баки).</w:t>
      </w:r>
    </w:p>
    <w:p w:rsidR="0051225D" w:rsidRPr="00802605" w:rsidRDefault="0051225D" w:rsidP="0051225D">
      <w:pPr>
        <w:ind w:firstLine="540"/>
        <w:jc w:val="both"/>
      </w:pPr>
      <w:r w:rsidRPr="00802605">
        <w:t>9.2.17.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51225D" w:rsidRPr="00802605" w:rsidRDefault="0051225D" w:rsidP="0051225D">
      <w:pPr>
        <w:ind w:firstLine="540"/>
        <w:jc w:val="both"/>
      </w:pPr>
      <w:r w:rsidRPr="00802605">
        <w:t>9.2.18. 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51225D" w:rsidRPr="00802605" w:rsidRDefault="0051225D" w:rsidP="0051225D">
      <w:pPr>
        <w:ind w:firstLine="540"/>
        <w:jc w:val="both"/>
      </w:pPr>
      <w:r w:rsidRPr="00802605">
        <w:t xml:space="preserve">9.2.19.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802605">
        <w:t>мусоровозный</w:t>
      </w:r>
      <w:proofErr w:type="spellEnd"/>
      <w:r w:rsidRPr="00802605">
        <w:t xml:space="preserve"> транспорт, производить работникам организации, осуществляющей вывоз отходов.</w:t>
      </w:r>
    </w:p>
    <w:p w:rsidR="0051225D" w:rsidRPr="00802605" w:rsidRDefault="0051225D" w:rsidP="0051225D">
      <w:pPr>
        <w:ind w:firstLine="540"/>
        <w:jc w:val="both"/>
      </w:pPr>
      <w:r w:rsidRPr="00802605">
        <w:t>9.2.20.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1225D" w:rsidRPr="00802605" w:rsidRDefault="0051225D" w:rsidP="0051225D">
      <w:pPr>
        <w:ind w:firstLine="540"/>
        <w:jc w:val="both"/>
      </w:pPr>
      <w:r w:rsidRPr="00802605">
        <w:t>9.2.21. 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51225D" w:rsidRPr="00802605" w:rsidRDefault="0051225D" w:rsidP="0051225D">
      <w:pPr>
        <w:ind w:firstLine="540"/>
        <w:jc w:val="both"/>
      </w:pPr>
      <w:r w:rsidRPr="00802605">
        <w:t>9.2.22. При уборке в ночное время следует принимать меры, предупреждающие шум.</w:t>
      </w:r>
    </w:p>
    <w:p w:rsidR="0051225D" w:rsidRPr="00802605" w:rsidRDefault="0051225D" w:rsidP="0051225D">
      <w:pPr>
        <w:ind w:firstLine="540"/>
        <w:jc w:val="both"/>
      </w:pPr>
      <w:r w:rsidRPr="00802605">
        <w:t>9.2.23. 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1225D" w:rsidRPr="00802605" w:rsidRDefault="0051225D" w:rsidP="0051225D">
      <w:pPr>
        <w:ind w:firstLine="540"/>
        <w:jc w:val="both"/>
      </w:pPr>
      <w:r w:rsidRPr="00802605">
        <w:lastRenderedPageBreak/>
        <w:t>9.2.24. Границу прилегающих территорий определять:</w:t>
      </w:r>
    </w:p>
    <w:p w:rsidR="0051225D" w:rsidRPr="00802605" w:rsidRDefault="0051225D" w:rsidP="0051225D">
      <w:pPr>
        <w:numPr>
          <w:ilvl w:val="0"/>
          <w:numId w:val="13"/>
        </w:numPr>
        <w:tabs>
          <w:tab w:val="left" w:pos="900"/>
        </w:tabs>
        <w:suppressAutoHyphens w:val="0"/>
        <w:ind w:left="0" w:firstLine="540"/>
        <w:jc w:val="both"/>
      </w:pPr>
      <w:r w:rsidRPr="00802605">
        <w:t>на улицах с двухсторонней застройкой по длине занимаемого участка, по ширине - до оси проезжей части улицы;</w:t>
      </w:r>
    </w:p>
    <w:p w:rsidR="0051225D" w:rsidRPr="00802605" w:rsidRDefault="0051225D" w:rsidP="0051225D">
      <w:pPr>
        <w:numPr>
          <w:ilvl w:val="0"/>
          <w:numId w:val="13"/>
        </w:numPr>
        <w:tabs>
          <w:tab w:val="left" w:pos="900"/>
        </w:tabs>
        <w:suppressAutoHyphens w:val="0"/>
        <w:ind w:left="0" w:firstLine="540"/>
        <w:jc w:val="both"/>
      </w:pPr>
      <w:r w:rsidRPr="00802605">
        <w:t xml:space="preserve">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02605">
          <w:t>10 метров</w:t>
        </w:r>
      </w:smartTag>
      <w:r w:rsidRPr="00802605">
        <w:t xml:space="preserve"> за тротуаром;</w:t>
      </w:r>
    </w:p>
    <w:p w:rsidR="0051225D" w:rsidRPr="00802605" w:rsidRDefault="0051225D" w:rsidP="0051225D">
      <w:pPr>
        <w:numPr>
          <w:ilvl w:val="0"/>
          <w:numId w:val="13"/>
        </w:numPr>
        <w:tabs>
          <w:tab w:val="left" w:pos="900"/>
        </w:tabs>
        <w:suppressAutoHyphens w:val="0"/>
        <w:ind w:left="0" w:firstLine="540"/>
        <w:jc w:val="both"/>
      </w:pPr>
      <w:r w:rsidRPr="00802605">
        <w:t>на дорогах, подходах и подъездных путях к промышленным организациям, земельным участкам - по всей длине дороги, включая 10-метровую зеленую зону;</w:t>
      </w:r>
    </w:p>
    <w:p w:rsidR="0051225D" w:rsidRPr="00802605" w:rsidRDefault="0051225D" w:rsidP="0051225D">
      <w:pPr>
        <w:numPr>
          <w:ilvl w:val="0"/>
          <w:numId w:val="13"/>
        </w:numPr>
        <w:tabs>
          <w:tab w:val="left" w:pos="900"/>
        </w:tabs>
        <w:suppressAutoHyphens w:val="0"/>
        <w:ind w:left="0" w:firstLine="540"/>
        <w:jc w:val="both"/>
      </w:pPr>
      <w:r w:rsidRPr="00802605">
        <w:t xml:space="preserve">на строительных площадках - территория не менее </w:t>
      </w:r>
      <w:smartTag w:uri="urn:schemas-microsoft-com:office:smarttags" w:element="metricconverter">
        <w:smartTagPr>
          <w:attr w:name="ProductID" w:val="15 метров"/>
        </w:smartTagPr>
        <w:r w:rsidRPr="00802605">
          <w:t>15 метров</w:t>
        </w:r>
      </w:smartTag>
      <w:r w:rsidRPr="00802605">
        <w:t xml:space="preserve"> от ограждения стройки по всему периметру;</w:t>
      </w:r>
    </w:p>
    <w:p w:rsidR="0051225D" w:rsidRPr="00802605" w:rsidRDefault="0051225D" w:rsidP="0051225D">
      <w:pPr>
        <w:numPr>
          <w:ilvl w:val="0"/>
          <w:numId w:val="13"/>
        </w:numPr>
        <w:tabs>
          <w:tab w:val="left" w:pos="900"/>
        </w:tabs>
        <w:suppressAutoHyphens w:val="0"/>
        <w:ind w:left="0" w:firstLine="540"/>
        <w:jc w:val="both"/>
      </w:pPr>
      <w:r w:rsidRPr="00802605">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802605">
          <w:t>10 метров</w:t>
        </w:r>
      </w:smartTag>
      <w:r w:rsidRPr="00802605">
        <w:t>.</w:t>
      </w:r>
    </w:p>
    <w:p w:rsidR="0051225D" w:rsidRPr="00802605" w:rsidRDefault="0051225D" w:rsidP="0051225D">
      <w:pPr>
        <w:ind w:firstLine="540"/>
        <w:jc w:val="both"/>
      </w:pPr>
      <w:r w:rsidRPr="00802605">
        <w:t>9.2.25.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51225D" w:rsidRPr="00802605" w:rsidRDefault="0051225D" w:rsidP="0051225D">
      <w:pPr>
        <w:ind w:firstLine="540"/>
        <w:jc w:val="both"/>
      </w:pPr>
      <w:r w:rsidRPr="00802605">
        <w:t>9.2.26. Организацию работы по очистке и уборке территории рынков и прилегающих к ним территорий возлагать на собственника в соответствии с действующими санитарными нормами и правилами торговли на рынках.</w:t>
      </w:r>
    </w:p>
    <w:p w:rsidR="0051225D" w:rsidRPr="00802605" w:rsidRDefault="0051225D" w:rsidP="0051225D">
      <w:pPr>
        <w:ind w:firstLine="540"/>
        <w:jc w:val="both"/>
      </w:pPr>
      <w:r w:rsidRPr="00802605">
        <w:t>9.2.27.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51225D" w:rsidRPr="00802605" w:rsidRDefault="0051225D" w:rsidP="0051225D">
      <w:pPr>
        <w:ind w:firstLine="540"/>
        <w:jc w:val="both"/>
      </w:pPr>
      <w:r w:rsidRPr="00802605">
        <w:t>9.2.28. В жилых зданиях, не имеющих канализации, необходимо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51225D" w:rsidRPr="00802605" w:rsidRDefault="0051225D" w:rsidP="0051225D">
      <w:pPr>
        <w:ind w:firstLine="540"/>
        <w:jc w:val="both"/>
      </w:pPr>
      <w:r w:rsidRPr="00802605">
        <w:t>9.2.29. Рекомендуется устанавливать запрет на установку устройств наливных помоек, разлив помоев и нечистот за территорией домов и улиц, вынос отходов производства и потребления на уличные проезды.</w:t>
      </w:r>
    </w:p>
    <w:p w:rsidR="0051225D" w:rsidRPr="00802605" w:rsidRDefault="0051225D" w:rsidP="0051225D">
      <w:pPr>
        <w:ind w:firstLine="540"/>
        <w:jc w:val="both"/>
      </w:pPr>
      <w:r w:rsidRPr="00802605">
        <w:t>9.2.30. Жидкие бытовые отходы следует вывозить по договорам или разовым заявкам организациям, имеющим специальный транспорт.</w:t>
      </w:r>
    </w:p>
    <w:p w:rsidR="0051225D" w:rsidRPr="00802605" w:rsidRDefault="0051225D" w:rsidP="0051225D">
      <w:pPr>
        <w:ind w:firstLine="540"/>
        <w:jc w:val="both"/>
      </w:pPr>
      <w:r w:rsidRPr="00802605">
        <w:t>9.2.31. Собственникам помещений обеспечивать подъезды непосредственно к мусоросборникам и выгребным ямам.</w:t>
      </w:r>
    </w:p>
    <w:p w:rsidR="0051225D" w:rsidRPr="00802605" w:rsidRDefault="0051225D" w:rsidP="0051225D">
      <w:pPr>
        <w:ind w:firstLine="540"/>
        <w:jc w:val="both"/>
      </w:pPr>
      <w:r w:rsidRPr="00802605">
        <w:t>9.2.32. 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51225D" w:rsidRPr="00802605" w:rsidRDefault="0051225D" w:rsidP="0051225D">
      <w:pPr>
        <w:ind w:firstLine="540"/>
        <w:jc w:val="both"/>
      </w:pPr>
      <w:r w:rsidRPr="00802605">
        <w:t>9.2.33. 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rsidR="0051225D" w:rsidRPr="00802605" w:rsidRDefault="0051225D" w:rsidP="0051225D">
      <w:pPr>
        <w:ind w:firstLine="540"/>
        <w:jc w:val="both"/>
      </w:pPr>
      <w:r w:rsidRPr="00802605">
        <w:t xml:space="preserve">9.2.34. Вывоз пищевых отходов следует осуществлять с территории ежедневно. Остальной мусор необходимо  вывозить систематически, по мере накопления, но не </w:t>
      </w:r>
      <w:r w:rsidRPr="00802605">
        <w:lastRenderedPageBreak/>
        <w:t>реже одного раза в три дня, а в периоды года с температурой выше 14 градусов - ежедневно.</w:t>
      </w:r>
    </w:p>
    <w:p w:rsidR="0051225D" w:rsidRPr="00802605" w:rsidRDefault="0051225D" w:rsidP="0051225D">
      <w:pPr>
        <w:ind w:firstLine="540"/>
        <w:jc w:val="both"/>
      </w:pPr>
      <w:r w:rsidRPr="00802605">
        <w:t>9.2.35.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w:t>
      </w:r>
    </w:p>
    <w:p w:rsidR="0051225D" w:rsidRPr="00802605" w:rsidRDefault="0051225D" w:rsidP="0051225D">
      <w:pPr>
        <w:ind w:firstLine="540"/>
        <w:jc w:val="both"/>
      </w:pPr>
      <w:r w:rsidRPr="00802605">
        <w:t>9.2.36. Уборку и очистку территорий, отведенных для размещения и эксплуатации линий электропередач, газовых, водопроводных и тепловых сетей,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1225D" w:rsidRPr="00802605" w:rsidRDefault="0051225D" w:rsidP="0051225D">
      <w:pPr>
        <w:ind w:firstLine="540"/>
        <w:jc w:val="both"/>
      </w:pPr>
      <w:r w:rsidRPr="00802605">
        <w:t>9.2.37.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51225D" w:rsidRPr="00802605" w:rsidRDefault="0051225D" w:rsidP="0051225D">
      <w:pPr>
        <w:ind w:firstLine="540"/>
        <w:jc w:val="both"/>
      </w:pPr>
      <w:r w:rsidRPr="00802605">
        <w:t>9.2.38. Запрещено складирование нечистот на проезжую часть улиц, тротуары и газоны.</w:t>
      </w:r>
    </w:p>
    <w:p w:rsidR="0051225D" w:rsidRPr="00802605" w:rsidRDefault="0051225D" w:rsidP="0051225D">
      <w:pPr>
        <w:ind w:firstLine="540"/>
        <w:jc w:val="both"/>
      </w:pPr>
      <w:r w:rsidRPr="00802605">
        <w:t>9.2.39. Сбор брошенных на улицах предметов, создающих помехи дорожному движению, возлагать на организации, обслуживающие данные объекты.</w:t>
      </w:r>
    </w:p>
    <w:p w:rsidR="0051225D" w:rsidRPr="00802605" w:rsidRDefault="0051225D" w:rsidP="0051225D">
      <w:pPr>
        <w:ind w:firstLine="540"/>
        <w:jc w:val="both"/>
      </w:pPr>
      <w:r w:rsidRPr="00802605">
        <w:t>9.2.40.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сельского поселения.</w:t>
      </w:r>
    </w:p>
    <w:p w:rsidR="0051225D" w:rsidRPr="00802605" w:rsidRDefault="0051225D" w:rsidP="0051225D">
      <w:pPr>
        <w:ind w:firstLine="540"/>
        <w:jc w:val="both"/>
      </w:pPr>
      <w:r w:rsidRPr="00802605">
        <w:t>9.2.41. Привлечение граждан к выполнению работ по уборке, благоустройству и озеленению территории сельского поселения следует осуществлять на основании постановления Администрации сельского поселения.</w:t>
      </w:r>
    </w:p>
    <w:p w:rsidR="0051225D" w:rsidRPr="00802605" w:rsidRDefault="0051225D" w:rsidP="0051225D">
      <w:pPr>
        <w:jc w:val="both"/>
      </w:pPr>
    </w:p>
    <w:p w:rsidR="0051225D" w:rsidRPr="00802605" w:rsidRDefault="0051225D" w:rsidP="0051225D">
      <w:pPr>
        <w:jc w:val="center"/>
      </w:pPr>
      <w:r w:rsidRPr="00802605">
        <w:t>9.3.Особенности уборки территории в весенне-летний период</w:t>
      </w:r>
    </w:p>
    <w:p w:rsidR="0051225D" w:rsidRPr="00802605" w:rsidRDefault="0051225D" w:rsidP="0051225D">
      <w:pPr>
        <w:jc w:val="center"/>
        <w:rPr>
          <w:lang w:eastAsia="en-US"/>
        </w:rPr>
      </w:pPr>
    </w:p>
    <w:p w:rsidR="0051225D" w:rsidRPr="00802605" w:rsidRDefault="0051225D" w:rsidP="0051225D">
      <w:pPr>
        <w:ind w:firstLine="540"/>
        <w:jc w:val="both"/>
      </w:pPr>
      <w:r w:rsidRPr="00802605">
        <w:t>9.3.1. Весенне-летнюю уборку территории рекомендуется производить в сроки, установленные органом местного самоуправления с учетом климатических условий и предусматривать мойку, полив и подметание проезжей части улиц, тротуаров, площадей.</w:t>
      </w:r>
    </w:p>
    <w:p w:rsidR="0051225D" w:rsidRPr="00802605" w:rsidRDefault="0051225D" w:rsidP="0051225D">
      <w:pPr>
        <w:ind w:firstLine="540"/>
        <w:jc w:val="both"/>
      </w:pPr>
      <w:r w:rsidRPr="00802605">
        <w:t>9.3.2. Мойке следует подвергать всю ширину проезжей части улиц и площадей.</w:t>
      </w:r>
    </w:p>
    <w:p w:rsidR="0051225D" w:rsidRPr="00802605" w:rsidRDefault="0051225D" w:rsidP="0051225D">
      <w:pPr>
        <w:ind w:firstLine="540"/>
        <w:jc w:val="both"/>
      </w:pPr>
      <w:r w:rsidRPr="00802605">
        <w:t>9.3.3. Уборку лотков и бордюр от песка, пыли, мусора после мойки рекомендуется заканчивать к 7 часам утра.</w:t>
      </w:r>
    </w:p>
    <w:p w:rsidR="0051225D" w:rsidRPr="00802605" w:rsidRDefault="0051225D" w:rsidP="0051225D">
      <w:pPr>
        <w:ind w:firstLine="540"/>
        <w:jc w:val="both"/>
      </w:pPr>
      <w:r w:rsidRPr="00802605">
        <w:t>9.3.4. Мойку и поливку тротуаров и дворовых территорий, зеленых насаждений и газонов рекомендуется производить силами организаций и собственниками помещений.</w:t>
      </w:r>
    </w:p>
    <w:p w:rsidR="0051225D" w:rsidRPr="00802605" w:rsidRDefault="0051225D" w:rsidP="0051225D">
      <w:pPr>
        <w:ind w:firstLine="540"/>
        <w:jc w:val="both"/>
      </w:pPr>
      <w:r w:rsidRPr="00802605">
        <w:t>9.3.5. Мойку дорожных покрытий и тротуаров, а также подметание тротуаров рекомендуется производить с 23 часов до 7 часов утра, а влажное подметание проезжей части улиц рекомендуется производить по мере необходимости с 9 часов утра до 21 часа.</w:t>
      </w:r>
    </w:p>
    <w:p w:rsidR="0051225D" w:rsidRPr="00802605" w:rsidRDefault="0051225D" w:rsidP="0051225D">
      <w:pPr>
        <w:ind w:firstLine="540"/>
        <w:jc w:val="both"/>
      </w:pPr>
    </w:p>
    <w:p w:rsidR="0051225D" w:rsidRPr="00802605" w:rsidRDefault="0051225D" w:rsidP="0051225D">
      <w:pPr>
        <w:jc w:val="center"/>
      </w:pPr>
      <w:r w:rsidRPr="00802605">
        <w:t>9.4. Особенности уборки территории в осенне-зимний период</w:t>
      </w:r>
    </w:p>
    <w:p w:rsidR="0051225D" w:rsidRPr="00802605" w:rsidRDefault="0051225D" w:rsidP="0051225D">
      <w:pPr>
        <w:jc w:val="both"/>
      </w:pPr>
    </w:p>
    <w:p w:rsidR="0051225D" w:rsidRPr="00802605" w:rsidRDefault="0051225D" w:rsidP="0051225D">
      <w:pPr>
        <w:ind w:firstLine="540"/>
        <w:jc w:val="both"/>
      </w:pPr>
      <w:r w:rsidRPr="00802605">
        <w:lastRenderedPageBreak/>
        <w:t>9.4.1. Осенне-зимнюю уборку территории рекомендуется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 с примесью хлоридов.</w:t>
      </w:r>
    </w:p>
    <w:p w:rsidR="0051225D" w:rsidRPr="00802605" w:rsidRDefault="0051225D" w:rsidP="0051225D">
      <w:pPr>
        <w:ind w:firstLine="540"/>
        <w:jc w:val="both"/>
      </w:pPr>
      <w:r w:rsidRPr="00802605">
        <w:t>9.4.2. Укладку свежевыпавшего снега в валы и кучи следует разрешать на всех улицах, площадях, набережных, бульварах и скверах с последующей вывозкой.</w:t>
      </w:r>
    </w:p>
    <w:p w:rsidR="0051225D" w:rsidRPr="00802605" w:rsidRDefault="0051225D" w:rsidP="0051225D">
      <w:pPr>
        <w:ind w:firstLine="540"/>
        <w:jc w:val="both"/>
      </w:pPr>
      <w:r w:rsidRPr="00802605">
        <w:t>9.4.3.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51225D" w:rsidRPr="00802605" w:rsidRDefault="0051225D" w:rsidP="0051225D">
      <w:pPr>
        <w:ind w:firstLine="540"/>
        <w:jc w:val="both"/>
      </w:pPr>
      <w:r w:rsidRPr="00802605">
        <w:t>9.4.4. Посыпку песком с примесью хлоридов, как правило, следует начинать немедленно с начала снегопада или появления гололеда.</w:t>
      </w:r>
    </w:p>
    <w:p w:rsidR="0051225D" w:rsidRPr="00802605" w:rsidRDefault="0051225D" w:rsidP="0051225D">
      <w:pPr>
        <w:ind w:firstLine="540"/>
        <w:jc w:val="both"/>
      </w:pPr>
      <w:r w:rsidRPr="00802605">
        <w:t>9.4.5. В первую очередь при гололеде посыпаются спуски, подъемы, перекрестки, места остановок общественного транспорта, пешеходные переходы.</w:t>
      </w:r>
    </w:p>
    <w:p w:rsidR="0051225D" w:rsidRPr="00802605" w:rsidRDefault="0051225D" w:rsidP="0051225D">
      <w:pPr>
        <w:ind w:firstLine="540"/>
        <w:jc w:val="both"/>
      </w:pPr>
      <w:r w:rsidRPr="00802605">
        <w:t>9.4.6. Тротуары рекомендуется посыпать сухим песком без хлоридов.</w:t>
      </w:r>
    </w:p>
    <w:p w:rsidR="0051225D" w:rsidRPr="00802605" w:rsidRDefault="0051225D" w:rsidP="0051225D">
      <w:pPr>
        <w:ind w:firstLine="540"/>
        <w:jc w:val="both"/>
      </w:pPr>
      <w:r w:rsidRPr="00802605">
        <w:t>9.4.7. 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1225D" w:rsidRPr="00802605" w:rsidRDefault="0051225D" w:rsidP="0051225D">
      <w:pPr>
        <w:ind w:firstLine="540"/>
        <w:jc w:val="both"/>
      </w:pPr>
      <w:r w:rsidRPr="00802605">
        <w:t>9.4.8. Снег, сброшенный с крыш, следует немедленно вывозить.</w:t>
      </w:r>
    </w:p>
    <w:p w:rsidR="0051225D" w:rsidRPr="00802605" w:rsidRDefault="0051225D" w:rsidP="0051225D">
      <w:pPr>
        <w:ind w:firstLine="540"/>
        <w:jc w:val="both"/>
      </w:pPr>
      <w:r w:rsidRPr="00802605">
        <w:t>9.4.9.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51225D" w:rsidRPr="00802605" w:rsidRDefault="0051225D" w:rsidP="0051225D">
      <w:pPr>
        <w:ind w:firstLine="540"/>
        <w:jc w:val="both"/>
      </w:pPr>
      <w:r w:rsidRPr="00802605">
        <w:t>9.4.10.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51225D" w:rsidRPr="00802605" w:rsidRDefault="0051225D" w:rsidP="0051225D">
      <w:pPr>
        <w:ind w:firstLine="540"/>
        <w:jc w:val="both"/>
      </w:pPr>
      <w:r w:rsidRPr="00802605">
        <w:t>9.4.11. Вывоз снега следует разрешать только на специально отведенные места отвала.</w:t>
      </w:r>
    </w:p>
    <w:p w:rsidR="0051225D" w:rsidRPr="00802605" w:rsidRDefault="0051225D" w:rsidP="0051225D">
      <w:pPr>
        <w:ind w:firstLine="540"/>
        <w:jc w:val="both"/>
      </w:pPr>
      <w:r w:rsidRPr="00802605">
        <w:t>9.4.12. Места отвала снега рекомендуется обеспечить удобными подъездами, необходимыми механизмами для складирования снега.</w:t>
      </w:r>
    </w:p>
    <w:p w:rsidR="0051225D" w:rsidRPr="00802605" w:rsidRDefault="0051225D" w:rsidP="0051225D">
      <w:pPr>
        <w:ind w:firstLine="540"/>
        <w:jc w:val="both"/>
      </w:pPr>
      <w:r w:rsidRPr="00802605">
        <w:t>9.4.13. Уборку и вывозку снега и льда с улиц, площадей, мостов, плотин, скверов и бульваров рекомендуется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51225D" w:rsidRPr="00802605" w:rsidRDefault="0051225D" w:rsidP="0051225D">
      <w:pPr>
        <w:ind w:firstLine="540"/>
        <w:jc w:val="both"/>
      </w:pPr>
      <w:r w:rsidRPr="00802605">
        <w:t xml:space="preserve">9.4.14. При уборке улиц, проездов, площадей специализированными организациями лицам, ответственным за содержание соответствующих территорий, рекомендовать обеспечивать после прохождения снегоочистительной техники уборку </w:t>
      </w:r>
      <w:proofErr w:type="spellStart"/>
      <w:r w:rsidRPr="00802605">
        <w:t>прибордюрных</w:t>
      </w:r>
      <w:proofErr w:type="spellEnd"/>
      <w:r w:rsidRPr="00802605">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1225D" w:rsidRPr="00802605" w:rsidRDefault="0051225D" w:rsidP="0051225D">
      <w:pPr>
        <w:ind w:firstLine="540"/>
        <w:jc w:val="both"/>
      </w:pPr>
    </w:p>
    <w:p w:rsidR="0051225D" w:rsidRPr="00802605" w:rsidRDefault="0051225D" w:rsidP="0051225D">
      <w:pPr>
        <w:jc w:val="center"/>
        <w:outlineLvl w:val="2"/>
      </w:pPr>
      <w:r w:rsidRPr="00802605">
        <w:t>9.5. Порядок содержания элементов благоустройства</w:t>
      </w:r>
    </w:p>
    <w:p w:rsidR="0051225D" w:rsidRPr="00802605" w:rsidRDefault="0051225D" w:rsidP="0051225D">
      <w:pPr>
        <w:jc w:val="center"/>
        <w:outlineLvl w:val="2"/>
      </w:pPr>
    </w:p>
    <w:p w:rsidR="0051225D" w:rsidRPr="00802605" w:rsidRDefault="0051225D" w:rsidP="0051225D">
      <w:pPr>
        <w:ind w:firstLine="540"/>
        <w:jc w:val="both"/>
      </w:pPr>
      <w:r w:rsidRPr="00802605">
        <w:t>9.5.1. Общие требования к содержанию элементов благоустройства.</w:t>
      </w:r>
    </w:p>
    <w:p w:rsidR="0051225D" w:rsidRPr="00802605" w:rsidRDefault="0051225D" w:rsidP="0051225D">
      <w:pPr>
        <w:ind w:firstLine="540"/>
        <w:jc w:val="both"/>
      </w:pPr>
      <w:r w:rsidRPr="00802605">
        <w:lastRenderedPageBreak/>
        <w:t>9.5.1.1. 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1225D" w:rsidRPr="00802605" w:rsidRDefault="0051225D" w:rsidP="0051225D">
      <w:pPr>
        <w:ind w:firstLine="540"/>
        <w:jc w:val="both"/>
      </w:pPr>
      <w:r w:rsidRPr="00802605">
        <w:t>9.5.1.2. Физическим и юридическим лицам необходимо осуществлять организацию содержания элементов благоустройства, расположенных на прилегающих территориях.</w:t>
      </w:r>
    </w:p>
    <w:p w:rsidR="0051225D" w:rsidRPr="00802605" w:rsidRDefault="0051225D" w:rsidP="0051225D">
      <w:pPr>
        <w:ind w:firstLine="540"/>
        <w:jc w:val="both"/>
      </w:pPr>
      <w:r w:rsidRPr="00802605">
        <w:t>9.5.1.3. Организацию содержания иных элементов благоустройства осуществляет Администрации сельского поселения  в пределах средств, предусмотренных на эти цели в бюджете сельского поселения.</w:t>
      </w:r>
    </w:p>
    <w:p w:rsidR="0051225D" w:rsidRPr="00802605" w:rsidRDefault="0051225D" w:rsidP="0051225D">
      <w:pPr>
        <w:ind w:firstLine="540"/>
        <w:jc w:val="both"/>
      </w:pPr>
      <w:r w:rsidRPr="00802605">
        <w:t>9.5.1.4.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сельского поселения.</w:t>
      </w:r>
    </w:p>
    <w:p w:rsidR="0051225D" w:rsidRPr="00802605" w:rsidRDefault="0051225D" w:rsidP="0051225D">
      <w:pPr>
        <w:ind w:firstLine="540"/>
        <w:jc w:val="both"/>
      </w:pPr>
      <w:r w:rsidRPr="00802605">
        <w:t>9.5.1.5. 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51225D" w:rsidRPr="00802605" w:rsidRDefault="0051225D" w:rsidP="0051225D">
      <w:pPr>
        <w:ind w:firstLine="540"/>
        <w:jc w:val="both"/>
      </w:pPr>
      <w:r w:rsidRPr="00802605">
        <w:t>9.5.1.6. Проезды, как правило, должны выходить на второстепенные улицы и оборудоваться шлагбаумами или воротами.</w:t>
      </w:r>
    </w:p>
    <w:p w:rsidR="0051225D" w:rsidRPr="00802605" w:rsidRDefault="0051225D" w:rsidP="0051225D">
      <w:pPr>
        <w:ind w:firstLine="540"/>
        <w:jc w:val="both"/>
      </w:pPr>
      <w:r w:rsidRPr="00802605">
        <w:t xml:space="preserve">9.5.1.7. 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802605">
          <w:t>20 метров</w:t>
        </w:r>
      </w:smartTag>
      <w:r w:rsidRPr="00802605">
        <w:t xml:space="preserve"> у каждого выезда с оборудованием для очистки колес.</w:t>
      </w:r>
    </w:p>
    <w:p w:rsidR="0051225D" w:rsidRPr="00802605" w:rsidRDefault="0051225D" w:rsidP="0051225D">
      <w:pPr>
        <w:ind w:firstLine="709"/>
        <w:jc w:val="both"/>
        <w:rPr>
          <w:lang w:eastAsia="en-US"/>
        </w:rPr>
      </w:pPr>
    </w:p>
    <w:p w:rsidR="0051225D" w:rsidRPr="00802605" w:rsidRDefault="0051225D" w:rsidP="0051225D">
      <w:pPr>
        <w:jc w:val="center"/>
      </w:pPr>
      <w:r w:rsidRPr="00802605">
        <w:t>9.5.2. Строительство, установка и содержание малых архитектурных форм.</w:t>
      </w:r>
    </w:p>
    <w:p w:rsidR="0051225D" w:rsidRPr="00802605" w:rsidRDefault="0051225D" w:rsidP="0051225D">
      <w:pPr>
        <w:jc w:val="center"/>
      </w:pPr>
    </w:p>
    <w:p w:rsidR="0051225D" w:rsidRPr="00802605" w:rsidRDefault="0051225D" w:rsidP="0051225D">
      <w:pPr>
        <w:ind w:firstLine="540"/>
        <w:jc w:val="both"/>
      </w:pPr>
      <w:r w:rsidRPr="00802605">
        <w:t>9.5.2.1.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сельского поселения.</w:t>
      </w:r>
    </w:p>
    <w:p w:rsidR="0051225D" w:rsidRPr="00802605" w:rsidRDefault="0051225D" w:rsidP="0051225D">
      <w:pPr>
        <w:ind w:firstLine="540"/>
        <w:jc w:val="both"/>
      </w:pPr>
      <w:r w:rsidRPr="00802605">
        <w:t>9.5.2.2.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1225D" w:rsidRPr="00802605" w:rsidRDefault="0051225D" w:rsidP="0051225D">
      <w:pPr>
        <w:ind w:firstLine="540"/>
        <w:jc w:val="both"/>
      </w:pPr>
      <w:r w:rsidRPr="00802605">
        <w:t>9.5.2.3.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рекомендуется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51225D" w:rsidRPr="00802605" w:rsidRDefault="0051225D" w:rsidP="0051225D">
      <w:pPr>
        <w:ind w:firstLine="540"/>
        <w:jc w:val="both"/>
      </w:pPr>
    </w:p>
    <w:p w:rsidR="0051225D" w:rsidRPr="00802605" w:rsidRDefault="0051225D" w:rsidP="0051225D">
      <w:pPr>
        <w:jc w:val="center"/>
      </w:pPr>
      <w:r w:rsidRPr="00802605">
        <w:t>9.5.3. Ремонт и содержание зданий и сооружений.</w:t>
      </w:r>
    </w:p>
    <w:p w:rsidR="0051225D" w:rsidRPr="00802605" w:rsidRDefault="0051225D" w:rsidP="0051225D">
      <w:pPr>
        <w:jc w:val="center"/>
      </w:pPr>
    </w:p>
    <w:p w:rsidR="0051225D" w:rsidRPr="00802605" w:rsidRDefault="0051225D" w:rsidP="0051225D">
      <w:pPr>
        <w:ind w:firstLine="540"/>
        <w:jc w:val="both"/>
      </w:pPr>
      <w:r w:rsidRPr="00802605">
        <w:lastRenderedPageBreak/>
        <w:t>9.5.3.1.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51225D" w:rsidRPr="00802605" w:rsidRDefault="0051225D" w:rsidP="0051225D">
      <w:pPr>
        <w:ind w:firstLine="540"/>
        <w:jc w:val="both"/>
      </w:pPr>
      <w:r w:rsidRPr="00802605">
        <w:t>9.5.3.2. Текущий и капитальный ремонт, окраску фасадов зданий и сооружений рекомендуется производить в зависимости от их технического состояния собственниками зданий и сооружений либо по соглашению с собственником иными лицами.</w:t>
      </w:r>
    </w:p>
    <w:p w:rsidR="0051225D" w:rsidRPr="00802605" w:rsidRDefault="0051225D" w:rsidP="0051225D">
      <w:pPr>
        <w:ind w:firstLine="540"/>
        <w:jc w:val="both"/>
      </w:pPr>
      <w:r w:rsidRPr="00802605">
        <w:t>9.5.3.3.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сельского поселения.</w:t>
      </w:r>
    </w:p>
    <w:p w:rsidR="0051225D" w:rsidRPr="00802605" w:rsidRDefault="0051225D" w:rsidP="0051225D">
      <w:pPr>
        <w:ind w:firstLine="540"/>
        <w:jc w:val="both"/>
      </w:pPr>
      <w:r w:rsidRPr="00802605">
        <w:t>9.5.3.4. Рекомендуется запрещать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сельского поселения.</w:t>
      </w:r>
    </w:p>
    <w:p w:rsidR="0051225D" w:rsidRPr="00802605" w:rsidRDefault="0051225D" w:rsidP="0051225D">
      <w:pPr>
        <w:ind w:firstLine="540"/>
        <w:jc w:val="both"/>
      </w:pPr>
      <w:r w:rsidRPr="00802605">
        <w:t>9.5.3.5. Рекомендуется запрещать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51225D" w:rsidRPr="00802605" w:rsidRDefault="0051225D" w:rsidP="0051225D">
      <w:pPr>
        <w:ind w:firstLine="540"/>
        <w:jc w:val="both"/>
      </w:pPr>
      <w:r w:rsidRPr="00802605">
        <w:t>9.5.3.6. Рекомендуется запрещать загромождение и засорение дворовых территорий металлическим ломом, строительным и бытовым мусором, домашней утварью и другими материалами.</w:t>
      </w:r>
    </w:p>
    <w:p w:rsidR="0051225D" w:rsidRPr="00802605" w:rsidRDefault="0051225D" w:rsidP="0051225D">
      <w:pPr>
        <w:ind w:firstLine="540"/>
        <w:jc w:val="both"/>
      </w:pPr>
      <w:r w:rsidRPr="00802605">
        <w:t>9.5.3.7. Рекомендовать установку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51225D" w:rsidRPr="00802605" w:rsidRDefault="0051225D" w:rsidP="0051225D">
      <w:pPr>
        <w:ind w:firstLine="540"/>
        <w:jc w:val="both"/>
      </w:pPr>
    </w:p>
    <w:p w:rsidR="0051225D" w:rsidRPr="00802605" w:rsidRDefault="0051225D" w:rsidP="0051225D">
      <w:pPr>
        <w:jc w:val="center"/>
        <w:outlineLvl w:val="2"/>
      </w:pPr>
      <w:r w:rsidRPr="00802605">
        <w:t>9.6. Работы по озеленению территорий и содержанию зеленых насаждений</w:t>
      </w:r>
    </w:p>
    <w:p w:rsidR="0051225D" w:rsidRPr="00802605" w:rsidRDefault="0051225D" w:rsidP="0051225D">
      <w:pPr>
        <w:ind w:firstLine="540"/>
        <w:jc w:val="both"/>
      </w:pPr>
    </w:p>
    <w:p w:rsidR="0051225D" w:rsidRPr="00802605" w:rsidRDefault="0051225D" w:rsidP="0051225D">
      <w:pPr>
        <w:ind w:firstLine="540"/>
        <w:jc w:val="both"/>
      </w:pPr>
      <w:r w:rsidRPr="00802605">
        <w:t>9.6.1. Озеленение территории, работы по содержанию и восстановлению скверов, зеленых зон, содержание и охрану лесов и природных зон осуществлять специализированным организациям,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граждан и других субъектов сельской жизни по поддержанию и улучшению зелёных зон и других элементов природной среды в поселении.</w:t>
      </w:r>
    </w:p>
    <w:p w:rsidR="0051225D" w:rsidRPr="00802605" w:rsidRDefault="0051225D" w:rsidP="0051225D">
      <w:pPr>
        <w:ind w:firstLine="540"/>
        <w:jc w:val="both"/>
        <w:rPr>
          <w:lang w:eastAsia="en-US"/>
        </w:rPr>
      </w:pPr>
      <w:r w:rsidRPr="00802605">
        <w:t>9.6.2.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сельского поселения.</w:t>
      </w:r>
    </w:p>
    <w:p w:rsidR="0051225D" w:rsidRPr="00802605" w:rsidRDefault="0051225D" w:rsidP="0051225D">
      <w:pPr>
        <w:ind w:firstLine="540"/>
        <w:jc w:val="both"/>
      </w:pPr>
      <w:r w:rsidRPr="00802605">
        <w:t>9.6.3. Лицам, ответственным за содержание соответствующей территории, рекомендуется:</w:t>
      </w:r>
    </w:p>
    <w:p w:rsidR="0051225D" w:rsidRPr="00802605" w:rsidRDefault="0051225D" w:rsidP="0051225D">
      <w:pPr>
        <w:ind w:firstLine="540"/>
        <w:jc w:val="both"/>
      </w:pPr>
      <w:r w:rsidRPr="00802605">
        <w:lastRenderedPageBreak/>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1225D" w:rsidRPr="00802605" w:rsidRDefault="0051225D" w:rsidP="0051225D">
      <w:pPr>
        <w:ind w:firstLine="540"/>
        <w:jc w:val="both"/>
      </w:pPr>
      <w:r w:rsidRPr="00802605">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1225D" w:rsidRPr="00802605" w:rsidRDefault="0051225D" w:rsidP="0051225D">
      <w:pPr>
        <w:ind w:firstLine="540"/>
        <w:jc w:val="both"/>
      </w:pPr>
      <w:r w:rsidRPr="00802605">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1225D" w:rsidRPr="00802605" w:rsidRDefault="0051225D" w:rsidP="0051225D">
      <w:pPr>
        <w:ind w:firstLine="540"/>
        <w:jc w:val="both"/>
      </w:pPr>
      <w:r w:rsidRPr="00802605">
        <w:t>- проводить своевременный ремонт ограждений зеленых насаждений.</w:t>
      </w:r>
    </w:p>
    <w:p w:rsidR="0051225D" w:rsidRPr="00802605" w:rsidRDefault="0051225D" w:rsidP="0051225D">
      <w:pPr>
        <w:ind w:firstLine="540"/>
        <w:jc w:val="both"/>
      </w:pPr>
      <w:r w:rsidRPr="00802605">
        <w:t>9.6.4. На площадях зеленых насаждений рекомендуется установить запрет на следующее:</w:t>
      </w:r>
    </w:p>
    <w:p w:rsidR="0051225D" w:rsidRPr="00802605" w:rsidRDefault="0051225D" w:rsidP="0051225D">
      <w:pPr>
        <w:ind w:firstLine="540"/>
        <w:jc w:val="both"/>
      </w:pPr>
      <w:r w:rsidRPr="00802605">
        <w:t>- ходить и лежать на газонах и в молодых лесных посадках;</w:t>
      </w:r>
    </w:p>
    <w:p w:rsidR="0051225D" w:rsidRPr="00802605" w:rsidRDefault="0051225D" w:rsidP="0051225D">
      <w:pPr>
        <w:ind w:firstLine="540"/>
        <w:jc w:val="both"/>
      </w:pPr>
      <w:r w:rsidRPr="00802605">
        <w:t>- ломать деревья, кустарники, сучья и ветви, срывать листья и цветы, сбивать и собирать плоды;</w:t>
      </w:r>
    </w:p>
    <w:p w:rsidR="0051225D" w:rsidRPr="00802605" w:rsidRDefault="0051225D" w:rsidP="0051225D">
      <w:pPr>
        <w:ind w:firstLine="540"/>
        <w:jc w:val="both"/>
      </w:pPr>
      <w:r w:rsidRPr="00802605">
        <w:t>- разбивать палатки и разводить костры;</w:t>
      </w:r>
    </w:p>
    <w:p w:rsidR="0051225D" w:rsidRPr="00802605" w:rsidRDefault="0051225D" w:rsidP="0051225D">
      <w:pPr>
        <w:ind w:firstLine="540"/>
        <w:jc w:val="both"/>
      </w:pPr>
      <w:r w:rsidRPr="00802605">
        <w:t>- засорять газоны, цветники, дорожки и водоемы;</w:t>
      </w:r>
    </w:p>
    <w:p w:rsidR="0051225D" w:rsidRPr="00802605" w:rsidRDefault="0051225D" w:rsidP="0051225D">
      <w:pPr>
        <w:ind w:firstLine="540"/>
        <w:jc w:val="both"/>
      </w:pPr>
      <w:r w:rsidRPr="00802605">
        <w:t>- портить скульптуры, скамейки, ограды;</w:t>
      </w:r>
    </w:p>
    <w:p w:rsidR="0051225D" w:rsidRPr="00802605" w:rsidRDefault="0051225D" w:rsidP="0051225D">
      <w:pPr>
        <w:ind w:firstLine="540"/>
        <w:jc w:val="both"/>
      </w:pPr>
      <w:r w:rsidRPr="00802605">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1225D" w:rsidRPr="00802605" w:rsidRDefault="0051225D" w:rsidP="0051225D">
      <w:pPr>
        <w:ind w:firstLine="540"/>
        <w:jc w:val="both"/>
      </w:pPr>
      <w:r w:rsidRPr="00802605">
        <w:t>- ездить на велосипедах, мотоциклах, лошадях, тракторах и автомашинах;</w:t>
      </w:r>
    </w:p>
    <w:p w:rsidR="0051225D" w:rsidRPr="00802605" w:rsidRDefault="0051225D" w:rsidP="0051225D">
      <w:pPr>
        <w:ind w:firstLine="540"/>
        <w:jc w:val="both"/>
      </w:pPr>
      <w:r w:rsidRPr="00802605">
        <w:t>- мыть автотранспортные средства, стирать белье, а также купать животных в водоемах, расположенных на территории зеленых насаждений;</w:t>
      </w:r>
    </w:p>
    <w:p w:rsidR="0051225D" w:rsidRPr="00802605" w:rsidRDefault="0051225D" w:rsidP="0051225D">
      <w:pPr>
        <w:ind w:firstLine="540"/>
        <w:jc w:val="both"/>
      </w:pPr>
      <w:r w:rsidRPr="00802605">
        <w:t>- парковать автотранспортные средства на газонах;</w:t>
      </w:r>
    </w:p>
    <w:p w:rsidR="0051225D" w:rsidRPr="00802605" w:rsidRDefault="0051225D" w:rsidP="0051225D">
      <w:pPr>
        <w:ind w:firstLine="540"/>
        <w:jc w:val="both"/>
      </w:pPr>
      <w:r w:rsidRPr="00802605">
        <w:t>- пасти скот;</w:t>
      </w:r>
    </w:p>
    <w:p w:rsidR="0051225D" w:rsidRPr="00802605" w:rsidRDefault="0051225D" w:rsidP="0051225D">
      <w:pPr>
        <w:ind w:firstLine="540"/>
        <w:jc w:val="both"/>
      </w:pPr>
      <w:r w:rsidRPr="00802605">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1225D" w:rsidRPr="00802605" w:rsidRDefault="0051225D" w:rsidP="0051225D">
      <w:pPr>
        <w:ind w:firstLine="540"/>
        <w:jc w:val="both"/>
      </w:pPr>
      <w:r w:rsidRPr="00802605">
        <w:t>- производить строительные и ремонтные работы без ограждений насаждений щитами, гарантирующими защиту их от повреждений;</w:t>
      </w:r>
    </w:p>
    <w:p w:rsidR="0051225D" w:rsidRPr="00802605" w:rsidRDefault="0051225D" w:rsidP="0051225D">
      <w:pPr>
        <w:ind w:firstLine="540"/>
        <w:jc w:val="both"/>
      </w:pPr>
      <w:r w:rsidRPr="00802605">
        <w:t xml:space="preserve">- обнажать корни деревьев на расстоянии ближе </w:t>
      </w:r>
      <w:smartTag w:uri="urn:schemas-microsoft-com:office:smarttags" w:element="metricconverter">
        <w:smartTagPr>
          <w:attr w:name="ProductID" w:val="1,5 м"/>
        </w:smartTagPr>
        <w:r w:rsidRPr="00802605">
          <w:t>1,5 м</w:t>
        </w:r>
      </w:smartTag>
      <w:r w:rsidRPr="00802605">
        <w:t xml:space="preserve"> от ствола и засыпать шейки деревьев землей или строительным мусором;</w:t>
      </w:r>
    </w:p>
    <w:p w:rsidR="0051225D" w:rsidRPr="00802605" w:rsidRDefault="0051225D" w:rsidP="0051225D">
      <w:pPr>
        <w:ind w:firstLine="540"/>
        <w:jc w:val="both"/>
      </w:pPr>
      <w:r w:rsidRPr="00802605">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51225D" w:rsidRPr="00802605" w:rsidRDefault="0051225D" w:rsidP="0051225D">
      <w:pPr>
        <w:ind w:firstLine="540"/>
        <w:jc w:val="both"/>
      </w:pPr>
      <w:r w:rsidRPr="00802605">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1225D" w:rsidRPr="00802605" w:rsidRDefault="0051225D" w:rsidP="0051225D">
      <w:pPr>
        <w:ind w:firstLine="540"/>
        <w:jc w:val="both"/>
      </w:pPr>
      <w:r w:rsidRPr="00802605">
        <w:t>- добывать растительную землю, песок и производить другие раскопки;</w:t>
      </w:r>
    </w:p>
    <w:p w:rsidR="0051225D" w:rsidRPr="00802605" w:rsidRDefault="0051225D" w:rsidP="0051225D">
      <w:pPr>
        <w:ind w:firstLine="540"/>
        <w:jc w:val="both"/>
      </w:pPr>
      <w:r w:rsidRPr="00802605">
        <w:t>- выгуливать и отпускать с поводка собак в парках, лесопарках, скверах и иных территориях зеленых насаждений.</w:t>
      </w:r>
    </w:p>
    <w:p w:rsidR="0051225D" w:rsidRPr="00802605" w:rsidRDefault="0051225D" w:rsidP="0051225D">
      <w:pPr>
        <w:ind w:firstLine="540"/>
        <w:jc w:val="both"/>
      </w:pPr>
      <w:r w:rsidRPr="00802605">
        <w:t>9.6.5. Рекомендуется установить запрет на самовольную вырубку деревьев и кустарников.</w:t>
      </w:r>
    </w:p>
    <w:p w:rsidR="0051225D" w:rsidRPr="00802605" w:rsidRDefault="0051225D" w:rsidP="0051225D">
      <w:pPr>
        <w:ind w:firstLine="540"/>
        <w:jc w:val="both"/>
      </w:pPr>
      <w:r w:rsidRPr="00802605">
        <w:lastRenderedPageBreak/>
        <w:t>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рекомендуется производить только по письменному разрешению администрации сельского поселения.</w:t>
      </w:r>
    </w:p>
    <w:p w:rsidR="0051225D" w:rsidRPr="00802605" w:rsidRDefault="0051225D" w:rsidP="0051225D">
      <w:pPr>
        <w:ind w:firstLine="540"/>
        <w:jc w:val="both"/>
      </w:pPr>
      <w:r w:rsidRPr="00802605">
        <w:t>За вынужденный снос крупномерных деревьев и кустарников, связанных с застройкой или прокладкой подземных коммуникаций, рекомендуется брать восстановительную стоимость.</w:t>
      </w:r>
    </w:p>
    <w:p w:rsidR="0051225D" w:rsidRPr="00802605" w:rsidRDefault="0051225D" w:rsidP="0051225D">
      <w:pPr>
        <w:ind w:firstLine="540"/>
        <w:jc w:val="both"/>
      </w:pPr>
      <w:r w:rsidRPr="00802605">
        <w:t>Выдачу разрешения на снос деревьев и кустарников следует производить после оплаты восстановительной стоимости.</w:t>
      </w:r>
    </w:p>
    <w:p w:rsidR="0051225D" w:rsidRPr="00802605" w:rsidRDefault="0051225D" w:rsidP="0051225D">
      <w:pPr>
        <w:ind w:firstLine="540"/>
        <w:jc w:val="both"/>
      </w:pPr>
      <w:r w:rsidRPr="00802605">
        <w:t>Если указанные насаждения подлежат пересадке, выдачу разрешения следует производить без уплаты восстановительной стоимости.</w:t>
      </w:r>
    </w:p>
    <w:p w:rsidR="0051225D" w:rsidRPr="00802605" w:rsidRDefault="0051225D" w:rsidP="0051225D">
      <w:pPr>
        <w:ind w:firstLine="540"/>
        <w:jc w:val="both"/>
      </w:pPr>
      <w:r w:rsidRPr="00802605">
        <w:t>Размер восстановительной стоимости зеленых насаждений и место посадок определяются администрацией сельского поселения.</w:t>
      </w:r>
    </w:p>
    <w:p w:rsidR="0051225D" w:rsidRPr="00802605" w:rsidRDefault="0051225D" w:rsidP="0051225D">
      <w:pPr>
        <w:ind w:firstLine="540"/>
        <w:jc w:val="both"/>
      </w:pPr>
      <w:r w:rsidRPr="00802605">
        <w:t>Восстановительную стоимость зеленых насаждений следует зачислять в бюджет сельского поселения.</w:t>
      </w:r>
    </w:p>
    <w:p w:rsidR="0051225D" w:rsidRPr="00802605" w:rsidRDefault="0051225D" w:rsidP="0051225D">
      <w:pPr>
        <w:ind w:firstLine="540"/>
        <w:jc w:val="both"/>
      </w:pPr>
      <w:r w:rsidRPr="00802605">
        <w:t>9.6.6.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w:t>
      </w:r>
    </w:p>
    <w:p w:rsidR="0051225D" w:rsidRPr="00802605" w:rsidRDefault="0051225D" w:rsidP="0051225D">
      <w:pPr>
        <w:ind w:firstLine="540"/>
        <w:jc w:val="both"/>
      </w:pPr>
      <w:r w:rsidRPr="00802605">
        <w:t>9.6.7. Оценку стоимости плодово-ягодных насаждений и садов, принадлежащих гражданам и попадающих в зону строительства жилых и промышленных зданий, рекомендуется производить администрацией сельского поселения.</w:t>
      </w:r>
    </w:p>
    <w:p w:rsidR="0051225D" w:rsidRPr="00802605" w:rsidRDefault="0051225D" w:rsidP="0051225D">
      <w:pPr>
        <w:ind w:firstLine="540"/>
        <w:jc w:val="both"/>
      </w:pPr>
      <w:r w:rsidRPr="00802605">
        <w:t>9.6.8. За незаконную вырубку или повреждение деревьев на территории лесов виновным лицам следует возмещать убытки.</w:t>
      </w:r>
    </w:p>
    <w:p w:rsidR="0051225D" w:rsidRPr="00802605" w:rsidRDefault="0051225D" w:rsidP="0051225D">
      <w:pPr>
        <w:ind w:firstLine="540"/>
        <w:jc w:val="both"/>
      </w:pPr>
      <w:r w:rsidRPr="00802605">
        <w:t xml:space="preserve">9.6.9. Учет, содержание, клеймение, снос, обрезку, пересадку деревьев и кустарников рекомендуется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w:t>
      </w:r>
      <w:proofErr w:type="spellStart"/>
      <w:r w:rsidRPr="00802605">
        <w:t>внутридворовых</w:t>
      </w:r>
      <w:proofErr w:type="spellEnd"/>
      <w:r w:rsidRPr="00802605">
        <w:t xml:space="preserve"> территориях многоэтажной жилой застройки; лесхоза или иной специализированной организации - в лесах.</w:t>
      </w:r>
    </w:p>
    <w:p w:rsidR="0051225D" w:rsidRPr="00802605" w:rsidRDefault="0051225D" w:rsidP="0051225D">
      <w:pPr>
        <w:ind w:firstLine="540"/>
        <w:jc w:val="both"/>
      </w:pPr>
      <w:r w:rsidRPr="00802605">
        <w:t>Если при этом будет установлено, что гибель деревьев произошла по вине отдельных граждан или должностных лиц, то размер восстановительной стоимости рекомендуется определять по ценам на здоровые деревья.</w:t>
      </w:r>
    </w:p>
    <w:p w:rsidR="0051225D" w:rsidRPr="00802605" w:rsidRDefault="0051225D" w:rsidP="0051225D">
      <w:pPr>
        <w:ind w:firstLine="540"/>
        <w:jc w:val="both"/>
      </w:pPr>
      <w:r w:rsidRPr="00802605">
        <w:t>9.6.10.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сельского поселения для принятия необходимых мер.</w:t>
      </w:r>
    </w:p>
    <w:p w:rsidR="0051225D" w:rsidRPr="00802605" w:rsidRDefault="0051225D" w:rsidP="0051225D">
      <w:pPr>
        <w:ind w:firstLine="540"/>
        <w:jc w:val="both"/>
      </w:pPr>
      <w:r w:rsidRPr="00802605">
        <w:t>9.6.11. Разрешение на вырубку сухостоя рекомендуется выдавать администрации сельского поселения.</w:t>
      </w:r>
    </w:p>
    <w:p w:rsidR="0051225D" w:rsidRPr="00802605" w:rsidRDefault="0051225D" w:rsidP="0051225D">
      <w:pPr>
        <w:ind w:firstLine="540"/>
        <w:jc w:val="both"/>
      </w:pPr>
      <w:r w:rsidRPr="00802605">
        <w:t>9.6.12. 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51225D" w:rsidRPr="00802605" w:rsidRDefault="0051225D" w:rsidP="0051225D">
      <w:pPr>
        <w:ind w:firstLine="540"/>
        <w:jc w:val="both"/>
      </w:pPr>
    </w:p>
    <w:p w:rsidR="0051225D" w:rsidRPr="00802605" w:rsidRDefault="0051225D" w:rsidP="0051225D">
      <w:pPr>
        <w:jc w:val="center"/>
        <w:outlineLvl w:val="2"/>
      </w:pPr>
      <w:r w:rsidRPr="00802605">
        <w:t>9.7. Содержание и эксплуатация дорог</w:t>
      </w:r>
    </w:p>
    <w:p w:rsidR="0051225D" w:rsidRPr="00802605" w:rsidRDefault="0051225D" w:rsidP="0051225D">
      <w:pPr>
        <w:jc w:val="both"/>
      </w:pPr>
    </w:p>
    <w:p w:rsidR="0051225D" w:rsidRPr="00802605" w:rsidRDefault="0051225D" w:rsidP="0051225D">
      <w:pPr>
        <w:ind w:firstLine="540"/>
        <w:jc w:val="both"/>
      </w:pPr>
      <w:r w:rsidRPr="00802605">
        <w:lastRenderedPageBreak/>
        <w:t>9.7.1. С целью сохранения дорожных покрытий на территории сельского поселения следует запрещать:</w:t>
      </w:r>
    </w:p>
    <w:p w:rsidR="0051225D" w:rsidRPr="00802605" w:rsidRDefault="0051225D" w:rsidP="0051225D">
      <w:pPr>
        <w:ind w:firstLine="540"/>
        <w:jc w:val="both"/>
      </w:pPr>
      <w:r w:rsidRPr="00802605">
        <w:t>- подвоз груза волоком;</w:t>
      </w:r>
    </w:p>
    <w:p w:rsidR="0051225D" w:rsidRPr="00802605" w:rsidRDefault="0051225D" w:rsidP="0051225D">
      <w:pPr>
        <w:ind w:firstLine="540"/>
        <w:jc w:val="both"/>
      </w:pPr>
      <w:r w:rsidRPr="00802605">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1225D" w:rsidRPr="00802605" w:rsidRDefault="0051225D" w:rsidP="0051225D">
      <w:pPr>
        <w:ind w:firstLine="540"/>
        <w:jc w:val="both"/>
      </w:pPr>
      <w:r w:rsidRPr="00802605">
        <w:t>- перегон по улицам населенных пунктов, имеющим твердое покрытие, машин на гусеничном ходу;</w:t>
      </w:r>
    </w:p>
    <w:p w:rsidR="0051225D" w:rsidRPr="00802605" w:rsidRDefault="0051225D" w:rsidP="0051225D">
      <w:pPr>
        <w:ind w:firstLine="540"/>
        <w:jc w:val="both"/>
      </w:pPr>
      <w:r w:rsidRPr="00802605">
        <w:t>- движение и стоянка большегрузного транспорта на внутриквартальных пешеходных дорожках, тротуарах.</w:t>
      </w:r>
    </w:p>
    <w:p w:rsidR="0051225D" w:rsidRPr="00802605" w:rsidRDefault="0051225D" w:rsidP="0051225D">
      <w:pPr>
        <w:ind w:firstLine="540"/>
        <w:jc w:val="both"/>
      </w:pPr>
      <w:r w:rsidRPr="00802605">
        <w:t>9.7.2. Текущий и капитальный ремонт, содержание, строительство и реконструкция автомобильных дорог общего пользования, тротуаров и иных транспортных инженерных сооружений в границах сельского поселения (за исключением автомобильных дорог общего пользования, и иных транспортных инженерных сооружений федерального и регионального значения)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r w:rsidRPr="00802605">
        <w:t>9.7.3.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r w:rsidRPr="00802605">
        <w:t>9.7.4.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1225D" w:rsidRPr="00802605" w:rsidRDefault="0051225D" w:rsidP="0051225D">
      <w:pPr>
        <w:ind w:firstLine="540"/>
        <w:jc w:val="both"/>
      </w:pPr>
      <w:r w:rsidRPr="00802605">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1225D" w:rsidRPr="00802605" w:rsidRDefault="0051225D" w:rsidP="0051225D">
      <w:pPr>
        <w:ind w:firstLine="540"/>
        <w:jc w:val="both"/>
      </w:pPr>
    </w:p>
    <w:p w:rsidR="0051225D" w:rsidRPr="00802605" w:rsidRDefault="0051225D" w:rsidP="0051225D">
      <w:pPr>
        <w:ind w:firstLine="540"/>
        <w:jc w:val="center"/>
      </w:pPr>
      <w:r w:rsidRPr="00802605">
        <w:t>9.8. Освещение территории сельского поселения</w:t>
      </w:r>
    </w:p>
    <w:p w:rsidR="0051225D" w:rsidRPr="00802605" w:rsidRDefault="0051225D" w:rsidP="0051225D">
      <w:pPr>
        <w:ind w:firstLine="540"/>
        <w:jc w:val="both"/>
      </w:pPr>
    </w:p>
    <w:p w:rsidR="0051225D" w:rsidRPr="00802605" w:rsidRDefault="0051225D" w:rsidP="0051225D">
      <w:pPr>
        <w:ind w:firstLine="540"/>
        <w:jc w:val="both"/>
      </w:pPr>
      <w:r w:rsidRPr="00802605">
        <w:t>9.8.1.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51225D" w:rsidRPr="00802605" w:rsidRDefault="0051225D" w:rsidP="0051225D">
      <w:pPr>
        <w:ind w:firstLine="540"/>
        <w:jc w:val="both"/>
      </w:pPr>
      <w:r w:rsidRPr="00802605">
        <w:t>Обязанность по освещению данных объектов следует возлагать на их собственников или уполномоченных собственником лиц.</w:t>
      </w:r>
    </w:p>
    <w:p w:rsidR="0051225D" w:rsidRPr="00802605" w:rsidRDefault="0051225D" w:rsidP="0051225D">
      <w:pPr>
        <w:ind w:firstLine="540"/>
        <w:jc w:val="both"/>
      </w:pPr>
      <w:r w:rsidRPr="00802605">
        <w:t xml:space="preserve">9.8.2. Освещение территории сельского поселения рекомендуется осуществлять </w:t>
      </w:r>
      <w:proofErr w:type="spellStart"/>
      <w:r w:rsidRPr="00802605">
        <w:t>энергоснабжающим</w:t>
      </w:r>
      <w:proofErr w:type="spellEnd"/>
      <w:r w:rsidRPr="00802605">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51225D" w:rsidRPr="00802605" w:rsidRDefault="0051225D" w:rsidP="0051225D">
      <w:pPr>
        <w:ind w:firstLine="540"/>
        <w:jc w:val="both"/>
      </w:pPr>
      <w:r w:rsidRPr="00802605">
        <w:t>9.8.3. 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сельского поселения.</w:t>
      </w:r>
    </w:p>
    <w:p w:rsidR="0051225D" w:rsidRPr="00802605" w:rsidRDefault="0051225D" w:rsidP="0051225D">
      <w:pPr>
        <w:ind w:firstLine="540"/>
        <w:jc w:val="both"/>
      </w:pPr>
    </w:p>
    <w:p w:rsidR="0051225D" w:rsidRPr="00802605" w:rsidRDefault="0051225D" w:rsidP="0051225D">
      <w:pPr>
        <w:jc w:val="center"/>
        <w:outlineLvl w:val="2"/>
      </w:pPr>
      <w:r w:rsidRPr="00802605">
        <w:t>9.9. Проведение работ при строительстве, ремонте, реконструкции коммуникаций</w:t>
      </w:r>
    </w:p>
    <w:p w:rsidR="0051225D" w:rsidRPr="00802605" w:rsidRDefault="0051225D" w:rsidP="0051225D">
      <w:pPr>
        <w:ind w:firstLine="540"/>
        <w:jc w:val="both"/>
      </w:pPr>
    </w:p>
    <w:p w:rsidR="0051225D" w:rsidRPr="00802605" w:rsidRDefault="0051225D" w:rsidP="0051225D">
      <w:pPr>
        <w:ind w:firstLine="540"/>
        <w:jc w:val="both"/>
      </w:pPr>
      <w:r w:rsidRPr="00802605">
        <w:t>9.9.1.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сельского поселения.</w:t>
      </w:r>
    </w:p>
    <w:p w:rsidR="0051225D" w:rsidRPr="00802605" w:rsidRDefault="0051225D" w:rsidP="0051225D">
      <w:pPr>
        <w:ind w:firstLine="540"/>
        <w:jc w:val="both"/>
      </w:pPr>
      <w:r w:rsidRPr="00802605">
        <w:t>Аварийные работы необходимо начинать владельцам сетей по уведомлению Администрации сельского поселения с последующим оформлением разрешения в 3-дневный срок.</w:t>
      </w:r>
    </w:p>
    <w:p w:rsidR="0051225D" w:rsidRPr="00802605" w:rsidRDefault="0051225D" w:rsidP="0051225D">
      <w:pPr>
        <w:ind w:firstLine="540"/>
        <w:jc w:val="both"/>
      </w:pPr>
      <w:r w:rsidRPr="00802605">
        <w:t>9.9.2. Разрешение на производство работ по строительству, реконструкции, ремонту коммуникаций выдается Администрацией сельского поселения при предъявлении:</w:t>
      </w:r>
    </w:p>
    <w:p w:rsidR="0051225D" w:rsidRPr="00802605" w:rsidRDefault="0051225D" w:rsidP="0051225D">
      <w:pPr>
        <w:ind w:firstLine="540"/>
        <w:jc w:val="both"/>
      </w:pPr>
      <w:r w:rsidRPr="00802605">
        <w:t>- проекта проведения работ, согласованного с заинтересованными службами, отвечающими за сохранность инженерных коммуникаций;</w:t>
      </w:r>
    </w:p>
    <w:p w:rsidR="0051225D" w:rsidRPr="00802605" w:rsidRDefault="0051225D" w:rsidP="0051225D">
      <w:pPr>
        <w:ind w:firstLine="540"/>
        <w:jc w:val="both"/>
      </w:pPr>
      <w:r w:rsidRPr="00802605">
        <w:t>- схемы движения транспорта и пешеходов, согласованной с государственной инспекцией по безопасности дорожного движения;</w:t>
      </w:r>
    </w:p>
    <w:p w:rsidR="0051225D" w:rsidRPr="00802605" w:rsidRDefault="0051225D" w:rsidP="0051225D">
      <w:pPr>
        <w:ind w:firstLine="540"/>
        <w:jc w:val="both"/>
      </w:pPr>
      <w:r w:rsidRPr="00802605">
        <w:t>- условий производства работ, согласованных с Администрацией сельского поселения;</w:t>
      </w:r>
    </w:p>
    <w:p w:rsidR="0051225D" w:rsidRPr="00802605" w:rsidRDefault="0051225D" w:rsidP="0051225D">
      <w:pPr>
        <w:ind w:firstLine="540"/>
        <w:jc w:val="both"/>
      </w:pPr>
      <w:r w:rsidRPr="00802605">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1225D" w:rsidRPr="00802605" w:rsidRDefault="0051225D" w:rsidP="0051225D">
      <w:pPr>
        <w:ind w:firstLine="540"/>
        <w:jc w:val="both"/>
      </w:pPr>
      <w:r w:rsidRPr="00802605">
        <w:t>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51225D" w:rsidRPr="00802605" w:rsidRDefault="0051225D" w:rsidP="0051225D">
      <w:pPr>
        <w:ind w:firstLine="540"/>
        <w:jc w:val="both"/>
      </w:pPr>
      <w:r w:rsidRPr="00802605">
        <w:t>9.9.3. Прокладку напорных коммуникаций под проезжей частью магистральных улиц рекомендуется не допускать.</w:t>
      </w:r>
    </w:p>
    <w:p w:rsidR="0051225D" w:rsidRPr="00802605" w:rsidRDefault="0051225D" w:rsidP="0051225D">
      <w:pPr>
        <w:ind w:firstLine="540"/>
        <w:jc w:val="both"/>
      </w:pPr>
      <w:r w:rsidRPr="00802605">
        <w:t>9.9.4. При реконструкции действующих подземных коммуникаций следует предусматривать их вынос из-под проезжей части магистральных улиц.</w:t>
      </w:r>
    </w:p>
    <w:p w:rsidR="0051225D" w:rsidRPr="00802605" w:rsidRDefault="0051225D" w:rsidP="0051225D">
      <w:pPr>
        <w:ind w:firstLine="540"/>
        <w:jc w:val="both"/>
      </w:pPr>
      <w:r w:rsidRPr="00802605">
        <w:t>9.9.5. 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w:t>
      </w:r>
    </w:p>
    <w:p w:rsidR="0051225D" w:rsidRPr="00802605" w:rsidRDefault="0051225D" w:rsidP="0051225D">
      <w:pPr>
        <w:ind w:firstLine="540"/>
        <w:jc w:val="both"/>
      </w:pPr>
      <w:r w:rsidRPr="00802605">
        <w:t>Рекомендуется не допускать применение кирпича в конструкциях, подземных коммуникациях, расположенных под проезжей частью.</w:t>
      </w:r>
    </w:p>
    <w:p w:rsidR="0051225D" w:rsidRPr="00802605" w:rsidRDefault="0051225D" w:rsidP="0051225D">
      <w:pPr>
        <w:ind w:firstLine="540"/>
        <w:jc w:val="both"/>
      </w:pPr>
      <w:r w:rsidRPr="00802605">
        <w:t>9.9.6. В целях исключения возможного разрытия вновь построенных (реконструированных) улиц,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необходимо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51225D" w:rsidRPr="00802605" w:rsidRDefault="0051225D" w:rsidP="0051225D">
      <w:pPr>
        <w:ind w:firstLine="540"/>
        <w:jc w:val="both"/>
      </w:pPr>
      <w:r w:rsidRPr="00802605">
        <w:lastRenderedPageBreak/>
        <w:t>9.9.7.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сельского поселения.</w:t>
      </w:r>
    </w:p>
    <w:p w:rsidR="0051225D" w:rsidRPr="00802605" w:rsidRDefault="0051225D" w:rsidP="0051225D">
      <w:pPr>
        <w:ind w:firstLine="540"/>
        <w:jc w:val="both"/>
      </w:pPr>
      <w:r w:rsidRPr="00802605">
        <w:t>9.9.8. До начала производства работ по разрытию необходимо:</w:t>
      </w:r>
    </w:p>
    <w:p w:rsidR="0051225D" w:rsidRPr="00802605" w:rsidRDefault="0051225D" w:rsidP="0051225D">
      <w:pPr>
        <w:ind w:firstLine="540"/>
        <w:jc w:val="both"/>
      </w:pPr>
      <w:r w:rsidRPr="00802605">
        <w:t>9.9.8.1. Установить дорожные знаки в соответствии с согласованной схемой;</w:t>
      </w:r>
    </w:p>
    <w:p w:rsidR="0051225D" w:rsidRPr="00802605" w:rsidRDefault="0051225D" w:rsidP="0051225D">
      <w:pPr>
        <w:ind w:firstLine="540"/>
        <w:jc w:val="both"/>
      </w:pPr>
      <w:r w:rsidRPr="00802605">
        <w:t>9.9.8.2.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1225D" w:rsidRPr="00802605" w:rsidRDefault="0051225D" w:rsidP="0051225D">
      <w:pPr>
        <w:ind w:firstLine="540"/>
        <w:jc w:val="both"/>
      </w:pPr>
      <w:r w:rsidRPr="00802605">
        <w:t>9.9.8.3.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51225D" w:rsidRPr="00802605" w:rsidRDefault="0051225D" w:rsidP="0051225D">
      <w:pPr>
        <w:ind w:firstLine="540"/>
        <w:jc w:val="both"/>
      </w:pPr>
      <w:r w:rsidRPr="00802605">
        <w:t>9.9.8.4. Ограждение рекомендуется выполнять сплошным и надежным, предотвращающим попадание посторонних на стройплощадку.</w:t>
      </w:r>
    </w:p>
    <w:p w:rsidR="0051225D" w:rsidRPr="00802605" w:rsidRDefault="0051225D" w:rsidP="0051225D">
      <w:pPr>
        <w:ind w:firstLine="540"/>
        <w:jc w:val="both"/>
      </w:pPr>
      <w:r w:rsidRPr="00802605">
        <w:t xml:space="preserve">9.9.8.5. 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802605">
          <w:t>200 метров</w:t>
        </w:r>
      </w:smartTag>
      <w:r w:rsidRPr="00802605">
        <w:t xml:space="preserve"> друг от друга.</w:t>
      </w:r>
    </w:p>
    <w:p w:rsidR="0051225D" w:rsidRPr="00802605" w:rsidRDefault="0051225D" w:rsidP="0051225D">
      <w:pPr>
        <w:ind w:firstLine="540"/>
        <w:jc w:val="both"/>
      </w:pPr>
      <w:r w:rsidRPr="00802605">
        <w:t>9.9.8.6.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51225D" w:rsidRPr="00802605" w:rsidRDefault="0051225D" w:rsidP="0051225D">
      <w:pPr>
        <w:ind w:firstLine="540"/>
        <w:jc w:val="both"/>
      </w:pPr>
      <w:r w:rsidRPr="00802605">
        <w:t>9.9.8.7.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51225D" w:rsidRPr="00802605" w:rsidRDefault="0051225D" w:rsidP="0051225D">
      <w:pPr>
        <w:ind w:firstLine="540"/>
        <w:jc w:val="both"/>
      </w:pPr>
      <w:r w:rsidRPr="00802605">
        <w:t>9.9.9.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51225D" w:rsidRPr="00802605" w:rsidRDefault="0051225D" w:rsidP="0051225D">
      <w:pPr>
        <w:ind w:firstLine="540"/>
        <w:jc w:val="both"/>
      </w:pPr>
      <w:r w:rsidRPr="00802605">
        <w:t>9.9.10. В разрешении устанавливать сроки и условия производства работ.</w:t>
      </w:r>
    </w:p>
    <w:p w:rsidR="0051225D" w:rsidRPr="00802605" w:rsidRDefault="0051225D" w:rsidP="0051225D">
      <w:pPr>
        <w:ind w:firstLine="540"/>
        <w:jc w:val="both"/>
      </w:pPr>
      <w:r w:rsidRPr="00802605">
        <w:t>9.9.11.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1225D" w:rsidRPr="00802605" w:rsidRDefault="0051225D" w:rsidP="0051225D">
      <w:pPr>
        <w:ind w:firstLine="540"/>
        <w:jc w:val="both"/>
      </w:pPr>
      <w:r w:rsidRPr="00802605">
        <w:t>Особые условия подлежат неукоснительному соблюдению строительной организацией, производящей земляные работы.</w:t>
      </w:r>
    </w:p>
    <w:p w:rsidR="0051225D" w:rsidRPr="00802605" w:rsidRDefault="0051225D" w:rsidP="0051225D">
      <w:pPr>
        <w:ind w:firstLine="540"/>
        <w:jc w:val="both"/>
      </w:pPr>
      <w:r w:rsidRPr="00802605">
        <w:t xml:space="preserve">9.9.12.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02605">
        <w:t>топооснове</w:t>
      </w:r>
      <w:proofErr w:type="spellEnd"/>
      <w:r w:rsidRPr="00802605">
        <w:t>.</w:t>
      </w:r>
    </w:p>
    <w:p w:rsidR="0051225D" w:rsidRPr="00802605" w:rsidRDefault="0051225D" w:rsidP="0051225D">
      <w:pPr>
        <w:ind w:firstLine="540"/>
        <w:jc w:val="both"/>
      </w:pPr>
      <w:r w:rsidRPr="00802605">
        <w:t>9.9.13. 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51225D" w:rsidRPr="00802605" w:rsidRDefault="0051225D" w:rsidP="0051225D">
      <w:pPr>
        <w:ind w:firstLine="540"/>
        <w:jc w:val="both"/>
      </w:pPr>
      <w:r w:rsidRPr="00802605">
        <w:lastRenderedPageBreak/>
        <w:t>Бордюр разбирается, складируется на месте производства работ для дальнейшей установки.</w:t>
      </w:r>
    </w:p>
    <w:p w:rsidR="0051225D" w:rsidRPr="00802605" w:rsidRDefault="0051225D" w:rsidP="0051225D">
      <w:pPr>
        <w:ind w:firstLine="540"/>
        <w:jc w:val="both"/>
      </w:pPr>
      <w:r w:rsidRPr="00802605">
        <w:t>При производстве работ на улицах, застроенных территориях грунт немедленно вывозить.</w:t>
      </w:r>
    </w:p>
    <w:p w:rsidR="0051225D" w:rsidRPr="00802605" w:rsidRDefault="0051225D" w:rsidP="0051225D">
      <w:pPr>
        <w:ind w:firstLine="540"/>
        <w:jc w:val="both"/>
      </w:pPr>
      <w:r w:rsidRPr="00802605">
        <w:t>При необходимости строительная организация может обеспечивать планировку грунта на отвале.</w:t>
      </w:r>
    </w:p>
    <w:p w:rsidR="0051225D" w:rsidRPr="00802605" w:rsidRDefault="0051225D" w:rsidP="0051225D">
      <w:pPr>
        <w:ind w:firstLine="540"/>
        <w:jc w:val="both"/>
      </w:pPr>
      <w:r w:rsidRPr="00802605">
        <w:t>9.9.14.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1225D" w:rsidRPr="00802605" w:rsidRDefault="0051225D" w:rsidP="0051225D">
      <w:pPr>
        <w:ind w:firstLine="540"/>
        <w:jc w:val="both"/>
      </w:pPr>
      <w:r w:rsidRPr="00802605">
        <w:t>9.9.15.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сельского поселения имеют право составить протокол для привлечения виновных лиц к административной ответственности.</w:t>
      </w:r>
    </w:p>
    <w:p w:rsidR="0051225D" w:rsidRPr="00802605" w:rsidRDefault="0051225D" w:rsidP="0051225D">
      <w:pPr>
        <w:ind w:firstLine="540"/>
        <w:jc w:val="both"/>
      </w:pPr>
      <w:r w:rsidRPr="00802605">
        <w:t>9.9.16.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51225D" w:rsidRPr="00802605" w:rsidRDefault="0051225D" w:rsidP="0051225D">
      <w:pPr>
        <w:ind w:firstLine="540"/>
        <w:jc w:val="both"/>
      </w:pPr>
      <w:r w:rsidRPr="00802605">
        <w:t>9.9.17. Наледи, образовавшиеся из-за аварий на подземных коммуникациях, необходимо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51225D" w:rsidRPr="00802605" w:rsidRDefault="0051225D" w:rsidP="0051225D">
      <w:pPr>
        <w:ind w:firstLine="540"/>
        <w:jc w:val="both"/>
      </w:pPr>
      <w:r w:rsidRPr="00802605">
        <w:t>9.9.18. 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51225D" w:rsidRPr="00802605" w:rsidRDefault="0051225D" w:rsidP="0051225D">
      <w:pPr>
        <w:jc w:val="both"/>
        <w:outlineLvl w:val="2"/>
      </w:pPr>
    </w:p>
    <w:p w:rsidR="0051225D" w:rsidRPr="00802605" w:rsidRDefault="0051225D" w:rsidP="0051225D">
      <w:pPr>
        <w:jc w:val="center"/>
        <w:outlineLvl w:val="2"/>
      </w:pPr>
      <w:r w:rsidRPr="00802605">
        <w:t>9.10. Особые требования к доступности сельской среды</w:t>
      </w:r>
    </w:p>
    <w:p w:rsidR="0051225D" w:rsidRPr="00802605" w:rsidRDefault="0051225D" w:rsidP="0051225D">
      <w:pPr>
        <w:jc w:val="both"/>
      </w:pPr>
    </w:p>
    <w:p w:rsidR="0051225D" w:rsidRPr="00802605" w:rsidRDefault="0051225D" w:rsidP="0051225D">
      <w:pPr>
        <w:ind w:firstLine="540"/>
        <w:jc w:val="both"/>
      </w:pPr>
      <w:r w:rsidRPr="00802605">
        <w:t>9.10.1.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1225D" w:rsidRPr="00802605" w:rsidRDefault="0051225D" w:rsidP="0051225D">
      <w:pPr>
        <w:ind w:firstLine="540"/>
        <w:jc w:val="both"/>
      </w:pPr>
      <w:r w:rsidRPr="00802605">
        <w:t>9.10.2. Проектирование, строительство, установка технических средств и оборудования, способствующих передвижению пожилых лиц и инвалидов, осуществлять при новом строительстве заказчиком в соответствии с утвержденной проектной документацией.</w:t>
      </w:r>
    </w:p>
    <w:p w:rsidR="0051225D" w:rsidRDefault="0051225D" w:rsidP="0051225D">
      <w:pPr>
        <w:jc w:val="center"/>
      </w:pPr>
    </w:p>
    <w:p w:rsidR="0051225D" w:rsidRPr="00802605" w:rsidRDefault="0051225D" w:rsidP="0051225D">
      <w:pPr>
        <w:jc w:val="center"/>
      </w:pPr>
      <w:r w:rsidRPr="00802605">
        <w:t xml:space="preserve">ГЛАВА 10 ПРАВИЛА СОДЕРЖАНИЯ ТЕРРИТОРИИ </w:t>
      </w:r>
    </w:p>
    <w:p w:rsidR="0051225D" w:rsidRPr="00802605" w:rsidRDefault="0051225D" w:rsidP="0051225D">
      <w:pPr>
        <w:jc w:val="center"/>
      </w:pPr>
      <w:r w:rsidRPr="00802605">
        <w:t>10.1. Общие правила по организации уборки</w:t>
      </w:r>
    </w:p>
    <w:p w:rsidR="0051225D" w:rsidRPr="00802605" w:rsidRDefault="0051225D" w:rsidP="0051225D">
      <w:pPr>
        <w:jc w:val="both"/>
      </w:pPr>
      <w:r w:rsidRPr="00802605">
        <w:t>10.1.1.Юридические и физические лица:</w:t>
      </w:r>
    </w:p>
    <w:p w:rsidR="0051225D" w:rsidRPr="00802605" w:rsidRDefault="0051225D" w:rsidP="0051225D">
      <w:pPr>
        <w:jc w:val="both"/>
      </w:pPr>
      <w:r w:rsidRPr="00802605">
        <w:t xml:space="preserve">1) обязаны соблюдать чистоту и порядок на всей территории </w:t>
      </w:r>
      <w:r w:rsidR="005B543C">
        <w:t>Троицкого</w:t>
      </w:r>
      <w:r w:rsidRPr="00802605">
        <w:t xml:space="preserve"> сельского поселения, в том числе на прилегающих и закрепленных территориях, в соответствии с настоящими Правилами;</w:t>
      </w:r>
      <w:r w:rsidR="005B543C">
        <w:tab/>
      </w:r>
      <w:r w:rsidRPr="00802605">
        <w:br/>
      </w:r>
      <w:r w:rsidRPr="00802605">
        <w:lastRenderedPageBreak/>
        <w:t>2) обеспечивают содержание и уборку прилегающей и закрепленной территории самостоятельно либо путем заключения договоров со специализированными организациями.</w:t>
      </w:r>
    </w:p>
    <w:p w:rsidR="0051225D" w:rsidRPr="00802605" w:rsidRDefault="0051225D" w:rsidP="0051225D">
      <w:pPr>
        <w:jc w:val="both"/>
      </w:pPr>
      <w:r w:rsidRPr="00802605">
        <w:t>10.1.2.Запрещается загрязнение или засорение мест общего пользования, выбрасывание мусора либо его складирование в местах, которые не предназначены для этого.</w:t>
      </w:r>
    </w:p>
    <w:p w:rsidR="0051225D" w:rsidRPr="00802605" w:rsidRDefault="0051225D" w:rsidP="0051225D">
      <w:pPr>
        <w:jc w:val="both"/>
      </w:pPr>
      <w:r w:rsidRPr="00802605">
        <w:t>10.1.3Технология и режимы производства уборочных работ на проезжей части улиц и проездов, тротуаров и дворовых территорий должны обеспечивать беспрепятственное движение транспортных средств и пешеходов независимо от погодных условий.</w:t>
      </w:r>
    </w:p>
    <w:p w:rsidR="0051225D" w:rsidRPr="00802605" w:rsidRDefault="0051225D" w:rsidP="0051225D">
      <w:pPr>
        <w:jc w:val="both"/>
      </w:pPr>
      <w:r w:rsidRPr="00802605">
        <w:t>10.1.4.Уборка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51225D" w:rsidRPr="00802605" w:rsidRDefault="0051225D" w:rsidP="0051225D">
      <w:pPr>
        <w:jc w:val="both"/>
      </w:pPr>
      <w:r w:rsidRPr="00802605">
        <w:t>10.1.5.Уборка тротуаров, остановок общественного транспорта проводится после начала уборки улиц, дорог.</w:t>
      </w:r>
    </w:p>
    <w:p w:rsidR="0051225D" w:rsidRPr="00802605" w:rsidRDefault="0051225D" w:rsidP="0051225D">
      <w:pPr>
        <w:jc w:val="both"/>
      </w:pPr>
      <w:r w:rsidRPr="00802605">
        <w:t xml:space="preserve">10.1.6.Общая очистка территории </w:t>
      </w:r>
      <w:r w:rsidR="005B543C">
        <w:t>Троицкого</w:t>
      </w:r>
      <w:r w:rsidRPr="00802605">
        <w:t xml:space="preserve"> сельского поселения от мусора, накопившегося за зимний период времени, и вывоз этого мусора на свалки производятся после таяния снега до 25 апреля.</w:t>
      </w:r>
      <w:r w:rsidRPr="00802605">
        <w:br/>
        <w:t>10.1.7.Сбор бытового мусора и других отходов производится в  контейнеры, установленные на специально оборудованных площадках с твердым покрытием, размещенных в соответствии с санитарными правилами и нормами.</w:t>
      </w:r>
    </w:p>
    <w:p w:rsidR="0051225D" w:rsidRDefault="0051225D" w:rsidP="0051225D">
      <w:pPr>
        <w:jc w:val="both"/>
      </w:pPr>
      <w:r w:rsidRPr="00802605">
        <w:t>10.1.8.Запрещается складирование тары, запасов товара, строительных материалов, строительного мусора у объектов с кратковременным сроком эксплуатации, магазинов, и т.п., а также использование для этих целей прилегающей территории, в том числе дворовой территории жилых домов.</w:t>
      </w:r>
    </w:p>
    <w:p w:rsidR="0051225D" w:rsidRPr="00802605" w:rsidRDefault="0051225D" w:rsidP="0051225D">
      <w:pPr>
        <w:jc w:val="both"/>
      </w:pPr>
    </w:p>
    <w:p w:rsidR="0051225D" w:rsidRPr="00802605" w:rsidRDefault="0051225D" w:rsidP="0051225D">
      <w:pPr>
        <w:jc w:val="center"/>
      </w:pPr>
      <w:r w:rsidRPr="00802605">
        <w:t>10.2. Правила уборки территории общего пользования в зимнее время года</w:t>
      </w:r>
    </w:p>
    <w:p w:rsidR="0051225D" w:rsidRPr="00802605" w:rsidRDefault="0051225D" w:rsidP="0051225D">
      <w:pPr>
        <w:jc w:val="both"/>
      </w:pPr>
    </w:p>
    <w:p w:rsidR="0051225D" w:rsidRPr="00802605" w:rsidRDefault="0051225D" w:rsidP="0051225D">
      <w:pPr>
        <w:jc w:val="both"/>
      </w:pPr>
      <w:r w:rsidRPr="00802605">
        <w:t xml:space="preserve">10.2.1.Период зимней уборки территории </w:t>
      </w:r>
      <w:r w:rsidR="005B543C">
        <w:t>Троицкого</w:t>
      </w:r>
      <w:r w:rsidRPr="00802605">
        <w:t xml:space="preserve"> сельского поселения устанавливается с 15 октября по 15 апреля.</w:t>
      </w:r>
    </w:p>
    <w:p w:rsidR="0051225D" w:rsidRPr="00802605" w:rsidRDefault="0051225D" w:rsidP="0051225D">
      <w:pPr>
        <w:jc w:val="both"/>
      </w:pPr>
      <w:r w:rsidRPr="00802605">
        <w:t xml:space="preserve">10.2.2. В случае резкого изменения погодных условий (снег, мороз) сроки начала и окончания зимней уборки могут быть изменены правовым актом Администрации </w:t>
      </w:r>
      <w:r w:rsidR="005B543C">
        <w:t>Троицкого</w:t>
      </w:r>
      <w:r w:rsidRPr="00802605">
        <w:t xml:space="preserve"> сельского поселения. </w:t>
      </w:r>
    </w:p>
    <w:p w:rsidR="0051225D" w:rsidRPr="00802605" w:rsidRDefault="0051225D" w:rsidP="0051225D">
      <w:pPr>
        <w:jc w:val="both"/>
      </w:pPr>
      <w:r w:rsidRPr="00802605">
        <w:t>10.2.3. К первоочередным операциям зимней уборки улиц и территории относятся:</w:t>
      </w:r>
    </w:p>
    <w:p w:rsidR="0051225D" w:rsidRPr="00802605" w:rsidRDefault="0051225D" w:rsidP="0051225D">
      <w:pPr>
        <w:jc w:val="both"/>
      </w:pPr>
      <w:r w:rsidRPr="00802605">
        <w:t>1) сгребание снежной массы;</w:t>
      </w:r>
    </w:p>
    <w:p w:rsidR="0051225D" w:rsidRPr="00802605" w:rsidRDefault="0051225D" w:rsidP="0051225D">
      <w:pPr>
        <w:jc w:val="both"/>
      </w:pPr>
      <w:r w:rsidRPr="00802605">
        <w:t xml:space="preserve">2) обработка проезжей части центральных улиц, дорог, перекрестков с интенсивным движением </w:t>
      </w:r>
      <w:proofErr w:type="spellStart"/>
      <w:r w:rsidRPr="00802605">
        <w:t>противогололедными</w:t>
      </w:r>
      <w:proofErr w:type="spellEnd"/>
      <w:r w:rsidRPr="00802605">
        <w:t xml:space="preserve"> материалами;</w:t>
      </w:r>
      <w:r w:rsidR="005B543C">
        <w:tab/>
      </w:r>
      <w:r w:rsidRPr="00802605">
        <w:br/>
        <w:t xml:space="preserve">3) выполнение разрывов в снежных валах на перекрестках, пешеходных переходах, у остановок общественного транспорта, подъездов к административным и общественным зданиям, выездов из дворов, </w:t>
      </w:r>
      <w:proofErr w:type="spellStart"/>
      <w:r w:rsidRPr="00802605">
        <w:t>внутридворовых</w:t>
      </w:r>
      <w:proofErr w:type="spellEnd"/>
      <w:r w:rsidRPr="00802605">
        <w:t xml:space="preserve"> проездов и т.п.</w:t>
      </w:r>
    </w:p>
    <w:p w:rsidR="0051225D" w:rsidRPr="00802605" w:rsidRDefault="0051225D" w:rsidP="0051225D">
      <w:pPr>
        <w:jc w:val="both"/>
      </w:pPr>
      <w:r w:rsidRPr="00802605">
        <w:t>10.2.4.При уборке территорий перед входом в магазины, объекты с кратковременным сроком эксплуатации, социально значимые объекты,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51225D" w:rsidRPr="00802605" w:rsidRDefault="0051225D" w:rsidP="0051225D">
      <w:pPr>
        <w:jc w:val="both"/>
      </w:pPr>
      <w:r w:rsidRPr="00802605">
        <w:lastRenderedPageBreak/>
        <w:t xml:space="preserve">10.2.5.На проезжей части </w:t>
      </w:r>
      <w:proofErr w:type="spellStart"/>
      <w:r w:rsidRPr="00802605">
        <w:t>внутрипоселковых</w:t>
      </w:r>
      <w:proofErr w:type="spellEnd"/>
      <w:r w:rsidRPr="00802605">
        <w:t xml:space="preserve"> дорог, улиц, </w:t>
      </w:r>
      <w:proofErr w:type="spellStart"/>
      <w:r w:rsidRPr="00802605">
        <w:t>внутридворовых</w:t>
      </w:r>
      <w:proofErr w:type="spellEnd"/>
      <w:r w:rsidRPr="00802605">
        <w:t xml:space="preserve"> проездов  снежные массы убираются методом сдвигания с оставлением слоев снега для его последующего уплотнения.</w:t>
      </w:r>
    </w:p>
    <w:p w:rsidR="0051225D" w:rsidRDefault="0051225D" w:rsidP="0051225D">
      <w:pPr>
        <w:jc w:val="both"/>
      </w:pPr>
      <w:r w:rsidRPr="00802605">
        <w:t>10.2.6.В зимний период пешеходные дорожки и элементы архитектурных объектов малых форм, подходы к ним подлежат очистке от свежевыпавшего снега, снежно-ледяных образований, по мере необходимости.</w:t>
      </w:r>
    </w:p>
    <w:p w:rsidR="0051225D" w:rsidRPr="00802605" w:rsidRDefault="0051225D" w:rsidP="0051225D">
      <w:pPr>
        <w:jc w:val="both"/>
      </w:pPr>
      <w:r w:rsidRPr="00802605">
        <w:t>10.2.7.Очистка от снега и удаление ледяных образований с крыш, карнизов, водосточных труб жилых домов производится по мере их образования собственниками или лицами, на обслуживании которых находятся дома, с предварительной установкой ограждений на опасных участках и принятием других охранных мероприятий, обеспечивающих безопасность.</w:t>
      </w:r>
      <w:r w:rsidRPr="00802605">
        <w:br/>
        <w:t>Очистка от снега и удаление ледяных образований с крыш, карнизов, водосточных труб зданий, сооружений и объектов с кратковременным сроком эксплуатации производится по мере их образования юридическими или физическими лицами, осуществляющими 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rsidR="0051225D" w:rsidRPr="00802605" w:rsidRDefault="0051225D" w:rsidP="0051225D">
      <w:pPr>
        <w:jc w:val="both"/>
      </w:pPr>
      <w:r w:rsidRPr="00802605">
        <w:t>При сбрасывании снега и ледяных образований обеспечивается безопасность пешеходов, машин, полная сохранность деревьев, кустарников, воздушных линий уличного освещения и связи, дорожных знаков и т.п.</w:t>
      </w:r>
      <w:r w:rsidRPr="00802605">
        <w:br/>
        <w:t>Сброшенный снег и ледяные образования подлежат вывозу на снежные свалки.</w:t>
      </w:r>
      <w:r w:rsidRPr="00802605">
        <w:br/>
        <w:t>10.2.8.Запрещается:</w:t>
      </w:r>
    </w:p>
    <w:p w:rsidR="0051225D" w:rsidRPr="00802605" w:rsidRDefault="0051225D" w:rsidP="0051225D">
      <w:pPr>
        <w:jc w:val="both"/>
      </w:pPr>
      <w:r w:rsidRPr="00802605">
        <w:t xml:space="preserve">1) выдвижение или перемещение на проезжую часть улиц, дорог снежных масс, счищаемых с </w:t>
      </w:r>
      <w:proofErr w:type="spellStart"/>
      <w:r w:rsidRPr="00802605">
        <w:t>внутридворовых</w:t>
      </w:r>
      <w:proofErr w:type="spellEnd"/>
      <w:r w:rsidRPr="00802605">
        <w:t xml:space="preserve"> проездов, дворовых территорий, территорий организаций, от индивидуальных жилых домов, строительных площадок, территорий гаражных кооперативов и т.п.;</w:t>
      </w:r>
    </w:p>
    <w:p w:rsidR="0051225D" w:rsidRPr="00802605" w:rsidRDefault="0051225D" w:rsidP="0051225D">
      <w:pPr>
        <w:jc w:val="both"/>
      </w:pPr>
      <w:r w:rsidRPr="00802605">
        <w:t xml:space="preserve">2) применение </w:t>
      </w:r>
      <w:proofErr w:type="spellStart"/>
      <w:r w:rsidRPr="00802605">
        <w:t>противогололедного</w:t>
      </w:r>
      <w:proofErr w:type="spellEnd"/>
      <w:r w:rsidRPr="00802605">
        <w:t xml:space="preserve"> реагента на искусственных сооружениях, тротуарах, посадочных площадках остановок общественного транспорта во дворах и прочих пешеходных и озелененных зонах;</w:t>
      </w:r>
    </w:p>
    <w:p w:rsidR="0051225D" w:rsidRPr="00802605" w:rsidRDefault="0051225D" w:rsidP="0051225D">
      <w:pPr>
        <w:jc w:val="both"/>
      </w:pPr>
      <w:r w:rsidRPr="00802605">
        <w:t xml:space="preserve">3)  вывоз и сброс снежной массы в неустановленных для этой цели местах </w:t>
      </w:r>
      <w:r w:rsidR="005B543C">
        <w:t>Троицкого</w:t>
      </w:r>
      <w:r w:rsidRPr="00802605">
        <w:t xml:space="preserve"> сельского поселения.</w:t>
      </w:r>
    </w:p>
    <w:p w:rsidR="0051225D" w:rsidRPr="00802605" w:rsidRDefault="0051225D" w:rsidP="0051225D">
      <w:pPr>
        <w:jc w:val="center"/>
      </w:pPr>
      <w:r w:rsidRPr="00802605">
        <w:br/>
        <w:t>10.3. Правила уборки тротуаров, пешеходных дорожек, посадочных площадок на остановках общественного транспорта в зимнее время</w:t>
      </w:r>
    </w:p>
    <w:p w:rsidR="0051225D" w:rsidRPr="00802605" w:rsidRDefault="0051225D" w:rsidP="0051225D">
      <w:pPr>
        <w:jc w:val="both"/>
      </w:pPr>
    </w:p>
    <w:p w:rsidR="0051225D" w:rsidRPr="00802605" w:rsidRDefault="0051225D" w:rsidP="0051225D">
      <w:pPr>
        <w:jc w:val="both"/>
      </w:pPr>
      <w:r w:rsidRPr="00802605">
        <w:t>10.3.1.Тротуары, посадочные площадки на остановках общественного транспорта, пешеходные дорожки, очищаются от свежевыпавшего снега, уплотненного снега, снежно-ледяных образований.</w:t>
      </w:r>
      <w:r w:rsidRPr="00802605">
        <w:br/>
        <w:t>Подходы к торговым помещениям, киоскам и иным местам массового пребывания людей, очищаются от свежевыпавшего снега, уплотненного снега, снежно-ледяных образований юридическими или физическими лицами, осуществляющими хозяйственную или иную деятельность в указанных объектах</w:t>
      </w:r>
    </w:p>
    <w:p w:rsidR="0051225D" w:rsidRPr="00802605" w:rsidRDefault="0051225D" w:rsidP="0051225D">
      <w:pPr>
        <w:jc w:val="both"/>
      </w:pPr>
      <w:r w:rsidRPr="00802605">
        <w:t>10.3.2.Уборка тротуаров, пешеходных дорожек, посадочных площадок остановок общественного транспорта, осуществляется с учетом интенсивности движения пешеходов после окончания снегопада или метели в течение суток.</w:t>
      </w:r>
    </w:p>
    <w:p w:rsidR="0051225D" w:rsidRPr="00802605" w:rsidRDefault="0051225D" w:rsidP="0051225D">
      <w:pPr>
        <w:jc w:val="both"/>
      </w:pPr>
      <w:r w:rsidRPr="00802605">
        <w:lastRenderedPageBreak/>
        <w:t>10.3.3.Снегоуборочные работы (механизированное сгребание и ручная зачистка) на тротуарах, пешеходных дорожках, посадочных площадках остановок общественного транспорта, начинаются сразу по окончании снегопада.</w:t>
      </w:r>
      <w:r w:rsidRPr="00802605">
        <w:br/>
        <w:t>10.3.4. После завершения снегоуборочных работ на тротуарах, пешеходных дорожках, посадочных площадках остановок общественного транспорта, свежевыпавший снег, снежно-ледяные образования, уплотненный снег вывозятся на снежные свалки лицами, осуществляющими уборку территории указанных выше объектов.</w:t>
      </w:r>
    </w:p>
    <w:p w:rsidR="0051225D" w:rsidRDefault="0051225D" w:rsidP="0051225D">
      <w:pPr>
        <w:jc w:val="center"/>
      </w:pPr>
      <w:r w:rsidRPr="00802605">
        <w:br/>
        <w:t>10.4. Правила уборки дворовых территорий в зимнее время года</w:t>
      </w:r>
    </w:p>
    <w:p w:rsidR="0051225D" w:rsidRDefault="0051225D" w:rsidP="0051225D">
      <w:pPr>
        <w:jc w:val="both"/>
      </w:pPr>
    </w:p>
    <w:p w:rsidR="0051225D" w:rsidRPr="00802605" w:rsidRDefault="0051225D" w:rsidP="0051225D">
      <w:pPr>
        <w:jc w:val="both"/>
      </w:pPr>
      <w:r w:rsidRPr="00802605">
        <w:t xml:space="preserve">10.4.1. Дворовые территории многоквартирных домов, тротуары, пешеходные дорожки и </w:t>
      </w:r>
      <w:proofErr w:type="spellStart"/>
      <w:r w:rsidRPr="00802605">
        <w:t>внутридворовые</w:t>
      </w:r>
      <w:proofErr w:type="spellEnd"/>
      <w:r w:rsidRPr="00802605">
        <w:t xml:space="preserve"> проезды очищаются от свежевыпавшего снега, уплотненного снега, снежно-ледяных образований, в том числе наледи, до усовершенствованного покрытия.</w:t>
      </w:r>
      <w:r w:rsidRPr="00802605">
        <w:br/>
        <w:t>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rsidR="0051225D" w:rsidRPr="00802605" w:rsidRDefault="0051225D" w:rsidP="0051225D">
      <w:pPr>
        <w:jc w:val="both"/>
      </w:pPr>
      <w:r w:rsidRPr="00802605">
        <w:t xml:space="preserve">10.4.2.Снежная масса, счищаемая с дворовых территорий, тротуаров, пешеходных дорожек и </w:t>
      </w:r>
      <w:proofErr w:type="spellStart"/>
      <w:r w:rsidRPr="00802605">
        <w:t>внутридворовых</w:t>
      </w:r>
      <w:proofErr w:type="spellEnd"/>
      <w:r w:rsidRPr="00802605">
        <w:t xml:space="preserve"> проездов, может складироваться на территориях дворов в местах, не препятствующих свободному движению пешеходов и проезду автотранспорта.</w:t>
      </w:r>
    </w:p>
    <w:p w:rsidR="0051225D" w:rsidRPr="00802605" w:rsidRDefault="0051225D" w:rsidP="0051225D">
      <w:pPr>
        <w:jc w:val="both"/>
      </w:pPr>
      <w:r w:rsidRPr="00802605">
        <w:t>Повреждение зеленых насаждений при складировании снежных масс не допускается.</w:t>
      </w:r>
    </w:p>
    <w:p w:rsidR="0051225D" w:rsidRPr="00802605" w:rsidRDefault="0051225D" w:rsidP="0051225D">
      <w:pPr>
        <w:jc w:val="both"/>
      </w:pPr>
      <w:r w:rsidRPr="00802605">
        <w:t>10.4.3.При невозможности складирования в местах, указанных в статье 25 настоящих Правил, снежная масса подлежит вывозу.</w:t>
      </w:r>
      <w:r w:rsidRPr="00802605">
        <w:br/>
        <w:t>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rsidR="0051225D" w:rsidRPr="00802605" w:rsidRDefault="0051225D" w:rsidP="0051225D">
      <w:pPr>
        <w:jc w:val="both"/>
      </w:pPr>
      <w:r w:rsidRPr="00802605">
        <w:t xml:space="preserve">10.4.4.Уборка участков дворовой территории, тротуаров и </w:t>
      </w:r>
      <w:proofErr w:type="spellStart"/>
      <w:r w:rsidRPr="00802605">
        <w:t>внутридворовых</w:t>
      </w:r>
      <w:proofErr w:type="spellEnd"/>
      <w:r w:rsidRPr="00802605">
        <w:t xml:space="preserve"> проездов, покрытых уплотненным снегом, снежно-ледяными образованиями, производится механизированным способом или вручную.</w:t>
      </w:r>
      <w:r w:rsidRPr="00802605">
        <w:br/>
        <w:t>10.4.5.Ликвидация наледи (гололеда) производится путем обработки тротуаров и дворовых территорий песком.</w:t>
      </w:r>
    </w:p>
    <w:p w:rsidR="0051225D" w:rsidRPr="00802605" w:rsidRDefault="0051225D" w:rsidP="0051225D">
      <w:pPr>
        <w:jc w:val="both"/>
      </w:pPr>
      <w:r w:rsidRPr="00802605">
        <w:t>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rsidR="0051225D" w:rsidRPr="00802605" w:rsidRDefault="0051225D" w:rsidP="0051225D">
      <w:pPr>
        <w:jc w:val="both"/>
      </w:pPr>
      <w:r w:rsidRPr="00802605">
        <w:t>10.4.6.Складирование снежной массы на дворовых территориях производится с учетом обеспечения возможности отвода талых вод в период таяния снега.</w:t>
      </w:r>
    </w:p>
    <w:p w:rsidR="0051225D" w:rsidRPr="00802605" w:rsidRDefault="0051225D" w:rsidP="0051225D">
      <w:pPr>
        <w:jc w:val="both"/>
      </w:pPr>
    </w:p>
    <w:p w:rsidR="0051225D" w:rsidRDefault="0051225D" w:rsidP="0051225D">
      <w:pPr>
        <w:jc w:val="center"/>
      </w:pPr>
      <w:r w:rsidRPr="00802605">
        <w:t>10.5. Правила уборки территорий в летнее время года и в весенне-осенний период</w:t>
      </w:r>
    </w:p>
    <w:p w:rsidR="0051225D" w:rsidRPr="00802605" w:rsidRDefault="0051225D" w:rsidP="0051225D">
      <w:pPr>
        <w:jc w:val="both"/>
      </w:pPr>
      <w:r w:rsidRPr="00802605">
        <w:br/>
        <w:t>10.5.1.Период летней уборки устанавливается с 16 апреля по 14 октября.</w:t>
      </w:r>
      <w:r w:rsidRPr="00802605">
        <w:br/>
        <w:t xml:space="preserve"> В случае резкого изменения погодных условий сроки проведения летней уборки могут быть изменены правовым актом Администрации </w:t>
      </w:r>
      <w:r w:rsidR="005B543C">
        <w:t>Троицкого</w:t>
      </w:r>
      <w:r w:rsidRPr="00802605">
        <w:t xml:space="preserve"> сельского поселения.</w:t>
      </w:r>
    </w:p>
    <w:p w:rsidR="0051225D" w:rsidRPr="00802605" w:rsidRDefault="0051225D" w:rsidP="0051225D">
      <w:pPr>
        <w:jc w:val="both"/>
      </w:pPr>
      <w:r w:rsidRPr="00802605">
        <w:lastRenderedPageBreak/>
        <w:t xml:space="preserve"> Мероприятия по подготовке уборочной техники к работе в летний период проводятся в сроки, определенные Администрацией </w:t>
      </w:r>
      <w:r w:rsidR="005B543C">
        <w:t>Троицкого</w:t>
      </w:r>
      <w:r w:rsidRPr="00802605">
        <w:t xml:space="preserve"> сельского поселения.</w:t>
      </w:r>
      <w:r w:rsidRPr="00802605">
        <w:br/>
        <w:t xml:space="preserve">10.5.2. Уборка дворовых территорий многоквартирных домов, и </w:t>
      </w:r>
      <w:proofErr w:type="spellStart"/>
      <w:r w:rsidRPr="00802605">
        <w:t>внутридворовых</w:t>
      </w:r>
      <w:proofErr w:type="spellEnd"/>
      <w:r w:rsidRPr="00802605">
        <w:t xml:space="preserve"> проездов от мелкого, бытового мусора, осуществляется хозяйствующими субъектами, обслуживающими соответствующие территории, механизированным или ручным способом.</w:t>
      </w:r>
    </w:p>
    <w:p w:rsidR="0051225D" w:rsidRPr="00802605" w:rsidRDefault="0051225D" w:rsidP="0051225D">
      <w:pPr>
        <w:jc w:val="both"/>
      </w:pPr>
      <w:r w:rsidRPr="00802605">
        <w:t>10.5.3.Обочины дорог постоянно очищаются от грязи, крупногабаритного и другого мусора, собственниками этих дорог.</w:t>
      </w:r>
    </w:p>
    <w:p w:rsidR="0051225D" w:rsidRPr="00802605" w:rsidRDefault="0051225D" w:rsidP="0051225D">
      <w:pPr>
        <w:jc w:val="both"/>
      </w:pPr>
      <w:r w:rsidRPr="00802605">
        <w:t>10.5.4. В период листопада лицами, ответственными за уборку прилегающих и закрепленных территорий, производится сгребание опавшей листвы на газонах вдоль улиц, дворовых территориях для последующего вывоза на свалки по окончании уборки.</w:t>
      </w:r>
    </w:p>
    <w:p w:rsidR="0051225D" w:rsidRPr="00802605" w:rsidRDefault="0051225D" w:rsidP="0051225D">
      <w:pPr>
        <w:jc w:val="both"/>
      </w:pPr>
      <w:r w:rsidRPr="00802605">
        <w:t>Сгребание листвы, мусора к комлевой части деревьев и кустарников или в приствольную лунку не допускается.</w:t>
      </w:r>
    </w:p>
    <w:p w:rsidR="0051225D" w:rsidRDefault="0051225D" w:rsidP="0051225D">
      <w:pPr>
        <w:jc w:val="both"/>
      </w:pPr>
      <w:r w:rsidRPr="00802605">
        <w:t>10.5.5.Уборка территорий, прилегающих к индивидуальным жилым домам, осуществляется по периметру строений, огражденного участка земли или в створе домовладения до проезжей части дороги.</w:t>
      </w:r>
    </w:p>
    <w:p w:rsidR="0051225D" w:rsidRPr="00802605" w:rsidRDefault="0051225D" w:rsidP="0051225D">
      <w:pPr>
        <w:jc w:val="both"/>
      </w:pPr>
      <w:r w:rsidRPr="00802605">
        <w:t>10.5.6.  На собственников и  лиц, проживающих в индивидуальных жилых домах, возлагаются следующие обязанности:</w:t>
      </w:r>
    </w:p>
    <w:p w:rsidR="0051225D" w:rsidRDefault="0051225D" w:rsidP="0051225D">
      <w:pPr>
        <w:jc w:val="both"/>
      </w:pPr>
      <w:r w:rsidRPr="00802605">
        <w:t>1) осуществлять уборку прилегающей территории и выкос травы, в том числе на газонах, в соответствии с настоящими Правилами;</w:t>
      </w:r>
    </w:p>
    <w:p w:rsidR="0051225D" w:rsidRDefault="0051225D" w:rsidP="0051225D">
      <w:pPr>
        <w:jc w:val="both"/>
      </w:pPr>
      <w:r w:rsidRPr="00802605">
        <w:t>2) осуществлять сбор твердых бытовых отходов только в специально оборудованные места в соответствии с санитарными правилами и нормами;</w:t>
      </w:r>
    </w:p>
    <w:p w:rsidR="0051225D" w:rsidRDefault="0051225D" w:rsidP="0051225D">
      <w:pPr>
        <w:jc w:val="both"/>
      </w:pPr>
      <w:r w:rsidRPr="00802605">
        <w:t xml:space="preserve">3) осуществлять сбор жидких бытовых отходов и нечистот в </w:t>
      </w:r>
      <w:proofErr w:type="spellStart"/>
      <w:r w:rsidRPr="00802605">
        <w:t>неканализированных</w:t>
      </w:r>
      <w:proofErr w:type="spellEnd"/>
      <w:r w:rsidRPr="00802605">
        <w:t xml:space="preserve"> домовладениях только в специально оборудованные для этих целей места в соответствии с санитарными правилами и нормами;</w:t>
      </w:r>
    </w:p>
    <w:p w:rsidR="0051225D" w:rsidRDefault="0051225D" w:rsidP="0051225D">
      <w:pPr>
        <w:jc w:val="both"/>
      </w:pPr>
      <w:r w:rsidRPr="00802605">
        <w:t>4) осуществлять очистку канавы для стока воды, проходящие перед застроенным участком, в весенний период обеспечивать проход талых вод, в летне-осенний период обеспечивать проход ливневых вод;</w:t>
      </w:r>
    </w:p>
    <w:p w:rsidR="0051225D" w:rsidRPr="00802605" w:rsidRDefault="0051225D" w:rsidP="0051225D">
      <w:pPr>
        <w:jc w:val="both"/>
      </w:pPr>
      <w:r w:rsidRPr="00802605">
        <w:t>10.5.7. Собственникам и лицам, проживающим в индивидуальных жилых домах запрещается:</w:t>
      </w:r>
      <w:r w:rsidRPr="00802605">
        <w:br/>
        <w:t>1) производить сброс жидких бытовых отходов и нечистот в канавы для стока воды, на пешеходные дорожки, проезжую часть дорог, газоны и территории домовладения;</w:t>
      </w:r>
    </w:p>
    <w:p w:rsidR="0051225D" w:rsidRDefault="0051225D" w:rsidP="0051225D">
      <w:pPr>
        <w:jc w:val="both"/>
      </w:pPr>
      <w:r w:rsidRPr="00802605">
        <w:t>2) складировать и хранить вне дворовой части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выносить гаражи за пределы своих дворовых территорий и т.п.</w:t>
      </w:r>
    </w:p>
    <w:p w:rsidR="0051225D" w:rsidRPr="00802605" w:rsidRDefault="0051225D" w:rsidP="0051225D">
      <w:pPr>
        <w:jc w:val="both"/>
      </w:pPr>
      <w:r w:rsidRPr="00802605">
        <w:t>10.5.8. Запрещается:</w:t>
      </w:r>
    </w:p>
    <w:p w:rsidR="0051225D" w:rsidRPr="00802605" w:rsidRDefault="0051225D" w:rsidP="0051225D">
      <w:pPr>
        <w:jc w:val="both"/>
      </w:pPr>
      <w:r w:rsidRPr="00802605">
        <w:t>1) разведение костров и сжигание мусора, в том числе бытового, листвы, тары, производственных отходов, в том числе на внутренних территориях организаций и индивидуальных домовладений;</w:t>
      </w:r>
    </w:p>
    <w:p w:rsidR="0051225D" w:rsidRPr="00802605" w:rsidRDefault="0051225D" w:rsidP="0051225D">
      <w:pPr>
        <w:jc w:val="both"/>
      </w:pPr>
      <w:r w:rsidRPr="00802605">
        <w:lastRenderedPageBreak/>
        <w:t>2) сброс неочищенных вод, промышленных и жидких промышленных отходов организаций и иных хозяйствующих субъектов в водоемы и другие места, не предназначенные для этих целей;</w:t>
      </w:r>
    </w:p>
    <w:p w:rsidR="0051225D" w:rsidRDefault="0051225D" w:rsidP="0051225D">
      <w:pPr>
        <w:jc w:val="both"/>
      </w:pPr>
      <w:r w:rsidRPr="00802605">
        <w:t>3) перевозка грунта, мусора, сыпучих, пылящих строительных материалов, в том числе бетонорастворных смесей, а также грузов, легкой тары, листвы, растительных остатков древесно-кустарниковых пород без покрытия брезентом или другим материалом, предотвращающим загрязнение дорог.</w:t>
      </w:r>
    </w:p>
    <w:p w:rsidR="0051225D" w:rsidRDefault="0051225D" w:rsidP="0051225D">
      <w:pPr>
        <w:jc w:val="center"/>
      </w:pPr>
      <w:r w:rsidRPr="00802605">
        <w:br/>
        <w:t>10.6. Правила уборки и вывоза мусора с мусорных площадок</w:t>
      </w:r>
    </w:p>
    <w:p w:rsidR="0051225D" w:rsidRPr="00802605" w:rsidRDefault="0051225D" w:rsidP="0051225D">
      <w:pPr>
        <w:jc w:val="both"/>
      </w:pPr>
      <w:r w:rsidRPr="00802605">
        <w:br/>
        <w:t>10.6.1.  Вывоз мусора из мусорных контейнеров производится не реже одного раза в сутки.</w:t>
      </w:r>
    </w:p>
    <w:p w:rsidR="0051225D" w:rsidRPr="00802605" w:rsidRDefault="0051225D" w:rsidP="0051225D">
      <w:pPr>
        <w:jc w:val="both"/>
      </w:pPr>
      <w:r w:rsidRPr="00802605">
        <w:t>10.6.2. Вывоз мусора осуществляют хозяйствующие субъекты, в ведении которых находятся мусорные площадки.</w:t>
      </w:r>
    </w:p>
    <w:p w:rsidR="0051225D" w:rsidRPr="00802605" w:rsidRDefault="0051225D" w:rsidP="0051225D">
      <w:pPr>
        <w:jc w:val="both"/>
      </w:pPr>
      <w:r w:rsidRPr="00802605">
        <w:t>10.6.3. Вывоз крупногабаритных отходов осуществляется не реже одного раза в неделю хозяйствующими субъектами, в ведении которых находятся мусорные площадки.</w:t>
      </w:r>
    </w:p>
    <w:p w:rsidR="0051225D" w:rsidRPr="00802605" w:rsidRDefault="0051225D" w:rsidP="0051225D">
      <w:pPr>
        <w:jc w:val="both"/>
      </w:pPr>
      <w:r w:rsidRPr="00802605">
        <w:t>10.6.4.Уборка мусорных площадок от высыпавшегося мусора и прилегающей по периметру к площадкам пятиметровой территории производится обязательно, после вывоза мусора.</w:t>
      </w:r>
    </w:p>
    <w:p w:rsidR="0051225D" w:rsidRPr="00802605" w:rsidRDefault="0051225D" w:rsidP="0051225D">
      <w:pPr>
        <w:jc w:val="both"/>
      </w:pPr>
      <w:r w:rsidRPr="00802605">
        <w:t>10.6.5.  Уборку мусорных площадок и прилегающих территорий, в том числе мусора, складируемого около мусорной площадки, осуществляют хозяйствующие субъекты, в ведении, а также на обслуживании, которых находятся указанные площадки.</w:t>
      </w:r>
    </w:p>
    <w:p w:rsidR="0051225D" w:rsidRPr="00802605" w:rsidRDefault="0051225D" w:rsidP="0051225D">
      <w:pPr>
        <w:jc w:val="center"/>
      </w:pPr>
      <w:r w:rsidRPr="00802605">
        <w:br/>
        <w:t>10.7. Правила содержания прилегающих территорий и подъездных путей к строительным площадкам</w:t>
      </w:r>
    </w:p>
    <w:p w:rsidR="0051225D" w:rsidRPr="00802605" w:rsidRDefault="0051225D" w:rsidP="0051225D">
      <w:pPr>
        <w:jc w:val="both"/>
      </w:pPr>
      <w:r w:rsidRPr="00802605">
        <w:br/>
        <w:t>10.7.1. Территория строительной площадки по всему периметру ограждается сплошным забором.</w:t>
      </w:r>
    </w:p>
    <w:p w:rsidR="0051225D" w:rsidRPr="00802605" w:rsidRDefault="0051225D" w:rsidP="0051225D">
      <w:pPr>
        <w:jc w:val="both"/>
      </w:pPr>
      <w:r w:rsidRPr="00802605">
        <w:t>Забор должен содержаться в чистоте и исправном техническом состоянии.</w:t>
      </w:r>
      <w:r w:rsidRPr="00802605">
        <w:br/>
        <w:t>10.7.2. Места для прохода пешеходов оборудуются сплошным твердым покрытием и защитным козырьком.</w:t>
      </w:r>
    </w:p>
    <w:p w:rsidR="0051225D" w:rsidRPr="00802605" w:rsidRDefault="0051225D" w:rsidP="0051225D">
      <w:pPr>
        <w:jc w:val="both"/>
      </w:pPr>
      <w:r w:rsidRPr="00802605">
        <w:t>10.7.3. При въезде на строительную площадку устанавливается табличка с наименованием заказчика, генерального подрядчика, фамилией лица, ответственного за производство строительных работ, номерами телефонов данных лиц, схемой въездов (выездов) автомобильного транспорта со строительной площадки.</w:t>
      </w:r>
    </w:p>
    <w:p w:rsidR="0051225D" w:rsidRPr="00802605" w:rsidRDefault="0051225D" w:rsidP="0051225D">
      <w:pPr>
        <w:jc w:val="both"/>
      </w:pPr>
      <w:r w:rsidRPr="00802605">
        <w:t>10.7.4. Обязанность по содержанию ограждения в надлежащем состоянии возлагается на лицо, 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51225D" w:rsidRPr="00802605" w:rsidRDefault="0051225D" w:rsidP="0051225D">
      <w:pPr>
        <w:jc w:val="both"/>
      </w:pPr>
      <w:r w:rsidRPr="00802605">
        <w:t>10.7.5. Въезды (выезды) со строительной площадки должны выходить, как правило, на второстепенные дороги.</w:t>
      </w:r>
    </w:p>
    <w:p w:rsidR="0051225D" w:rsidRDefault="0051225D" w:rsidP="0051225D">
      <w:pPr>
        <w:jc w:val="both"/>
      </w:pPr>
      <w:r w:rsidRPr="00802605">
        <w:lastRenderedPageBreak/>
        <w:t>10.7.6. Для движения автомобильного транспорта территория строительной площадки, въезды (выезды) на строительную площадку оборудуются твердым покрытием, как правило, железобетонными плитами.</w:t>
      </w:r>
    </w:p>
    <w:p w:rsidR="0051225D" w:rsidRPr="00802605" w:rsidRDefault="0051225D" w:rsidP="0051225D">
      <w:pPr>
        <w:jc w:val="both"/>
      </w:pPr>
      <w:r w:rsidRPr="00802605">
        <w:t>10.7.7.  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rsidR="0051225D" w:rsidRPr="00802605" w:rsidRDefault="0051225D" w:rsidP="0051225D">
      <w:pPr>
        <w:jc w:val="both"/>
      </w:pPr>
      <w:r w:rsidRPr="00802605">
        <w:t>10.7.8. На период капитального строительства заказчик работ обязан организовать уборку участка дороги до 150 метров в обе стороны от въезда (выезда) на строительную площадку. Уборка дороги от грязи, выносимой колесами автомобильного транспорта, выезжающего со строительной площадки, проводится ежедневно или по мере загрязнения дороги.</w:t>
      </w:r>
    </w:p>
    <w:p w:rsidR="0051225D" w:rsidRPr="00802605" w:rsidRDefault="0051225D" w:rsidP="0051225D">
      <w:pPr>
        <w:jc w:val="both"/>
      </w:pPr>
      <w:r w:rsidRPr="00802605">
        <w:t>10.7.9. На период проведения капитального строительства для складирования и хранения строительных материалов, оборудования, грунта, тары вне территории строительной площадки могут быть определены специальные места, которые дополнительно ограждаются.</w:t>
      </w:r>
      <w:r w:rsidRPr="00802605">
        <w:br/>
        <w:t xml:space="preserve">10.7.10. Места и порядок складирования грунта, в том числе растительного, разработанного (вынутого) при проведении земляных работ по устройству котлованов под объекты капитального строительства, определяются Администрацией </w:t>
      </w:r>
      <w:r w:rsidR="005B543C">
        <w:t>Троицкого</w:t>
      </w:r>
      <w:r w:rsidRPr="00802605">
        <w:t xml:space="preserve"> сельского поселения при выдаче разрешения на строительство.</w:t>
      </w:r>
    </w:p>
    <w:p w:rsidR="0051225D" w:rsidRDefault="0051225D" w:rsidP="0051225D">
      <w:pPr>
        <w:jc w:val="both"/>
      </w:pPr>
      <w:r w:rsidRPr="00802605">
        <w:t>10.7.11. При производстве строительных работ обеспечивается сохранность действующих инженерных коммуникаций, наружного освещения и зеленых насаждений.</w:t>
      </w:r>
    </w:p>
    <w:p w:rsidR="0051225D" w:rsidRPr="00802605" w:rsidRDefault="0051225D" w:rsidP="0051225D">
      <w:pPr>
        <w:jc w:val="both"/>
      </w:pPr>
      <w:r w:rsidRPr="00802605">
        <w:t xml:space="preserve">10.7.12. Все элементы благоустройства, поврежденные при производстве строительных работ, в том числе на прилегающей территории, а также поврежденные при производстве строительных работ участки подъездных путей с усовершенствованным покрытием  на протяжении 150 метров в обе стороны от въезда (выезда) на строительную площадку подлежат восстановлению в полном объеме до момента сдачи объекта капитального строительства в эксплуатацию. Состояние подъездных путей определяется до начала производства строительных работ в порядке, установленном правовым актом Администрации </w:t>
      </w:r>
      <w:r w:rsidR="005B543C">
        <w:t>Троицкого</w:t>
      </w:r>
      <w:r w:rsidRPr="00802605">
        <w:t xml:space="preserve"> сельского поселения.</w:t>
      </w:r>
    </w:p>
    <w:p w:rsidR="0051225D" w:rsidRPr="00802605" w:rsidRDefault="0051225D" w:rsidP="0051225D">
      <w:pPr>
        <w:jc w:val="both"/>
      </w:pPr>
      <w:r w:rsidRPr="00802605">
        <w:t xml:space="preserve">10.7.13. Работы по установке ограждений, устройству твердого покрытия для движения автомобильного транспорта на территории строительной площадки и на въездах (выездах) с нее производятся после получения в соответствии с настоящими Правилами ордера на производство работ на территории </w:t>
      </w:r>
      <w:r w:rsidR="00601B9E">
        <w:t>Троицкого</w:t>
      </w:r>
      <w:r w:rsidRPr="00802605">
        <w:t xml:space="preserve"> сельского поселения.</w:t>
      </w:r>
    </w:p>
    <w:p w:rsidR="0051225D" w:rsidRDefault="0051225D" w:rsidP="0051225D">
      <w:pPr>
        <w:jc w:val="both"/>
      </w:pPr>
      <w:r w:rsidRPr="00802605">
        <w:t>10.7.14. Ответственность за нарушения требований настоящих Правил при производстве работ по капитальному строительству возлагается на заказчика.</w:t>
      </w:r>
    </w:p>
    <w:p w:rsidR="0051225D" w:rsidRPr="00802605" w:rsidRDefault="0051225D" w:rsidP="0051225D">
      <w:pPr>
        <w:jc w:val="both"/>
      </w:pPr>
      <w:r w:rsidRPr="00802605">
        <w:t xml:space="preserve">10.7.15. В период проведения капитального строительства обязанность по обеспечению сохранности дороги (в том числе дорожного покрытия), подходящей к въезду (выезду) на строительную площадку и по которой на строительную площадку проезжают большегрузные автомобили, возлагается на лицо, </w:t>
      </w:r>
      <w:r w:rsidRPr="00802605">
        <w:lastRenderedPageBreak/>
        <w:t>осуществляющее строительство (застройщика либо привлекаемое застройщиком или заказчиком на основании договора физическое или юридическое лицо).</w:t>
      </w:r>
    </w:p>
    <w:p w:rsidR="0051225D" w:rsidRPr="00802605" w:rsidRDefault="0051225D" w:rsidP="0051225D">
      <w:pPr>
        <w:jc w:val="both"/>
      </w:pPr>
      <w:r w:rsidRPr="00802605">
        <w:t>10.7.16.Запрещается:</w:t>
      </w:r>
      <w:r w:rsidRPr="00802605">
        <w:br/>
        <w:t>1) выезд автомобильного транспорта со строительных площадок с неочищенными от грязи колесами на асфальтобетонные дороги, улицы и неблагоустроенные территории;</w:t>
      </w:r>
    </w:p>
    <w:p w:rsidR="0051225D" w:rsidRPr="00802605" w:rsidRDefault="0051225D" w:rsidP="0051225D">
      <w:pPr>
        <w:jc w:val="both"/>
      </w:pPr>
      <w:r w:rsidRPr="00802605">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rsidR="0051225D" w:rsidRPr="00802605" w:rsidRDefault="0051225D" w:rsidP="0051225D">
      <w:pPr>
        <w:jc w:val="both"/>
      </w:pPr>
      <w:r w:rsidRPr="00802605">
        <w:t>3) размещение бытовок за пределами территории строительной площадки и вне специально отведенных мест;</w:t>
      </w:r>
    </w:p>
    <w:p w:rsidR="0051225D" w:rsidRDefault="0051225D" w:rsidP="0051225D">
      <w:pPr>
        <w:jc w:val="both"/>
      </w:pPr>
      <w:r w:rsidRPr="00802605">
        <w:t>4) установка ограждений строительных площадок с занятием под эти цели тротуаров, газонов, дорог без соответствующего согласования.</w:t>
      </w:r>
    </w:p>
    <w:p w:rsidR="0051225D" w:rsidRPr="00802605" w:rsidRDefault="0051225D" w:rsidP="0051225D">
      <w:pPr>
        <w:jc w:val="both"/>
      </w:pPr>
    </w:p>
    <w:p w:rsidR="0051225D" w:rsidRPr="00802605" w:rsidRDefault="0051225D" w:rsidP="0051225D">
      <w:pPr>
        <w:jc w:val="center"/>
      </w:pPr>
      <w:r w:rsidRPr="00802605">
        <w:t>10. 8. Лица, ответственные за уборку, содержание прилегающих территорий и вывоз с прилегающих территорий образовавшегося мусора</w:t>
      </w:r>
    </w:p>
    <w:p w:rsidR="0051225D" w:rsidRDefault="0051225D" w:rsidP="0051225D">
      <w:pPr>
        <w:jc w:val="both"/>
      </w:pPr>
      <w:r w:rsidRPr="00802605">
        <w:br/>
        <w:t xml:space="preserve">10.8.1. Обязанности по уборке и содержанию тротуаров и пешеходных дорожек, расположенных вдоль улиц, </w:t>
      </w:r>
      <w:proofErr w:type="spellStart"/>
      <w:r w:rsidRPr="00802605">
        <w:t>внутрипоселковых</w:t>
      </w:r>
      <w:proofErr w:type="spellEnd"/>
      <w:r w:rsidRPr="00802605">
        <w:t xml:space="preserve"> дорог и проездов или отделенных от проезжей части улиц, к жилым зданиям, нежилым помещениям, расположенным в жилых зданиях, не имеющим непосредственных выходов из них, в том числе по вывозу образовавшегося на указанных тротуарах, пешеходных зонах мусора, возлагаются на хозяйствующие субъекты, в собственности или в пользовании которых находятся указанные объекты, а также на организации, отвечающие за уборку и содержание проезжей части улиц, дорог, газонов.</w:t>
      </w:r>
    </w:p>
    <w:p w:rsidR="0051225D" w:rsidRPr="00802605" w:rsidRDefault="0051225D" w:rsidP="0051225D">
      <w:pPr>
        <w:jc w:val="both"/>
      </w:pPr>
      <w:r w:rsidRPr="00802605">
        <w:t xml:space="preserve">10.8.2. Обязанности по уборке и содержанию территорий автозаправочных станций, газозаправочных станций, </w:t>
      </w:r>
      <w:proofErr w:type="spellStart"/>
      <w:r w:rsidRPr="00802605">
        <w:t>автомоечных</w:t>
      </w:r>
      <w:proofErr w:type="spellEnd"/>
      <w:r w:rsidRPr="00802605">
        <w:t xml:space="preserve"> постов, шиномонтажных и авторемонтных мастерских, заправочных комплексов, въездов (выездов) с указанных объектов, а также прилегающей к ним пятидесятиметровой зоны, в том числе по вывозу образовавшегося на указанных территориях мусора, возлагаются на юридических или физических лиц, осуществляющих в указанных объектах хозяйственную или иную деятельность.</w:t>
      </w:r>
    </w:p>
    <w:p w:rsidR="0051225D" w:rsidRPr="00802605" w:rsidRDefault="0051225D" w:rsidP="0051225D">
      <w:pPr>
        <w:jc w:val="both"/>
      </w:pPr>
      <w:r w:rsidRPr="00802605">
        <w:t>10.8.3.Обязанности по уборке и содержанию пятиметровой территории, прилегающей к гаражным кооперативам, садоводческим, огородническим и дачным некоммерческим объединениям граждан, в том числе по организации вывоза образовавшегося на указанных территориях мусора, несут указанные юридические лица.</w:t>
      </w:r>
    </w:p>
    <w:p w:rsidR="0051225D" w:rsidRPr="00802605" w:rsidRDefault="0051225D" w:rsidP="0051225D">
      <w:pPr>
        <w:jc w:val="both"/>
      </w:pPr>
      <w:r w:rsidRPr="00802605">
        <w:t>10.8.4. Обязанности по уборке и содержанию пятиметровой территории, прилегающей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 в том числе по вывозу образовавшегося на указанной территории мусора, возлагаются на юридических или физических лиц, на территориях которых находятся указанные объекты.</w:t>
      </w:r>
    </w:p>
    <w:p w:rsidR="0051225D" w:rsidRPr="00802605" w:rsidRDefault="0051225D" w:rsidP="0051225D">
      <w:pPr>
        <w:jc w:val="both"/>
      </w:pPr>
      <w:r w:rsidRPr="00802605">
        <w:t xml:space="preserve">10.8.5.Обязанности по уборке и содержанию пятиметровой территории, прилегающей к границам занимаемых юридическими и физическими лицами </w:t>
      </w:r>
      <w:r w:rsidRPr="00802605">
        <w:lastRenderedPageBreak/>
        <w:t>зданий, к огражденным забором территориям, а также подъездов к ним, в том числе по вывозу образовавшегося на прилегающей территории мусора, возлагаются на лиц, осуществляющих на указанных территориях или в зданиях хозяйственную или иную деятельность.</w:t>
      </w:r>
    </w:p>
    <w:p w:rsidR="0051225D" w:rsidRPr="00802605" w:rsidRDefault="0051225D" w:rsidP="0051225D">
      <w:pPr>
        <w:jc w:val="both"/>
      </w:pPr>
      <w:r w:rsidRPr="00802605">
        <w:t>10.8.6.На период строительства обязанности по уборке и содержанию территории, прилегающей к объекту строительства или ограждению (забору) строительной площадки на расстоянии до проезжей части, но не более пяти метров, в том числе и оборудованных проходов для пешеходов, а также по вывозу образовавшегося на указанных территориях мусора, возлагаются на заказчика или производителя работ.</w:t>
      </w:r>
    </w:p>
    <w:p w:rsidR="0051225D" w:rsidRPr="00802605" w:rsidRDefault="0051225D" w:rsidP="0051225D">
      <w:pPr>
        <w:jc w:val="both"/>
      </w:pPr>
      <w:r w:rsidRPr="00802605">
        <w:t>10.8.7. Обязанности по уборке и содержанию тротуаров и пешеходных дорожек, прилегающих к многоквартирным домам, имеющим непосредственные выходы из них, в том числе по вывозу мусора, образовавшегося на указанных тротуарах, пешеходных зонах, возлагаются на собственников или лиц, на обслуживании которых находятся многоквартирные дома.</w:t>
      </w:r>
    </w:p>
    <w:p w:rsidR="0051225D" w:rsidRPr="00802605" w:rsidRDefault="0051225D" w:rsidP="0051225D">
      <w:pPr>
        <w:jc w:val="both"/>
      </w:pPr>
      <w:r w:rsidRPr="00802605">
        <w:t>10.8.8.Обязанности по уборке и содержанию территорий, прилегающих к индивидуальным жилым домам по периметру строения, и огражденного участка земли, либо участка, расположенного в створе строения и ограждения, до проезжей части дороги, в том числе по вывозу образовавшегося на указанной территории мусора, возлагаются на собственника и лицо, проживающее в индивидуальном жилом доме.</w:t>
      </w:r>
    </w:p>
    <w:p w:rsidR="0051225D" w:rsidRPr="00802605" w:rsidRDefault="0051225D" w:rsidP="0051225D">
      <w:pPr>
        <w:jc w:val="both"/>
      </w:pPr>
      <w:r w:rsidRPr="00802605">
        <w:t>10.8.9.Обязанности по содержанию площадок для мусорных контейнеров, в том числе по уборке мусора, складируемого около мусорной площадки, а также высыпавшегося мусора, и прилегающей по периметру к площадке пятиметровой территории возлагаются на хозяйствующие субъекты, в собственности, в хозяйственном ведении, оперативном управлении или на обслуживании которых находятся указанные площадки.</w:t>
      </w:r>
    </w:p>
    <w:p w:rsidR="0051225D" w:rsidRPr="00802605" w:rsidRDefault="0051225D" w:rsidP="0051225D">
      <w:pPr>
        <w:jc w:val="both"/>
      </w:pPr>
      <w:r w:rsidRPr="00802605">
        <w:t>10.8.10.Обязанности по уборке и содержанию дворовых территорий, территорий фасадных частей многоквартирных домов и находящихся на них пешеходных дорожек, тротуаров, въездов (выездов) во дворы, в том числе по вывозу образовавшегося на указанных территориях мусора, возлагаются на хозяйствующие субъекты, в хозяйственном ведении, оперативном управлении или на обслуживании которых находятся данные дворовые территории.</w:t>
      </w:r>
      <w:r w:rsidRPr="00802605">
        <w:br/>
        <w:t xml:space="preserve">10.8.11.Обязанности по уборке остановок общественного транспорта, в </w:t>
      </w:r>
      <w:proofErr w:type="spellStart"/>
      <w:r w:rsidRPr="00802605">
        <w:t>томчисле</w:t>
      </w:r>
      <w:proofErr w:type="spellEnd"/>
      <w:r w:rsidRPr="00802605">
        <w:t xml:space="preserve"> по вывозу образовавшегося мусора, возлагаются на лица, осуществляющие уборку проезжей части дорог.</w:t>
      </w:r>
    </w:p>
    <w:p w:rsidR="0051225D" w:rsidRPr="00802605" w:rsidRDefault="0051225D" w:rsidP="0051225D">
      <w:pPr>
        <w:jc w:val="both"/>
      </w:pPr>
      <w:r w:rsidRPr="00802605">
        <w:t>10.8.12.Обязанности по уборке остановок общественного транспорта, на которых расположены павильоны, магазины или иные объекты, в том числе по вывозу образовавшегося на остановках общественного транспорта мусора, возлагаются на лиц, осуществляющих хозяйственную или иную деятельность в указанных объектах.</w:t>
      </w:r>
    </w:p>
    <w:p w:rsidR="0051225D" w:rsidRPr="00802605" w:rsidRDefault="0051225D" w:rsidP="0051225D">
      <w:pPr>
        <w:jc w:val="both"/>
      </w:pPr>
      <w:r w:rsidRPr="00802605">
        <w:t>10.8.13.Обязанности по уборке проезжей части дорог, тротуаров и пешеходных зон, находящихся на железнодорожных переездах, переходах через железнодорожные пути и расположенных с ними в одном уровне, в том числе по вывозу образовавшегося на указанных территориях мусора, возлагается на лиц, осуществляющих содержание и обслуживание железнодорожных путей.</w:t>
      </w:r>
    </w:p>
    <w:p w:rsidR="0051225D" w:rsidRPr="00802605" w:rsidRDefault="0051225D" w:rsidP="0051225D">
      <w:pPr>
        <w:jc w:val="both"/>
      </w:pPr>
      <w:r w:rsidRPr="00802605">
        <w:lastRenderedPageBreak/>
        <w:t>10.8.14.Обязанности по уборке и содержанию мест, предназначенных для разворота транспорта общего пользования, и размещенных на них остановках общественного транспорта, в том числе по вывозу образовавшегося на указанных территориях мусора, возлагаются на лиц, осуществляющих уборку проезжей части дорог.</w:t>
      </w:r>
    </w:p>
    <w:p w:rsidR="0051225D" w:rsidRPr="00802605" w:rsidRDefault="0051225D" w:rsidP="0051225D">
      <w:pPr>
        <w:jc w:val="both"/>
      </w:pPr>
      <w:r w:rsidRPr="00802605">
        <w:t xml:space="preserve">10.8.15.Обязанности по уборке и содержанию длительное время </w:t>
      </w:r>
      <w:proofErr w:type="spellStart"/>
      <w:r w:rsidRPr="00802605">
        <w:t>неосваиваемых</w:t>
      </w:r>
      <w:proofErr w:type="spellEnd"/>
      <w:r w:rsidRPr="00802605">
        <w:t xml:space="preserve"> территорий, территорий после сноса строений, в том числе по вывозу образовавшегося на указанных территориях мусора, грязи, возлагаются на юридических и физических лиц, которым отведена данная территория для проведения работ.</w:t>
      </w:r>
    </w:p>
    <w:p w:rsidR="0051225D" w:rsidRDefault="0051225D" w:rsidP="0051225D">
      <w:pPr>
        <w:jc w:val="both"/>
      </w:pPr>
      <w:r w:rsidRPr="00802605">
        <w:t>10.8.16.В случае если два и более объекта находятся на таком удалении друг от друга, которое не позволяет установить границы прилегающей территории в соответствии с настоящими Правилами (т.е. происходит наложение прилегающих территорий), то их установление осуществляется по линии, проходящей между объектами на равном удалении от каждого из них.</w:t>
      </w:r>
    </w:p>
    <w:p w:rsidR="0051225D" w:rsidRPr="00802605" w:rsidRDefault="0051225D" w:rsidP="0051225D">
      <w:pPr>
        <w:jc w:val="both"/>
      </w:pPr>
      <w:r w:rsidRPr="00802605">
        <w:t>10.8.17.В случаях, не предусмотренных статьями 47 - 62 настоящих Правил, обязанность по организации и производству уборочных работ, в том числе по вывозу образовавшегося на соответствующих территориях мусора, возлагается на лиц, отвечающих за уборку и содержание территорий.</w:t>
      </w:r>
    </w:p>
    <w:p w:rsidR="0051225D" w:rsidRPr="00802605" w:rsidRDefault="0051225D" w:rsidP="0051225D">
      <w:pPr>
        <w:jc w:val="center"/>
      </w:pPr>
      <w:r w:rsidRPr="00802605">
        <w:br/>
      </w:r>
      <w:r>
        <w:t>ГЛАВА</w:t>
      </w:r>
      <w:r w:rsidRPr="00802605">
        <w:t xml:space="preserve"> 11. СОДЕРЖАНИЕ ЗЕЛЕНЫХ НАСАЖДЕНИЙ И АРХИТЕКТУРНЫХ ОБЪЕКТОВ МАЛЫХ ФОРМ </w:t>
      </w:r>
    </w:p>
    <w:p w:rsidR="0051225D" w:rsidRPr="00802605" w:rsidRDefault="0051225D" w:rsidP="0051225D">
      <w:pPr>
        <w:jc w:val="center"/>
      </w:pPr>
      <w:r w:rsidRPr="00802605">
        <w:br/>
        <w:t>11. 1. Правила содержания зеленых насаждений</w:t>
      </w:r>
    </w:p>
    <w:p w:rsidR="0051225D" w:rsidRPr="00802605" w:rsidRDefault="0051225D" w:rsidP="0051225D">
      <w:pPr>
        <w:jc w:val="both"/>
      </w:pPr>
      <w:r w:rsidRPr="00802605">
        <w:t xml:space="preserve">11.1.1. Вывоз порубочных остатков, образовавшихся в результате сноса, формовочной обрезки деревьев и кустарников,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четырех рабочих дней </w:t>
      </w:r>
    </w:p>
    <w:p w:rsidR="0051225D" w:rsidRPr="00802605" w:rsidRDefault="0051225D" w:rsidP="0051225D">
      <w:pPr>
        <w:jc w:val="both"/>
      </w:pPr>
      <w:r w:rsidRPr="00802605">
        <w:t xml:space="preserve">11.1.2.Упавшие деревья удаляются лицами, осуществляющими обслуживание территорий, немедленно с проезжей части дорог, тротуаров, от </w:t>
      </w:r>
      <w:proofErr w:type="spellStart"/>
      <w:r w:rsidRPr="00802605">
        <w:t>токонесущих</w:t>
      </w:r>
      <w:proofErr w:type="spellEnd"/>
      <w:r w:rsidRPr="00802605">
        <w:t xml:space="preserve"> проводов, фасадов жилых и нежилых зданий, а с других территорий - в течение 8 часов с момента обнаружения.</w:t>
      </w:r>
    </w:p>
    <w:p w:rsidR="0051225D" w:rsidRPr="00802605" w:rsidRDefault="0051225D" w:rsidP="0051225D">
      <w:pPr>
        <w:jc w:val="both"/>
      </w:pPr>
      <w:r w:rsidRPr="00802605">
        <w:t>11.1.3.Снос, обрезка или пересадка деревьев и кустарников выполняются организациями, указанными в статье 64 настоящих Правил, при наличии следующих документов:</w:t>
      </w:r>
    </w:p>
    <w:p w:rsidR="0051225D" w:rsidRPr="00802605" w:rsidRDefault="0051225D" w:rsidP="0051225D">
      <w:pPr>
        <w:jc w:val="both"/>
      </w:pPr>
      <w:r w:rsidRPr="00802605">
        <w:t xml:space="preserve">- решения о сносе, обрезке или пересадке зеленых насаждений, попадающих в зону строительства, реконструкции, прокладки коммуникаций, установки объектов с кратковременным сроком эксплуатации, а так же на придомовых территориях и в секторе индивидуальной застройки  принимаемого Администрацией </w:t>
      </w:r>
      <w:r w:rsidR="00601B9E">
        <w:t>Троицкого</w:t>
      </w:r>
      <w:r w:rsidRPr="00802605">
        <w:t xml:space="preserve"> сельского поселения;</w:t>
      </w:r>
    </w:p>
    <w:p w:rsidR="0051225D" w:rsidRPr="00802605" w:rsidRDefault="0051225D" w:rsidP="0051225D">
      <w:pPr>
        <w:jc w:val="both"/>
      </w:pPr>
      <w:r w:rsidRPr="00802605">
        <w:t xml:space="preserve">При выполнении работ по сносу зеленых насаждений заказчик обязан возместить ущерб, нанесенный зеленым насаждениям на территории </w:t>
      </w:r>
      <w:r w:rsidR="00601B9E">
        <w:t>Троицкого</w:t>
      </w:r>
      <w:r w:rsidRPr="00802605">
        <w:t xml:space="preserve"> сельского поселения, выполнив компенсационное озеленение.</w:t>
      </w:r>
    </w:p>
    <w:p w:rsidR="0051225D" w:rsidRPr="00802605" w:rsidRDefault="0051225D" w:rsidP="0051225D">
      <w:pPr>
        <w:jc w:val="both"/>
      </w:pPr>
      <w:r w:rsidRPr="00802605">
        <w:t xml:space="preserve">Компенсационное озеленение за снос зеленых насаждений выполняется в местах, согласованных с Администрацией </w:t>
      </w:r>
      <w:r w:rsidR="00601B9E">
        <w:t>Троицкого</w:t>
      </w:r>
      <w:r w:rsidRPr="00802605">
        <w:t xml:space="preserve"> сельского поселения, из расчета, что </w:t>
      </w:r>
      <w:r w:rsidRPr="00802605">
        <w:lastRenderedPageBreak/>
        <w:t>за одно снесенное дерево высаживается три крупномерных саженца, за один кустарник - пять саженцев.</w:t>
      </w:r>
    </w:p>
    <w:p w:rsidR="0051225D" w:rsidRPr="00802605" w:rsidRDefault="0051225D" w:rsidP="0051225D">
      <w:pPr>
        <w:jc w:val="both"/>
      </w:pPr>
      <w:r w:rsidRPr="00802605">
        <w:t>Цветники и газоны восстанавливаются в полном объеме снесенного озеленения.</w:t>
      </w:r>
      <w:r w:rsidRPr="00802605">
        <w:br/>
        <w:t xml:space="preserve">11.1.4.Лица, осуществляющие работы по благоустройству и озеленению территории, обязаны производить новые посадки деревьев и кустарников согласно плану благоустройства Администрации </w:t>
      </w:r>
      <w:r w:rsidR="00601B9E">
        <w:t>Троицкого</w:t>
      </w:r>
      <w:r w:rsidRPr="00802605">
        <w:t xml:space="preserve"> сельского поселения с учетом нормативных расстояний от зданий и сооружений, подземных коммуникаций.</w:t>
      </w:r>
    </w:p>
    <w:p w:rsidR="0051225D" w:rsidRPr="00802605" w:rsidRDefault="0051225D" w:rsidP="0051225D">
      <w:pPr>
        <w:jc w:val="both"/>
      </w:pPr>
      <w:r w:rsidRPr="00802605">
        <w:t>Для создания новых зеленых насаждений должен использоваться стандартный посадочный материал районированных видов и сортов. При этом деревья высаживаются в возрасте не моложе пяти лет с комом земли, кустарники - в возрасте двух - трех лет.</w:t>
      </w:r>
    </w:p>
    <w:p w:rsidR="0051225D" w:rsidRPr="00802605" w:rsidRDefault="0051225D" w:rsidP="0051225D">
      <w:pPr>
        <w:jc w:val="both"/>
      </w:pPr>
      <w:r w:rsidRPr="00802605">
        <w:t>Субъекты, осуществляющие хозяйственную деятельность, обязаны обеспечить сохранность зеленых насаждений и уход за ними на территориях, находящихся у них в собственности, аренде или на обслуживании, а также прилегающих территориях, закрепленных территориях (своевременный полив, рыхление поверхностного слоя земли и удаление сорных растений).</w:t>
      </w:r>
      <w:r w:rsidRPr="00802605">
        <w:br/>
        <w:t xml:space="preserve">11.1.5.Выкос травы и стрижка газонов производится хозяйствующими субъектами, на которых возложена обязанность по уборке и содержанию прилегающих территорий, на высоту до 3 - 5 см периодически при достижении травяным покровом высоты 15 - 25 см. </w:t>
      </w:r>
    </w:p>
    <w:p w:rsidR="0051225D" w:rsidRPr="00802605" w:rsidRDefault="0051225D" w:rsidP="0051225D">
      <w:pPr>
        <w:jc w:val="both"/>
      </w:pPr>
      <w:r w:rsidRPr="00802605">
        <w:t>11.1.6.Полив зеленых насаждений на объектах озеленения производится в утреннее или в вечернее время хозяйствующими субъектами, в хозяйственном ведении или оперативном управлении которых находятся объекты озеленения.</w:t>
      </w:r>
    </w:p>
    <w:p w:rsidR="0051225D" w:rsidRPr="00802605" w:rsidRDefault="0051225D" w:rsidP="0051225D">
      <w:pPr>
        <w:jc w:val="both"/>
      </w:pPr>
      <w:r w:rsidRPr="00802605">
        <w:t>11.1.7.В местах общего пользования, имеющих зеленые насаждения, запрещается:</w:t>
      </w:r>
    </w:p>
    <w:p w:rsidR="0051225D" w:rsidRPr="00802605" w:rsidRDefault="0051225D" w:rsidP="0051225D">
      <w:pPr>
        <w:jc w:val="both"/>
      </w:pPr>
      <w:r w:rsidRPr="00802605">
        <w:t>1) ломать, портить или вырубать деревья и кустарники, нарушать газоны, цветочные клумбы;</w:t>
      </w:r>
    </w:p>
    <w:p w:rsidR="0051225D" w:rsidRPr="00802605" w:rsidRDefault="0051225D" w:rsidP="0051225D">
      <w:pPr>
        <w:jc w:val="both"/>
      </w:pPr>
      <w:r w:rsidRPr="00802605">
        <w:t>2) складировать строительные и другие материалы, тару, скол асфальта, мусор, в том числе строительный;</w:t>
      </w:r>
    </w:p>
    <w:p w:rsidR="0051225D" w:rsidRPr="00802605" w:rsidRDefault="0051225D" w:rsidP="0051225D">
      <w:pPr>
        <w:jc w:val="both"/>
      </w:pPr>
      <w:r w:rsidRPr="00802605">
        <w:t>3) осуществлять остановку, стоянку транспортных средств на газонах и других участках зеленых насаждений;</w:t>
      </w:r>
    </w:p>
    <w:p w:rsidR="0051225D" w:rsidRPr="00802605" w:rsidRDefault="0051225D" w:rsidP="0051225D">
      <w:pPr>
        <w:jc w:val="both"/>
      </w:pPr>
      <w:r w:rsidRPr="00802605">
        <w:t>4) раскапывать участки под огороды, строить погреба;</w:t>
      </w:r>
      <w:r w:rsidRPr="00802605">
        <w:br/>
        <w:t>5) сбрасывать снег с крыш на участки, занятые зелеными насаждениями без принятия мер, обеспечивающих сохранность деревьев и кустарников;</w:t>
      </w:r>
      <w:r w:rsidRPr="00802605">
        <w:br/>
        <w:t xml:space="preserve">11.1.8. Хозяйствующие субъекты, у которых в собственности, в хозяйственном ведении или оперативном управлении находятся линии электропередач, обеспечивают своевременную обрезку ветвей в охранной зоне </w:t>
      </w:r>
      <w:proofErr w:type="spellStart"/>
      <w:r w:rsidRPr="00802605">
        <w:t>токонесущих</w:t>
      </w:r>
      <w:proofErr w:type="spellEnd"/>
      <w:r w:rsidRPr="00802605">
        <w:t xml:space="preserve"> проводов и вывоз обрезанных ветвей по окончании рабочего дня.</w:t>
      </w:r>
    </w:p>
    <w:p w:rsidR="0051225D" w:rsidRPr="00802605" w:rsidRDefault="0051225D" w:rsidP="0051225D">
      <w:pPr>
        <w:jc w:val="both"/>
      </w:pPr>
      <w:r w:rsidRPr="00802605">
        <w:t>11.1.9. Обрезка ветвей, закрывающих указатели улиц и номерные знаки зданий (домов), производится собственниками зданий, организациями, на обслуживании которых находятся здания (дома), собственниками или лицами, проживающими в индивидуальных жилых домах.</w:t>
      </w:r>
    </w:p>
    <w:p w:rsidR="0051225D" w:rsidRPr="00802605" w:rsidRDefault="0051225D" w:rsidP="0051225D">
      <w:pPr>
        <w:jc w:val="both"/>
      </w:pPr>
      <w:r w:rsidRPr="00802605">
        <w:t xml:space="preserve">11.1.10.  Собственники или лица, проживающие в индивидуальных жилых домах, обеспечивают сохранность имеющихся перед домами зеленых насаждений, создают газоны и цветники, осуществляют их полив в сухую погоду, подстригают живые </w:t>
      </w:r>
      <w:r w:rsidRPr="00802605">
        <w:lastRenderedPageBreak/>
        <w:t>изгороди, газоны, удаляют сорную растительность.</w:t>
      </w:r>
      <w:r w:rsidR="00601B9E">
        <w:tab/>
      </w:r>
      <w:r w:rsidRPr="00802605">
        <w:br/>
      </w:r>
    </w:p>
    <w:p w:rsidR="0051225D" w:rsidRPr="00802605" w:rsidRDefault="0051225D" w:rsidP="0051225D">
      <w:pPr>
        <w:jc w:val="center"/>
      </w:pPr>
      <w:r w:rsidRPr="00802605">
        <w:t>11.2. Правила содержания архитектурных объектов малых форм</w:t>
      </w:r>
    </w:p>
    <w:p w:rsidR="0051225D" w:rsidRPr="00802605" w:rsidRDefault="0051225D" w:rsidP="0051225D">
      <w:pPr>
        <w:jc w:val="both"/>
      </w:pPr>
      <w:r w:rsidRPr="00802605">
        <w:br/>
        <w:t>11.2.1. Скамейки и урны в местах массового пребывания людей устанавливаются организациями, осуществляющими содержание указанных объектов.</w:t>
      </w:r>
      <w:r w:rsidRPr="00802605">
        <w:br/>
        <w:t>11.2.2. Скамейки и иные архитектурные объекты малых форм должны постоянно поддерживаться в исправном инженерно-техническом состоянии, быть чистыми, иметь соответствующую окраску.</w:t>
      </w:r>
    </w:p>
    <w:p w:rsidR="0051225D" w:rsidRPr="00802605" w:rsidRDefault="0051225D" w:rsidP="0051225D">
      <w:pPr>
        <w:jc w:val="both"/>
      </w:pPr>
      <w:r w:rsidRPr="00802605">
        <w:t>11.2.3. На улицах, остановках общественного транспорта, у входов в магазины, предприятия сферы обслуживания, имеющие отдельные входы, у объектов с кратковременным сроком эксплуатации и т.п. устанавливаются урны для мусора.</w:t>
      </w:r>
    </w:p>
    <w:p w:rsidR="0051225D" w:rsidRPr="00802605" w:rsidRDefault="0051225D" w:rsidP="0051225D">
      <w:pPr>
        <w:jc w:val="both"/>
      </w:pPr>
      <w:r w:rsidRPr="00802605">
        <w:t>11.2.4. Установка урн для мусора и своевременная их очистка (содержание) осуществляется:</w:t>
      </w:r>
      <w:r w:rsidRPr="00802605">
        <w:br/>
        <w:t>1) на улицах, остановках общественного транспорта хозяйствующими субъектами, в хозяйственном ведении, оперативном управлении или на обслуживании которых находятся указанные объекты;</w:t>
      </w:r>
      <w:r w:rsidR="00601B9E">
        <w:tab/>
      </w:r>
      <w:r w:rsidRPr="00802605">
        <w:br/>
        <w:t>2) у входов в магазины, на предприятия сферы обслуживания, имеющие отдельные входы, у объектов с кратковременным сроком эксплуатации и иных объектов юридическими и физическими лицами, осуществляющими хозяйственную или иную деятельность в указанных объектах.</w:t>
      </w:r>
    </w:p>
    <w:p w:rsidR="0051225D" w:rsidRPr="00802605" w:rsidRDefault="0051225D" w:rsidP="0051225D">
      <w:pPr>
        <w:jc w:val="both"/>
      </w:pPr>
    </w:p>
    <w:p w:rsidR="0051225D" w:rsidRPr="00802605" w:rsidRDefault="0051225D" w:rsidP="0051225D">
      <w:pPr>
        <w:jc w:val="center"/>
      </w:pPr>
      <w:r w:rsidRPr="00802605">
        <w:t xml:space="preserve">ГЛАВА 12. СОДЕРЖАНИЕ И ЭКСПЛУАТАЦИЯ ИНЖЕНЕРНЫХ КОММУНИКАЦИЙ И УСТРОЙСТВ НАРУЖНЕГО ОСВЕЩЕНИЯ </w:t>
      </w:r>
    </w:p>
    <w:p w:rsidR="0051225D" w:rsidRPr="00802605" w:rsidRDefault="0051225D" w:rsidP="0051225D">
      <w:pPr>
        <w:jc w:val="center"/>
      </w:pPr>
    </w:p>
    <w:p w:rsidR="0051225D" w:rsidRPr="00802605" w:rsidRDefault="0051225D" w:rsidP="0051225D">
      <w:pPr>
        <w:jc w:val="center"/>
      </w:pPr>
      <w:r w:rsidRPr="00802605">
        <w:t>12.1. Правила содержания и эксплуатации инженерных коммуникаций и их конструктивных элементов</w:t>
      </w:r>
    </w:p>
    <w:p w:rsidR="0051225D" w:rsidRPr="00802605" w:rsidRDefault="0051225D" w:rsidP="0051225D">
      <w:pPr>
        <w:jc w:val="center"/>
      </w:pPr>
    </w:p>
    <w:p w:rsidR="0051225D" w:rsidRPr="00802605" w:rsidRDefault="0051225D" w:rsidP="0051225D">
      <w:pPr>
        <w:jc w:val="both"/>
      </w:pPr>
      <w:r w:rsidRPr="00802605">
        <w:t>12.1.1. В случаях повреждения сетей водо-, тепло-, электро- и газоснабжения, канализации, линий связи руководители организаций, в собственности, хозяйственном ведении, оперативном управлении или на обслуживании которых они находятся, незамедлительно с момента обнаружения принимают меры по устранению повреждений.</w:t>
      </w:r>
    </w:p>
    <w:p w:rsidR="0051225D" w:rsidRPr="00802605" w:rsidRDefault="0051225D" w:rsidP="0051225D">
      <w:pPr>
        <w:jc w:val="both"/>
      </w:pPr>
      <w:r w:rsidRPr="00802605">
        <w:t>12.1.2. Организации, в ведении которых находятся подземные инженерные сооружения и коммуникации, осуществляют постоянный надзор за нахождением на проектной отметке крышек люков смотровых колодцев, независимо от их месторасположения, за их содержанием в исправном и закрытом состоянии.</w:t>
      </w:r>
    </w:p>
    <w:p w:rsidR="0051225D" w:rsidRPr="00802605" w:rsidRDefault="0051225D" w:rsidP="0051225D">
      <w:pPr>
        <w:jc w:val="both"/>
      </w:pPr>
      <w:r w:rsidRPr="00802605">
        <w:t>12.1.3. Ежегодно до 1 мая хозяйствующие субъекты, в собственности, хозяйственном ведении или оперативном управлении которых находятся надземные газопроводы и тепловые сети, обеспечивают очистку прилегающей к ним пятиметровой территории от мусора, вырубку и вывоз поросли.</w:t>
      </w:r>
      <w:r w:rsidRPr="00802605">
        <w:br/>
        <w:t xml:space="preserve"> По окончании проведения ремонтных работ на надземных инженерных сооружениях, а также работ по их очистке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w:t>
      </w:r>
      <w:r w:rsidR="00601B9E">
        <w:tab/>
      </w:r>
      <w:r w:rsidRPr="00802605">
        <w:br/>
      </w:r>
      <w:r w:rsidRPr="00802605">
        <w:lastRenderedPageBreak/>
        <w:t>12.1.4. .Грунтовые наносы, размывы, наледи, образовавшиеся из-за аварий на подземных инженерных коммуникациях, ликвидируются собственниками либо лицами, в хозяйственном ведении или оперативном управлении которых находятся коммуникации.</w:t>
      </w:r>
    </w:p>
    <w:p w:rsidR="0051225D" w:rsidRPr="00802605" w:rsidRDefault="0051225D" w:rsidP="0051225D">
      <w:pPr>
        <w:jc w:val="both"/>
      </w:pPr>
      <w:r w:rsidRPr="00802605">
        <w:t>12.1.5. Запрещается строительство и реконструкция тепловых камер, смотровых колодцев, других элементов подземных и надземных инженерных коммуникаций с отступлением от проекта и из некондиционных материалов, снижающих надежность и долговечность сооружений.</w:t>
      </w:r>
    </w:p>
    <w:p w:rsidR="0051225D" w:rsidRPr="00802605" w:rsidRDefault="0051225D" w:rsidP="0051225D">
      <w:pPr>
        <w:jc w:val="both"/>
      </w:pPr>
    </w:p>
    <w:p w:rsidR="0051225D" w:rsidRDefault="0051225D" w:rsidP="0051225D">
      <w:pPr>
        <w:jc w:val="center"/>
      </w:pPr>
      <w:r>
        <w:t>12.</w:t>
      </w:r>
      <w:r w:rsidRPr="00802605">
        <w:t xml:space="preserve"> 2. Правила содержания наружного освещения</w:t>
      </w:r>
    </w:p>
    <w:p w:rsidR="0051225D" w:rsidRPr="00802605" w:rsidRDefault="0051225D" w:rsidP="0051225D">
      <w:pPr>
        <w:jc w:val="both"/>
      </w:pPr>
    </w:p>
    <w:p w:rsidR="0051225D" w:rsidRPr="00802605" w:rsidRDefault="0051225D" w:rsidP="0051225D">
      <w:pPr>
        <w:jc w:val="both"/>
      </w:pPr>
      <w:r>
        <w:t>12.2.1</w:t>
      </w:r>
      <w:r w:rsidRPr="00802605">
        <w:t>.Сети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rsidR="0051225D" w:rsidRPr="00802605" w:rsidRDefault="0051225D" w:rsidP="0051225D">
      <w:pPr>
        <w:jc w:val="both"/>
      </w:pPr>
      <w:r>
        <w:t>12.2.2</w:t>
      </w:r>
      <w:r w:rsidRPr="00802605">
        <w:t xml:space="preserve">.Включение и отключение наружного освещения улиц, дворовых территорий и других освещаемых объектов производится в соответствии с графиком включения и отключения наружного освещения, утвержденным Администрацией </w:t>
      </w:r>
      <w:r w:rsidR="00601B9E">
        <w:t>Троицкого</w:t>
      </w:r>
      <w:r w:rsidRPr="00802605">
        <w:t xml:space="preserve"> сельского поселения.</w:t>
      </w:r>
    </w:p>
    <w:p w:rsidR="0051225D" w:rsidRPr="00802605" w:rsidRDefault="0051225D" w:rsidP="0051225D">
      <w:pPr>
        <w:jc w:val="both"/>
      </w:pPr>
      <w:r>
        <w:t>12.2.3</w:t>
      </w:r>
      <w:r w:rsidRPr="00802605">
        <w:t>.Включение и отключение устройств наружного освещения подъездов жилых домов, производится в режиме работы наружного освещения улиц.</w:t>
      </w:r>
    </w:p>
    <w:p w:rsidR="0051225D" w:rsidRPr="00802605" w:rsidRDefault="0051225D" w:rsidP="0051225D">
      <w:pPr>
        <w:jc w:val="both"/>
      </w:pPr>
      <w:r>
        <w:t xml:space="preserve">12.2.4. </w:t>
      </w:r>
      <w:r w:rsidRPr="00802605">
        <w:t>Доля действующих осветительных приборов, работающих в вечернем и ночном режимах, должна составлять не менее 95 процентов. При этом не допускается расположение неработающих осветительных приборов подряд один за другим при работе в установленных режимах.</w:t>
      </w:r>
    </w:p>
    <w:p w:rsidR="0051225D" w:rsidRPr="00802605" w:rsidRDefault="0051225D" w:rsidP="0051225D">
      <w:pPr>
        <w:jc w:val="both"/>
      </w:pPr>
      <w:r>
        <w:t>12.2.5</w:t>
      </w:r>
      <w:r w:rsidRPr="00802605">
        <w:t>.Металлические опоры, кронштейны и другие элементы устройств наружного освещения, линий электропередачи и контактной сети должны содержаться в чистоте, не иметь очагов коррозии, окрашиваться по мере необходимости, хозяйствующими субъектами, в собственности, в хозяйственном ведении или оперативном управлении которых находятся указанные объекты.</w:t>
      </w:r>
    </w:p>
    <w:p w:rsidR="0051225D" w:rsidRPr="00802605" w:rsidRDefault="0051225D" w:rsidP="0051225D">
      <w:pPr>
        <w:jc w:val="both"/>
      </w:pPr>
      <w:r>
        <w:t>12.2.6</w:t>
      </w:r>
      <w:r w:rsidRPr="00802605">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51225D" w:rsidRPr="00802605" w:rsidRDefault="0051225D" w:rsidP="0051225D">
      <w:pPr>
        <w:jc w:val="both"/>
      </w:pPr>
      <w:r>
        <w:t xml:space="preserve">12.2.7. </w:t>
      </w:r>
      <w:r w:rsidRPr="00802605">
        <w:t>Обязанность по организации наружного освещения подъездов многоквартирных домов возлагается на организацию, осуществляющую управление многоквартирным жилым домом.</w:t>
      </w:r>
    </w:p>
    <w:p w:rsidR="0051225D" w:rsidRDefault="0051225D" w:rsidP="0051225D">
      <w:pPr>
        <w:jc w:val="both"/>
      </w:pPr>
      <w:r w:rsidRPr="00802605">
        <w:t>Обязанность по организации освещения нежилых зданий, сооружений, объектов с кратковременным сроком эксплуатации возлагается на собственников и лиц, которым данное имущество передано в хозяйственное ведение, оперативное управление либо аренду.</w:t>
      </w:r>
    </w:p>
    <w:p w:rsidR="0051225D" w:rsidRPr="00802605" w:rsidRDefault="0051225D" w:rsidP="0051225D">
      <w:pPr>
        <w:jc w:val="both"/>
      </w:pPr>
    </w:p>
    <w:p w:rsidR="0051225D" w:rsidRDefault="0051225D" w:rsidP="0051225D">
      <w:pPr>
        <w:jc w:val="center"/>
      </w:pPr>
      <w:r>
        <w:t>ГЛАВА13ПРАВИЛА СОДЕРЖАНИЯ АХХИТЕРТУРНОГО ОБЛИКА И ВНЕШНИХ КОНСТРУКТИВНЫХ ЭЛЕМЕНТОВ ЗДАНИЙ</w:t>
      </w:r>
    </w:p>
    <w:p w:rsidR="0051225D" w:rsidRPr="00802605" w:rsidRDefault="0051225D" w:rsidP="0051225D">
      <w:pPr>
        <w:jc w:val="both"/>
      </w:pPr>
    </w:p>
    <w:p w:rsidR="0051225D" w:rsidRDefault="0051225D" w:rsidP="0051225D">
      <w:pPr>
        <w:jc w:val="both"/>
      </w:pPr>
      <w:r>
        <w:lastRenderedPageBreak/>
        <w:t>13.1</w:t>
      </w:r>
      <w:r w:rsidRPr="00802605">
        <w:t>.Лица, в собственности, хозяйственном ведении, оперативном управлении или в аренде которых находятся нежилые здания, сооружения или объекты с кратковременным сроком эксплуатации, обязаны:</w:t>
      </w:r>
    </w:p>
    <w:p w:rsidR="0051225D" w:rsidRPr="00802605" w:rsidRDefault="0051225D" w:rsidP="0051225D">
      <w:pPr>
        <w:jc w:val="both"/>
      </w:pPr>
      <w:r>
        <w:t>1)</w:t>
      </w:r>
      <w:r w:rsidRPr="00802605">
        <w:t xml:space="preserve"> своевременно принимать меры по ремонту, реставрации и покраске фасадов и их отдельных внешних конструктивных элементов, заборов и ограждений указанных объектов;</w:t>
      </w:r>
    </w:p>
    <w:p w:rsidR="0051225D" w:rsidRDefault="0051225D" w:rsidP="0051225D">
      <w:pPr>
        <w:jc w:val="both"/>
      </w:pPr>
      <w:r>
        <w:t>2)</w:t>
      </w:r>
      <w:r w:rsidRPr="00802605">
        <w:t xml:space="preserve"> поддерживать в чистоте и исправном состоянии расположенные на фасадах зданий, сооружений информационные таблички, адресные указатели, и т.п.</w:t>
      </w:r>
    </w:p>
    <w:p w:rsidR="0051225D" w:rsidRPr="00802605" w:rsidRDefault="0051225D" w:rsidP="0051225D">
      <w:pPr>
        <w:jc w:val="both"/>
      </w:pPr>
      <w:r>
        <w:t>13.2.</w:t>
      </w:r>
      <w:r w:rsidRPr="00802605">
        <w:t xml:space="preserve">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а также с указанием номера дома, здания.</w:t>
      </w:r>
    </w:p>
    <w:p w:rsidR="0051225D" w:rsidRPr="00802605" w:rsidRDefault="0051225D" w:rsidP="0051225D">
      <w:pPr>
        <w:jc w:val="both"/>
      </w:pPr>
      <w:r>
        <w:t>13.3.</w:t>
      </w:r>
      <w:r w:rsidRPr="00802605">
        <w:t xml:space="preserve"> Адресные указатели содержатся в чистоте и в исправном состоянии. Обязанность по содержанию адресных указателей в чистоте и исправном состоянии возлагается на обслуживающие их организации.</w:t>
      </w:r>
    </w:p>
    <w:p w:rsidR="0051225D" w:rsidRPr="00802605" w:rsidRDefault="0051225D" w:rsidP="0051225D">
      <w:pPr>
        <w:jc w:val="both"/>
      </w:pPr>
      <w:r>
        <w:t>13.4</w:t>
      </w:r>
      <w:r w:rsidRPr="00802605">
        <w:t>.Адресные указатели и нумерация домов располагаются на зданиях, домах преимущественно в угловой их части.</w:t>
      </w:r>
    </w:p>
    <w:p w:rsidR="0051225D" w:rsidRDefault="0051225D" w:rsidP="0051225D">
      <w:pPr>
        <w:jc w:val="both"/>
      </w:pPr>
      <w:r>
        <w:t>13.5</w:t>
      </w:r>
      <w:r w:rsidRPr="00802605">
        <w:t>.Собственники или лица, проживающие в индивидуальных жилых домах, обязаны постоянно поддерживать в исправном техническом состоянии дома, ограждения и другие постройки, их архитектурный облик и внешние конструктивные элементы, по мере необходимости производить их окраску.</w:t>
      </w:r>
    </w:p>
    <w:p w:rsidR="0051225D" w:rsidRDefault="0051225D" w:rsidP="0051225D">
      <w:pPr>
        <w:jc w:val="both"/>
      </w:pPr>
    </w:p>
    <w:p w:rsidR="0051225D" w:rsidRDefault="0051225D" w:rsidP="0051225D">
      <w:pPr>
        <w:jc w:val="center"/>
      </w:pPr>
      <w:r>
        <w:t>ГЛАВА14</w:t>
      </w:r>
      <w:r w:rsidRPr="00802605">
        <w:t xml:space="preserve">. </w:t>
      </w:r>
      <w:r>
        <w:t xml:space="preserve">ПРАВИЛА ПРОВЕДЕНИЯ ЗЕМЛЯНЫХ И РЕМОНТНО-ВОССТАНОВИТЕЛЬНЫХ РАБОТ </w:t>
      </w:r>
    </w:p>
    <w:p w:rsidR="0051225D" w:rsidRPr="00802605" w:rsidRDefault="0051225D" w:rsidP="0051225D">
      <w:pPr>
        <w:jc w:val="both"/>
      </w:pPr>
    </w:p>
    <w:p w:rsidR="0051225D" w:rsidRPr="00802605" w:rsidRDefault="0051225D" w:rsidP="0051225D">
      <w:pPr>
        <w:jc w:val="both"/>
      </w:pPr>
      <w:r>
        <w:t>14.1</w:t>
      </w:r>
      <w:r w:rsidRPr="00802605">
        <w:t xml:space="preserve">. На основании ордера на производство работ, выданного Администрацией </w:t>
      </w:r>
      <w:r w:rsidR="00601B9E">
        <w:t>Троицкого</w:t>
      </w:r>
      <w:r w:rsidRPr="00802605">
        <w:t xml:space="preserve"> сельского поселения, в соответствии с настоящими Правилами, осуществляются земляные работы, связанные с прокладкой, ремонтом, </w:t>
      </w:r>
      <w:proofErr w:type="spellStart"/>
      <w:r w:rsidRPr="00802605">
        <w:t>демонтажом</w:t>
      </w:r>
      <w:proofErr w:type="spellEnd"/>
      <w:r w:rsidRPr="00802605">
        <w:t xml:space="preserve"> подземных и наземных инженерных сетей. </w:t>
      </w:r>
      <w:r w:rsidR="00601B9E">
        <w:tab/>
      </w:r>
      <w:r w:rsidRPr="00802605">
        <w:br/>
      </w:r>
      <w:r>
        <w:t xml:space="preserve">14.2. </w:t>
      </w:r>
      <w:r w:rsidRPr="00802605">
        <w:t>При производстве земляных работ открытым способом на проезжей части улиц, дорог, при производстве земляных работ с выходом на проезжую часть выдача ордера на производство работ проводится после принятия в установленном порядке решения о закрытии движения на период проведения работ.</w:t>
      </w:r>
    </w:p>
    <w:p w:rsidR="0051225D" w:rsidRPr="00802605" w:rsidRDefault="0051225D" w:rsidP="0051225D">
      <w:pPr>
        <w:jc w:val="both"/>
      </w:pPr>
      <w:r>
        <w:t>14.3</w:t>
      </w:r>
      <w:r w:rsidRPr="00802605">
        <w:t>.Земляные и ремонтно-восстановительные работы (аварийные) производятся в соответствии с настоящими Правилами и другими правовыми актами, регулирующими указанную деятельность.</w:t>
      </w:r>
    </w:p>
    <w:p w:rsidR="0051225D" w:rsidRPr="00802605" w:rsidRDefault="0051225D" w:rsidP="0051225D">
      <w:pPr>
        <w:jc w:val="both"/>
      </w:pPr>
      <w:r>
        <w:t>14.4</w:t>
      </w:r>
      <w:r w:rsidRPr="00802605">
        <w:t xml:space="preserve">.Организации, осуществляющие прокладку (строительство), реконструкцию или плановый ремонт инженерных коммуникаций, обязаны не позднее 1 ноября года, предшествующего планируемому, подать в Администрацию </w:t>
      </w:r>
      <w:r w:rsidR="00D47A74">
        <w:t>Троицкого</w:t>
      </w:r>
      <w:r w:rsidRPr="00802605">
        <w:t xml:space="preserve"> сельского поселения заявку с указанием места и сроков проведения работ.</w:t>
      </w:r>
    </w:p>
    <w:p w:rsidR="0051225D" w:rsidRDefault="0051225D" w:rsidP="0051225D">
      <w:pPr>
        <w:jc w:val="both"/>
      </w:pPr>
      <w:r>
        <w:t>14.5</w:t>
      </w:r>
      <w:r w:rsidRPr="00802605">
        <w:t>.Устранение просадок, появившихся в местах проведения земляных работ в течение двух лет со дня сдачи восстановленных элементов благоустройства, производится лицами, выполнявшими указанные работы.</w:t>
      </w:r>
    </w:p>
    <w:p w:rsidR="0051225D" w:rsidRPr="00802605" w:rsidRDefault="0051225D" w:rsidP="0051225D">
      <w:pPr>
        <w:jc w:val="both"/>
      </w:pPr>
      <w:r>
        <w:t>14.6</w:t>
      </w:r>
      <w:r w:rsidRPr="00802605">
        <w:t xml:space="preserve">.Если проведение земляных работ на улице и дороге ограничивает движение транспорта или пешеходов, или перекрывает движение на время проведения работ, </w:t>
      </w:r>
      <w:r w:rsidRPr="00802605">
        <w:lastRenderedPageBreak/>
        <w:t>заказчики или лица, выполняющие указанные работы, обязаны до начала работ проинформировать об этом население.</w:t>
      </w:r>
    </w:p>
    <w:p w:rsidR="0051225D" w:rsidRDefault="0051225D" w:rsidP="0051225D">
      <w:pPr>
        <w:jc w:val="both"/>
      </w:pPr>
      <w:r>
        <w:t>14.7</w:t>
      </w:r>
      <w:r w:rsidRPr="00802605">
        <w:t>.До начала производства земляных работ на проезжей части дороги и использования проезжей части дороги для установки строительной техники выставляются дорожные знаки согласно проекту организации работ, согласованному с Управлением государственной инспекции безопасности дорожного движения Управления внутренних дел по Омскому району Омской области (далее - УГИБДД УВД по Омскому району Омской области).</w:t>
      </w:r>
    </w:p>
    <w:p w:rsidR="0051225D" w:rsidRPr="00802605" w:rsidRDefault="0051225D" w:rsidP="0051225D">
      <w:pPr>
        <w:jc w:val="both"/>
      </w:pPr>
      <w:r>
        <w:t xml:space="preserve">14.8. </w:t>
      </w:r>
      <w:r w:rsidRPr="00802605">
        <w:t xml:space="preserve">В случае неявки представителя эксплуатационной организации к месту работ в установленный срок делается повторный вызов. При повторной неявке составляется соответствующий акт, и ремонтно-строительная организация вправе продолжать начатые работы без предъявления службам эксплуатации акта скрытых работ. При этом организация, ведущая работы, руководствуется положением коммуникаций, указанных на </w:t>
      </w:r>
      <w:proofErr w:type="spellStart"/>
      <w:r w:rsidRPr="00802605">
        <w:t>топооснове</w:t>
      </w:r>
      <w:proofErr w:type="spellEnd"/>
      <w:r w:rsidRPr="00802605">
        <w:t>, и правилами организации работ вблизи действующих сетей.</w:t>
      </w:r>
    </w:p>
    <w:p w:rsidR="0051225D" w:rsidRDefault="0051225D" w:rsidP="0051225D">
      <w:pPr>
        <w:jc w:val="both"/>
      </w:pPr>
      <w:r>
        <w:t xml:space="preserve">14.9. </w:t>
      </w:r>
      <w:r w:rsidRPr="00802605">
        <w:t>Обязанность по обеспечению сохранности существующих подземных сетей, зеленых насаждений при осуществлении строительных работ несет лицо, выполняющее данные работы. В случае повреждения соседних или пересекаемых коммуникаций они немедленно восстанавливаются, собственником или лицом, эксплуатирующим эти коммуникации, с последующим взысканием причиненного ущерба с виновного лица в соответствии с действующим законодательством.</w:t>
      </w:r>
    </w:p>
    <w:p w:rsidR="0051225D" w:rsidRPr="00802605" w:rsidRDefault="0051225D" w:rsidP="0051225D">
      <w:pPr>
        <w:jc w:val="both"/>
      </w:pPr>
      <w:r>
        <w:t xml:space="preserve">14.10. </w:t>
      </w:r>
      <w:r w:rsidRPr="00802605">
        <w:t xml:space="preserve">Если при выполнении земляных работ выявлено несоответствие расположения действующих подземных сооружений с данными </w:t>
      </w:r>
      <w:proofErr w:type="spellStart"/>
      <w:r w:rsidRPr="00802605">
        <w:t>топоосновы</w:t>
      </w:r>
      <w:proofErr w:type="spellEnd"/>
      <w:r w:rsidRPr="00802605">
        <w:t>, работы приостанавливаются и вызываются представители проектной организации, заказчика и эксплуатационных служб для принятия согласованного решения.</w:t>
      </w:r>
    </w:p>
    <w:p w:rsidR="0051225D" w:rsidRPr="00802605" w:rsidRDefault="0051225D" w:rsidP="0051225D">
      <w:pPr>
        <w:jc w:val="both"/>
      </w:pPr>
      <w:r>
        <w:t>14.11.</w:t>
      </w:r>
      <w:r w:rsidRPr="00802605">
        <w:t xml:space="preserve"> Котлованы и траншеи, разрабатываемые на улицах, проездах, дворовых территориях, а также в местах, где происходит движение людей или транспорта, ограждаются защитным ограждением согласно существующим требованиям. На ограждении устанавливаются предупредительные надписи и дорожные знаки.</w:t>
      </w:r>
    </w:p>
    <w:p w:rsidR="0051225D" w:rsidRPr="00802605" w:rsidRDefault="0051225D" w:rsidP="0051225D">
      <w:pPr>
        <w:jc w:val="both"/>
      </w:pPr>
      <w:r>
        <w:t>14.12.</w:t>
      </w:r>
      <w:r w:rsidRPr="00802605">
        <w:t xml:space="preserve"> Грунт, извлеченный из котлованов или траншей, размещается на расстоянии не менее 0,5 метра от бровки выемки. Грунт, не пригодный для обратной засыпки, вывозится.</w:t>
      </w:r>
    </w:p>
    <w:p w:rsidR="0051225D" w:rsidRPr="00802605" w:rsidRDefault="0051225D" w:rsidP="0051225D">
      <w:pPr>
        <w:jc w:val="both"/>
      </w:pPr>
      <w:r>
        <w:t xml:space="preserve">14.13. </w:t>
      </w:r>
      <w:r w:rsidRPr="00802605">
        <w:t xml:space="preserve">.Места складирования материалов, размещения техники и бытовых помещений, используемых при производстве земляных и ремонтно-восстановительных работ, должны быть согласованы с Администрацией </w:t>
      </w:r>
      <w:r w:rsidR="003B536D">
        <w:t>Троицкого</w:t>
      </w:r>
      <w:r w:rsidRPr="00802605">
        <w:t xml:space="preserve"> сельского поселения.</w:t>
      </w:r>
    </w:p>
    <w:p w:rsidR="0051225D" w:rsidRPr="00802605" w:rsidRDefault="0051225D" w:rsidP="0051225D">
      <w:pPr>
        <w:jc w:val="both"/>
      </w:pPr>
      <w:r>
        <w:t xml:space="preserve">14.14. </w:t>
      </w:r>
      <w:r w:rsidRPr="00802605">
        <w:t>.Прокладка подземных коммуникаций, пересекающих улицы, дороги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 методом.</w:t>
      </w:r>
    </w:p>
    <w:p w:rsidR="0051225D" w:rsidRPr="00802605" w:rsidRDefault="0051225D" w:rsidP="0051225D">
      <w:pPr>
        <w:jc w:val="both"/>
      </w:pPr>
      <w:r>
        <w:t xml:space="preserve">14.15. </w:t>
      </w:r>
      <w:r w:rsidRPr="00802605">
        <w:t>При строительстве, реконструкции или ремонте подземных коммуникаций на улицах, дорогах,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w:t>
      </w:r>
      <w:r>
        <w:t xml:space="preserve"> перпендикулярно оси дороги.</w:t>
      </w:r>
      <w:r w:rsidRPr="00802605">
        <w:t xml:space="preserve"> Материалы (отходы), </w:t>
      </w:r>
      <w:r w:rsidRPr="00802605">
        <w:lastRenderedPageBreak/>
        <w:t>полученные от разборки дорожного покрытия, временно складируются в пределах огражденного участка или вывозятся в специально отведенные места.</w:t>
      </w:r>
    </w:p>
    <w:p w:rsidR="0051225D" w:rsidRPr="00802605" w:rsidRDefault="0051225D" w:rsidP="0051225D">
      <w:pPr>
        <w:jc w:val="both"/>
      </w:pPr>
      <w:r>
        <w:t>14.16.</w:t>
      </w:r>
      <w:r w:rsidRPr="00802605">
        <w:t xml:space="preserve">На улицах, дорогах, тротуарах и </w:t>
      </w:r>
      <w:proofErr w:type="spellStart"/>
      <w:r w:rsidRPr="00802605">
        <w:t>внутридворовых</w:t>
      </w:r>
      <w:proofErr w:type="spellEnd"/>
      <w:r w:rsidRPr="00802605">
        <w:t xml:space="preserve"> территориях, имеющих усовершенствованное покрытие, траншеи и котлованы засыпаются песком или песчаным грунтом с послойной </w:t>
      </w:r>
      <w:proofErr w:type="spellStart"/>
      <w:r w:rsidRPr="00802605">
        <w:t>проливкой</w:t>
      </w:r>
      <w:proofErr w:type="spellEnd"/>
      <w:r w:rsidRPr="00802605">
        <w:t xml:space="preserve"> и уплотнением, а в зимнее время - талым песком на всю глубину траншей. Засыпка траншей на дворовых территориях, производится сыпучим грунтом, вынутым из траншеи, или другим местным грунтом, не содержащим органических включений.</w:t>
      </w:r>
    </w:p>
    <w:p w:rsidR="0051225D" w:rsidRPr="00802605" w:rsidRDefault="0051225D" w:rsidP="0051225D">
      <w:pPr>
        <w:jc w:val="both"/>
      </w:pPr>
      <w:r>
        <w:t>14.17</w:t>
      </w:r>
      <w:r w:rsidRPr="00802605">
        <w:t>.Восстановление покрытия проезжей части улиц, дорог и тротуаров производится после засыпки траншей и котлованов в сроки, предусмотренные ордером на производство работ.</w:t>
      </w:r>
    </w:p>
    <w:p w:rsidR="0051225D" w:rsidRDefault="0051225D" w:rsidP="0051225D">
      <w:pPr>
        <w:jc w:val="both"/>
      </w:pPr>
      <w:r>
        <w:t xml:space="preserve">14.18. </w:t>
      </w:r>
      <w:r w:rsidRPr="00802605">
        <w:t xml:space="preserve">Вскрытое асфальтобетонное покрытие вдоль дорог, тротуаров восстанавливается на всю ширину дороги, тротуара, </w:t>
      </w:r>
      <w:proofErr w:type="spellStart"/>
      <w:r w:rsidRPr="00802605">
        <w:t>внутридворового</w:t>
      </w:r>
      <w:proofErr w:type="spellEnd"/>
      <w:r w:rsidRPr="00802605">
        <w:t xml:space="preserve"> проезда.</w:t>
      </w:r>
    </w:p>
    <w:p w:rsidR="0051225D" w:rsidRDefault="0051225D" w:rsidP="0051225D">
      <w:pPr>
        <w:jc w:val="both"/>
      </w:pPr>
      <w:r>
        <w:t>14.19.</w:t>
      </w:r>
      <w:r w:rsidRPr="00802605">
        <w:t xml:space="preserve"> Земляные работы, проводимые в зимний период, сдаются в установленные ордером на производство работ сроки представителю Администрации </w:t>
      </w:r>
      <w:r w:rsidR="003B536D">
        <w:t>Троицкого</w:t>
      </w:r>
      <w:r w:rsidRPr="00802605">
        <w:t xml:space="preserve"> сельского поселения с планировкой грунта, на улицах, дорогах и тротуарах с усовершенствованным покрытием с применением специальных асфальтобетонных смесей. Лица, выполняющие работы, обязаны поддерживать нарушенный участок дороги, тротуара весь зимний период в состоянии, пригодном для беспрепятственного проезда транспорта и прохода пешеходов.</w:t>
      </w:r>
    </w:p>
    <w:p w:rsidR="0051225D" w:rsidRPr="00802605" w:rsidRDefault="0051225D" w:rsidP="0051225D">
      <w:pPr>
        <w:jc w:val="both"/>
      </w:pPr>
      <w:r>
        <w:t>14.20.</w:t>
      </w:r>
      <w:r w:rsidRPr="00802605">
        <w:t xml:space="preserve">В случае невозможности продолжения земляных работ по благоустройству территории в связи с низкими температурами исполнителем работ в обязательном порядке направляется в Администрацию </w:t>
      </w:r>
      <w:r w:rsidR="003B536D">
        <w:t>Троицкого</w:t>
      </w:r>
      <w:r w:rsidRPr="00802605">
        <w:t xml:space="preserve"> сельского поселения письмо с просьбой о приостановлении действия ордера на производство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
    <w:p w:rsidR="0051225D" w:rsidRDefault="0051225D" w:rsidP="0051225D">
      <w:pPr>
        <w:jc w:val="both"/>
      </w:pPr>
      <w:r>
        <w:t>14.21.</w:t>
      </w:r>
      <w:r w:rsidRPr="00802605">
        <w:t xml:space="preserve"> Перед началом производства ремонтно-восстановительных работ по ликвидации аварий, произошедших на подземных коммуникациях, лица, выполняющие работы, в обязательном порядке сообщают телефонограммой в Администрацию </w:t>
      </w:r>
      <w:r w:rsidR="003B536D">
        <w:t>Троицкого</w:t>
      </w:r>
      <w:r w:rsidRPr="00802605">
        <w:t xml:space="preserve"> сельского поселения о месте проведения работ, сроках их выполнения, сетях, на которых произошла авария, примерном объеме нарушаемых элементов благоустройства. Если авария произошла на проезжей части дороги, аналогичная телефонограмма передается и в УГИБДД УВД по Омскому району Омской области.</w:t>
      </w:r>
    </w:p>
    <w:p w:rsidR="0051225D" w:rsidRPr="00802605" w:rsidRDefault="0051225D" w:rsidP="0051225D">
      <w:pPr>
        <w:jc w:val="both"/>
      </w:pPr>
      <w:r>
        <w:t>14.22.</w:t>
      </w:r>
      <w:r w:rsidRPr="00802605">
        <w:t xml:space="preserve"> Лица, выполняющие ремонтно-восстановительные работы, либо владельцы подземных инженерных коммуникаций обязаны восстановить в полном объеме нарушенные элементы благоустройства и сдать объект по акту представителю Администрации </w:t>
      </w:r>
      <w:r w:rsidR="003B536D">
        <w:t>Троицкого</w:t>
      </w:r>
      <w:r w:rsidRPr="00802605">
        <w:t xml:space="preserve"> сельского поселения в семидневный срок после начала проведения ремонтных работ, если ремонтно-восстановительные работы окончены до истечения указанного срока.</w:t>
      </w:r>
    </w:p>
    <w:p w:rsidR="0051225D" w:rsidRPr="00802605" w:rsidRDefault="0051225D" w:rsidP="0051225D">
      <w:pPr>
        <w:jc w:val="both"/>
      </w:pPr>
      <w:r w:rsidRPr="00802605">
        <w:t>Восстановление покрытия проезжей части улиц и дорог в местах интенсивного движения транспорта производится после засыпки траншей и котлованов.</w:t>
      </w:r>
      <w:r w:rsidRPr="00802605">
        <w:br/>
        <w:t xml:space="preserve">В случае невозможности восстановления в полном объеме элементов </w:t>
      </w:r>
      <w:r w:rsidRPr="00802605">
        <w:lastRenderedPageBreak/>
        <w:t>благоустройства после проведения ремонтно-восстановительных работ в связи с низкими температурами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 и обеспечению на весь зимний период времени безопасности движения транспорта и пешеходов.</w:t>
      </w:r>
    </w:p>
    <w:p w:rsidR="0051225D" w:rsidRPr="00802605" w:rsidRDefault="0051225D" w:rsidP="0051225D">
      <w:pPr>
        <w:jc w:val="both"/>
      </w:pPr>
      <w:r w:rsidRPr="00802605">
        <w:t>В полном объеме нарушенные элементы благоустройства (асфальт, газоны, и т.п.) восстанавливаются по окончании зимнего периода.</w:t>
      </w:r>
    </w:p>
    <w:p w:rsidR="0051225D" w:rsidRPr="00802605" w:rsidRDefault="0051225D" w:rsidP="0051225D">
      <w:pPr>
        <w:jc w:val="both"/>
      </w:pPr>
      <w:r>
        <w:t>14.23.</w:t>
      </w:r>
      <w:r w:rsidRPr="00802605">
        <w:t xml:space="preserve"> Восстановление дорожных покрытий и других элементов благоустройства осуществляется лицом, выполняющим земляные работы, либо по договору специализированными организациями.</w:t>
      </w:r>
    </w:p>
    <w:p w:rsidR="0051225D" w:rsidRPr="00802605" w:rsidRDefault="0051225D" w:rsidP="0051225D">
      <w:pPr>
        <w:jc w:val="both"/>
      </w:pPr>
      <w:r>
        <w:t>14.24</w:t>
      </w:r>
      <w:r w:rsidRPr="00802605">
        <w:t>.Восстановление нарушенных элементов благоустройства после проведения земляных работ, производится с учетом площадей, нарушенных в результате устройства обходов, перемещения техники в процессе производства работ, складирования грунта и строительных материалов, в соответствии с требованиями строительных норм и правил.</w:t>
      </w:r>
    </w:p>
    <w:p w:rsidR="0051225D" w:rsidRPr="00802605" w:rsidRDefault="0051225D" w:rsidP="0051225D">
      <w:pPr>
        <w:jc w:val="both"/>
      </w:pPr>
      <w:r>
        <w:t>14.25</w:t>
      </w:r>
      <w:r w:rsidRPr="00802605">
        <w:t xml:space="preserve">. По окончании земляных работ заказчик обязан сдать объект представителю Администрацию </w:t>
      </w:r>
      <w:r w:rsidR="003B536D">
        <w:t>Троицкого</w:t>
      </w:r>
      <w:r w:rsidRPr="00802605">
        <w:t xml:space="preserve"> сельского поселения на предмет восстановления нарушенных при производстве работ элементов благоустройства.</w:t>
      </w:r>
      <w:r w:rsidRPr="00802605">
        <w:br/>
      </w:r>
      <w:r>
        <w:t>14.26</w:t>
      </w:r>
      <w:r w:rsidRPr="00802605">
        <w:t>.Приемка объекта внешнего благоустройства после проведения земляных работ производится в соответствии со строительными нормами и правилами.</w:t>
      </w:r>
      <w:r w:rsidRPr="00802605">
        <w:br/>
      </w:r>
      <w:r>
        <w:t>14.27</w:t>
      </w:r>
      <w:r w:rsidRPr="00802605">
        <w:t>.Обязанность по соблюдению правил производства земляных работ, а также по восстановлению в полном объеме нарушенных элементов благоустройства возлагается на лицо, осуществляющее данные работы (заказчика либо привлекаемое на основании договора физическое или юридическое лицо).</w:t>
      </w:r>
    </w:p>
    <w:p w:rsidR="0051225D" w:rsidRPr="00802605" w:rsidRDefault="0051225D" w:rsidP="0051225D">
      <w:pPr>
        <w:jc w:val="both"/>
      </w:pPr>
      <w:r>
        <w:t>14.28.</w:t>
      </w:r>
      <w:r w:rsidRPr="00802605">
        <w:t>Запрещается:</w:t>
      </w:r>
      <w:r w:rsidRPr="00802605">
        <w:br/>
        <w:t>1) проведение плановых работ по ремонту подземных коммуникаций под видом аварийных;</w:t>
      </w:r>
    </w:p>
    <w:p w:rsidR="0051225D" w:rsidRPr="00802605" w:rsidRDefault="0051225D" w:rsidP="0051225D">
      <w:pPr>
        <w:jc w:val="both"/>
      </w:pPr>
      <w:r w:rsidRPr="00802605">
        <w:t>2) вскрытие дорожного покрытия или осуществление разрытия территории без ордера на производство работ, полученного в установленном настоящими Правилами порядке;</w:t>
      </w:r>
    </w:p>
    <w:p w:rsidR="0051225D" w:rsidRDefault="0051225D" w:rsidP="0051225D">
      <w:pPr>
        <w:jc w:val="both"/>
      </w:pPr>
      <w:r w:rsidRPr="00802605">
        <w:t>3) изменение существующего положения подземных коммуникаций, сооружений, если такое изменение не предусмотрено утвержденным проектом;</w:t>
      </w:r>
      <w:r w:rsidRPr="00802605">
        <w:br/>
        <w:t xml:space="preserve">4) засыпка (завал) землей, строительными материалами и мусором зеленых насаждений (газонов, деревьев и кустарников), крышек люков смотровых колодцев; </w:t>
      </w:r>
      <w:r w:rsidRPr="00802605">
        <w:br/>
        <w:t>5) засыпка кюветов, устройство переездов через водосточные канавы и кюветы без оборудования подмостков для пропуска воды.</w:t>
      </w:r>
    </w:p>
    <w:p w:rsidR="0051225D" w:rsidRDefault="0051225D" w:rsidP="0051225D">
      <w:pPr>
        <w:jc w:val="both"/>
      </w:pPr>
      <w:r>
        <w:t>14.29</w:t>
      </w:r>
      <w:r w:rsidRPr="00802605">
        <w:t>.В непосредственной близости от места проведения земляных или ремонтно-восстановительных работ устанавливается информационная таблица с наименованием и телефонами организации, производящей работы, указанием должности, фамилии, имени, отчества лица, ответственного за проведение данных работ.</w:t>
      </w:r>
    </w:p>
    <w:p w:rsidR="0051225D" w:rsidRPr="00802605" w:rsidRDefault="0051225D" w:rsidP="0051225D">
      <w:pPr>
        <w:jc w:val="both"/>
      </w:pPr>
    </w:p>
    <w:p w:rsidR="0051225D" w:rsidRDefault="0051225D" w:rsidP="0051225D">
      <w:pPr>
        <w:jc w:val="center"/>
      </w:pPr>
      <w:r>
        <w:t>ГЛАВА 15</w:t>
      </w:r>
      <w:r w:rsidRPr="00802605">
        <w:t xml:space="preserve">. </w:t>
      </w:r>
      <w:r>
        <w:t xml:space="preserve">ПРАВИЛА ПРОВЕДЕНИЯ РАБОТ, НЕ СВЯЗАННЫХ С ПРОВЕДЕНИЕМ ЗЕМЛЯНЫХ РАБОТ </w:t>
      </w:r>
    </w:p>
    <w:p w:rsidR="0051225D" w:rsidRDefault="0051225D" w:rsidP="0051225D">
      <w:pPr>
        <w:jc w:val="center"/>
      </w:pPr>
    </w:p>
    <w:p w:rsidR="0051225D" w:rsidRDefault="0051225D" w:rsidP="0051225D">
      <w:pPr>
        <w:jc w:val="center"/>
      </w:pPr>
      <w:r>
        <w:t>15.1</w:t>
      </w:r>
      <w:r w:rsidRPr="00802605">
        <w:t>. Общие положения</w:t>
      </w:r>
    </w:p>
    <w:p w:rsidR="0051225D" w:rsidRPr="00802605" w:rsidRDefault="0051225D" w:rsidP="0051225D">
      <w:pPr>
        <w:jc w:val="center"/>
      </w:pPr>
    </w:p>
    <w:p w:rsidR="0051225D" w:rsidRPr="00802605" w:rsidRDefault="0051225D" w:rsidP="0051225D">
      <w:pPr>
        <w:jc w:val="both"/>
      </w:pPr>
      <w:r w:rsidRPr="00802605">
        <w:t xml:space="preserve">На основании ордера на производство работ, выданного Администрацией </w:t>
      </w:r>
      <w:r w:rsidR="003B536D">
        <w:t>Троицкого</w:t>
      </w:r>
      <w:r w:rsidRPr="00802605">
        <w:t xml:space="preserve"> сельского поселения в соответствии с настоящими Правилами, осуществляются работы, не требующие проведения земляных работ и связанные с:</w:t>
      </w:r>
    </w:p>
    <w:p w:rsidR="0051225D" w:rsidRPr="00802605" w:rsidRDefault="0051225D" w:rsidP="0051225D">
      <w:pPr>
        <w:jc w:val="both"/>
      </w:pPr>
      <w:r w:rsidRPr="00802605">
        <w:t>1) ремонтом, изменением архитектурного облика или внешних конструктивных элементов нежилых зданий, наружных частей стен нежилых помещений в жилых домах, сооружений и объектов с кратковременным сроком эксплуатации, в том числе ограждений (заборов);</w:t>
      </w:r>
    </w:p>
    <w:p w:rsidR="0051225D" w:rsidRPr="00802605" w:rsidRDefault="0051225D" w:rsidP="0051225D">
      <w:pPr>
        <w:jc w:val="both"/>
      </w:pPr>
      <w:r w:rsidRPr="00802605">
        <w:t>2) размещением (установкой) объектов с кратковременным сроком эксплуатации (не требу</w:t>
      </w:r>
      <w:r>
        <w:t>ющих проведения земляных работ).</w:t>
      </w:r>
    </w:p>
    <w:p w:rsidR="0051225D" w:rsidRDefault="0051225D" w:rsidP="0051225D">
      <w:pPr>
        <w:jc w:val="center"/>
      </w:pPr>
      <w:r>
        <w:t>15.2.</w:t>
      </w:r>
      <w:r w:rsidRPr="00802605">
        <w:t xml:space="preserve"> Правила проведения работ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w:t>
      </w:r>
    </w:p>
    <w:p w:rsidR="0051225D" w:rsidRPr="00802605" w:rsidRDefault="0051225D" w:rsidP="0051225D">
      <w:pPr>
        <w:jc w:val="both"/>
      </w:pPr>
    </w:p>
    <w:p w:rsidR="0051225D" w:rsidRPr="00802605" w:rsidRDefault="0051225D" w:rsidP="0051225D">
      <w:pPr>
        <w:jc w:val="both"/>
      </w:pPr>
      <w:r>
        <w:t>15.2.1</w:t>
      </w:r>
      <w:r w:rsidRPr="00802605">
        <w:t>.Работы по ремонту, изменению архитектурного облика фасадов, внешних конструктивных элементов нежилых зданий, нежилых помещений, сооружений и объектов с кратковременным сроком эксплуатации, в том числе ограждений (заборов), производятся собственниками, любо физическими или юридическими лицами, осуществляющими хозяйственную или иную деятельность на данных объектах, с соблюдением строительных правил и норм, а также настоящих Правил.</w:t>
      </w:r>
    </w:p>
    <w:p w:rsidR="0051225D" w:rsidRDefault="0051225D" w:rsidP="0051225D">
      <w:pPr>
        <w:jc w:val="both"/>
      </w:pPr>
      <w:r>
        <w:t>15.2.2.</w:t>
      </w:r>
      <w:r w:rsidRPr="00802605">
        <w:t xml:space="preserve"> Лицо, осуществляющее работы обеспечивает проведение уборки пятиметровой прилегающей территории по периметру вдоль здания (или в границах занимаемых нежилым помещением), сооружения, ограждения или до проезжей части улицы, на протяжении всего периода проведения работ.</w:t>
      </w:r>
    </w:p>
    <w:p w:rsidR="0051225D" w:rsidRPr="00802605" w:rsidRDefault="0051225D" w:rsidP="0051225D">
      <w:pPr>
        <w:jc w:val="both"/>
      </w:pPr>
      <w:r w:rsidRPr="00802605">
        <w:t xml:space="preserve">Место установки ограждения согласовывается с Администрацией </w:t>
      </w:r>
      <w:proofErr w:type="spellStart"/>
      <w:r w:rsidR="003B536D">
        <w:t>Троицкого</w:t>
      </w:r>
      <w:r w:rsidRPr="00802605">
        <w:t>сельского</w:t>
      </w:r>
      <w:proofErr w:type="spellEnd"/>
      <w:r w:rsidRPr="00802605">
        <w:t xml:space="preserve"> поселения.</w:t>
      </w:r>
    </w:p>
    <w:p w:rsidR="0051225D" w:rsidRPr="00802605" w:rsidRDefault="0051225D" w:rsidP="0051225D">
      <w:pPr>
        <w:jc w:val="both"/>
      </w:pPr>
      <w:r>
        <w:t>15.2.3</w:t>
      </w:r>
      <w:r w:rsidRPr="00802605">
        <w:t>.Место проведения работ (временная площадка) в обязательном порядке ограждается защитным ограждением (забором) высотой от 1,0 до 2,5 метров.</w:t>
      </w:r>
      <w:r w:rsidRPr="00802605">
        <w:br/>
      </w:r>
      <w:r>
        <w:t>15.2.4.</w:t>
      </w:r>
      <w:r w:rsidRPr="00802605">
        <w:t>Для движения пешеходов оставляется прох</w:t>
      </w:r>
      <w:r>
        <w:t>од шириною не менее 1 метра.</w:t>
      </w:r>
      <w:r>
        <w:br/>
      </w:r>
      <w:r w:rsidRPr="00802605">
        <w:t xml:space="preserve">При невозможности организации прохода пешеходов по твердому покрытию устраивается временный </w:t>
      </w:r>
      <w:proofErr w:type="spellStart"/>
      <w:r w:rsidRPr="00802605">
        <w:t>настил.В</w:t>
      </w:r>
      <w:proofErr w:type="spellEnd"/>
      <w:r w:rsidRPr="00802605">
        <w:t xml:space="preserve"> зависимости от характера проводимых работ над местом для прохода пешеходов устанавливается козырек.</w:t>
      </w:r>
    </w:p>
    <w:p w:rsidR="0051225D" w:rsidRPr="00802605" w:rsidRDefault="0051225D" w:rsidP="0051225D">
      <w:pPr>
        <w:jc w:val="both"/>
      </w:pPr>
      <w:r>
        <w:t>15.2.5</w:t>
      </w:r>
      <w:r w:rsidRPr="00802605">
        <w:t>.Для организации временного движения пешеходов запрещается использовать проезжую часть дороги без согласования с УГИБДД УВД по Омскому району Омской области.</w:t>
      </w:r>
    </w:p>
    <w:p w:rsidR="0051225D" w:rsidRPr="00802605" w:rsidRDefault="0051225D" w:rsidP="0051225D">
      <w:pPr>
        <w:jc w:val="both"/>
      </w:pPr>
      <w:r>
        <w:t>15.2.6.</w:t>
      </w:r>
      <w:r w:rsidRPr="00802605">
        <w:t xml:space="preserve"> Строительные материалы, строительный мусор, тара, а также строительный инструмент хранятся на временной площадке. Строительный мусор, жидкие и сыпучие строительные материалы (цементный раствор, песок и т.п.) хранятся в специальной таре, не допускающей их попадание на тротуар или газон.</w:t>
      </w:r>
    </w:p>
    <w:p w:rsidR="0051225D" w:rsidRDefault="0051225D" w:rsidP="0051225D">
      <w:pPr>
        <w:jc w:val="both"/>
      </w:pPr>
      <w:r>
        <w:t>15.2.7</w:t>
      </w:r>
      <w:r w:rsidRPr="00802605">
        <w:t>.Место проведения работ (временная площадка) и прилегающая территория подлежат обязательной ежедневной уборке с вывозом строительного мусора.</w:t>
      </w:r>
    </w:p>
    <w:p w:rsidR="0051225D" w:rsidRPr="00802605" w:rsidRDefault="0051225D" w:rsidP="0051225D">
      <w:pPr>
        <w:jc w:val="both"/>
      </w:pPr>
      <w:r>
        <w:lastRenderedPageBreak/>
        <w:t>15.2.8</w:t>
      </w:r>
      <w:r w:rsidRPr="00802605">
        <w:t>.По завершении работ элементы благоустройства полностью восстанавливаются с учетом площадей и объемов, нарушенных в результате проведения работ, перемещения техники и складирования строительных материалов и мусора.</w:t>
      </w:r>
    </w:p>
    <w:p w:rsidR="0051225D" w:rsidRDefault="0051225D" w:rsidP="0051225D">
      <w:pPr>
        <w:jc w:val="both"/>
      </w:pPr>
      <w:r>
        <w:t>15.2.9</w:t>
      </w:r>
      <w:r w:rsidRPr="00802605">
        <w:t xml:space="preserve">.В период проведения работ, указанных в статье </w:t>
      </w:r>
      <w:r>
        <w:t>15.2.1</w:t>
      </w:r>
      <w:r w:rsidRPr="00802605">
        <w:t xml:space="preserve"> настоящих Правил, обязанность по исполнению требований, установленных статьями </w:t>
      </w:r>
      <w:r>
        <w:t>15.2.1–15.2.8</w:t>
      </w:r>
      <w:r w:rsidRPr="00802605">
        <w:t xml:space="preserve"> настоящих Правил, а также по восстановлению в полном объеме нарушенных элементов благоустройства возлагается на заказчика, в случае выполнения им работ самостоятельно, либо на физическое или юридическое лицо, привлекаемое заказчиком на основании договора.</w:t>
      </w:r>
    </w:p>
    <w:p w:rsidR="0051225D" w:rsidRPr="00802605" w:rsidRDefault="0051225D" w:rsidP="0051225D">
      <w:pPr>
        <w:jc w:val="both"/>
      </w:pPr>
    </w:p>
    <w:p w:rsidR="0051225D" w:rsidRDefault="0051225D" w:rsidP="0051225D">
      <w:pPr>
        <w:jc w:val="both"/>
      </w:pPr>
      <w:r>
        <w:t>15.</w:t>
      </w:r>
      <w:r w:rsidRPr="00802605">
        <w:t>3. Правила размещения (установки) объектов с кратковременным сроком эксплуатации</w:t>
      </w:r>
    </w:p>
    <w:p w:rsidR="0051225D" w:rsidRDefault="0051225D" w:rsidP="0051225D">
      <w:pPr>
        <w:jc w:val="both"/>
      </w:pPr>
    </w:p>
    <w:p w:rsidR="0051225D" w:rsidRPr="00802605" w:rsidRDefault="0051225D" w:rsidP="0051225D">
      <w:pPr>
        <w:jc w:val="both"/>
      </w:pPr>
      <w:r>
        <w:t>15.3.1</w:t>
      </w:r>
      <w:r w:rsidRPr="00802605">
        <w:t>.Размещение (установка) объектов с кратковременным сроком эксплуатации производится на основании ордера на производство работ, полученного в соответствии с главой 7  настоящих Правил.</w:t>
      </w:r>
      <w:r w:rsidR="003B536D">
        <w:tab/>
      </w:r>
      <w:r w:rsidRPr="00802605">
        <w:br/>
      </w:r>
      <w:r>
        <w:t>15.3.2</w:t>
      </w:r>
      <w:r w:rsidRPr="00802605">
        <w:t>.Место размещения (установки) объекта с кратковременным сроком эксплуатации и занимаемая площадь земельного участка должны соответствовать месту и площади земельного участка, указанным в документе, подтверждающем право на использование земельного участка.</w:t>
      </w:r>
    </w:p>
    <w:p w:rsidR="0051225D" w:rsidRDefault="0051225D" w:rsidP="0051225D">
      <w:pPr>
        <w:jc w:val="both"/>
      </w:pPr>
      <w:r>
        <w:t>15.3.3</w:t>
      </w:r>
      <w:r w:rsidRPr="00802605">
        <w:t>.По завершении работ по размещению (установке) объекта с кратковременным сроком эксплуатации элементы благоустройства полностью восстанавливаются с учетом площадей и объемов, нарушенных в результате проведения работ, перемещения техники, складирования строительных материалов и мусора.</w:t>
      </w:r>
    </w:p>
    <w:p w:rsidR="0051225D" w:rsidRPr="00802605" w:rsidRDefault="0051225D" w:rsidP="0051225D">
      <w:pPr>
        <w:jc w:val="both"/>
      </w:pPr>
    </w:p>
    <w:p w:rsidR="0051225D" w:rsidRDefault="0051225D" w:rsidP="0051225D">
      <w:pPr>
        <w:jc w:val="center"/>
      </w:pPr>
      <w:r>
        <w:t>ГЛАВА16</w:t>
      </w:r>
      <w:r w:rsidRPr="00802605">
        <w:t xml:space="preserve">. </w:t>
      </w:r>
      <w:r>
        <w:t>ПРАВИЛА ОФОРМЛЕНИЯ И ВЫДАЧА ОРДЕРА НА ПРОИЗВОДСТВО РАБОТ</w:t>
      </w:r>
    </w:p>
    <w:p w:rsidR="0051225D" w:rsidRPr="00802605" w:rsidRDefault="0051225D" w:rsidP="0051225D">
      <w:pPr>
        <w:jc w:val="center"/>
      </w:pPr>
    </w:p>
    <w:p w:rsidR="0051225D" w:rsidRPr="00802605" w:rsidRDefault="0051225D" w:rsidP="0051225D">
      <w:pPr>
        <w:jc w:val="both"/>
      </w:pPr>
      <w:r>
        <w:t>16.1</w:t>
      </w:r>
      <w:r w:rsidRPr="00802605">
        <w:t xml:space="preserve">.Выдача ордера на производство работ осуществляются Администрацией </w:t>
      </w:r>
      <w:r w:rsidR="006C0A98">
        <w:t>Троицкого</w:t>
      </w:r>
      <w:r w:rsidRPr="00802605">
        <w:t xml:space="preserve"> сельского поселения, на основании представленных документов, согласованных (утвержденных) в установленном порядке.</w:t>
      </w:r>
    </w:p>
    <w:p w:rsidR="0051225D" w:rsidRPr="00802605" w:rsidRDefault="0051225D" w:rsidP="0051225D">
      <w:pPr>
        <w:jc w:val="both"/>
      </w:pPr>
      <w:r>
        <w:t>16.2</w:t>
      </w:r>
      <w:r w:rsidRPr="00802605">
        <w:t xml:space="preserve">.Ордер на производство работ выдается в течение 30 дней с момента предоставления полного пакета документов (оригиналов и копий), указанных в </w:t>
      </w:r>
      <w:r>
        <w:t>пунктах 16.10-16.15</w:t>
      </w:r>
      <w:r w:rsidRPr="00802605">
        <w:t xml:space="preserve"> настоящих Правил, согласованных (утвержденных) в установленном порядке.</w:t>
      </w:r>
    </w:p>
    <w:p w:rsidR="0051225D" w:rsidRPr="00802605" w:rsidRDefault="0051225D" w:rsidP="0051225D">
      <w:pPr>
        <w:jc w:val="both"/>
      </w:pPr>
      <w:r>
        <w:t xml:space="preserve">16.3. </w:t>
      </w:r>
      <w:r w:rsidRPr="00802605">
        <w:t>Заявителю для устранения недостатков (замечаний) могут быть возвращены документы, представленные для оформления ордера на производство работ, по следующим основаниям:</w:t>
      </w:r>
    </w:p>
    <w:p w:rsidR="0051225D" w:rsidRPr="00802605" w:rsidRDefault="0051225D" w:rsidP="0051225D">
      <w:pPr>
        <w:jc w:val="both"/>
      </w:pPr>
      <w:r w:rsidRPr="00802605">
        <w:t xml:space="preserve">1) представление неполного пакета документов, указанных в </w:t>
      </w:r>
      <w:r>
        <w:t>пунктах 16.10-16.15</w:t>
      </w:r>
      <w:r w:rsidRPr="00802605">
        <w:t xml:space="preserve"> настоящих Правил;</w:t>
      </w:r>
    </w:p>
    <w:p w:rsidR="0051225D" w:rsidRPr="00802605" w:rsidRDefault="0051225D" w:rsidP="0051225D">
      <w:pPr>
        <w:jc w:val="both"/>
      </w:pPr>
      <w:r w:rsidRPr="00802605">
        <w:t>2) представление документов, полностью или частично не согласованных (не утвержденных) в установленном порядке. Возврат документов по иным основаниям не допускается.</w:t>
      </w:r>
    </w:p>
    <w:p w:rsidR="0051225D" w:rsidRPr="00802605" w:rsidRDefault="0051225D" w:rsidP="0051225D">
      <w:pPr>
        <w:jc w:val="both"/>
      </w:pPr>
      <w:r>
        <w:lastRenderedPageBreak/>
        <w:t>16.4.</w:t>
      </w:r>
      <w:r w:rsidRPr="00802605">
        <w:t xml:space="preserve"> В случае несоответствия представленных документов требованиям действующего законодательства, нормативных актов заявителю может быть отказано в выдаче ордера на производство работ. Мотивированное решение о возврате документов для устранения, недостатков (замечаний) или об отказе в выдаче ордера на производство работ выдается заявителю не позднее 30 дней с момента приема пакета документов Администрацией </w:t>
      </w:r>
      <w:r w:rsidR="006C0A98">
        <w:t>Троицкого</w:t>
      </w:r>
      <w:r w:rsidRPr="00802605">
        <w:t xml:space="preserve"> сельского поселения.</w:t>
      </w:r>
    </w:p>
    <w:p w:rsidR="0051225D" w:rsidRPr="00802605" w:rsidRDefault="0051225D" w:rsidP="0051225D">
      <w:pPr>
        <w:jc w:val="both"/>
      </w:pPr>
      <w:r>
        <w:t>16.5</w:t>
      </w:r>
      <w:r w:rsidRPr="00802605">
        <w:t>.Ордер на производство работ оформляется на представителя заказчика работ, при наличии оформленной в установленном законом порядке доверенности от заказчика работ.</w:t>
      </w:r>
    </w:p>
    <w:p w:rsidR="0051225D" w:rsidRPr="00802605" w:rsidRDefault="0051225D" w:rsidP="0051225D">
      <w:pPr>
        <w:jc w:val="both"/>
      </w:pPr>
      <w:r>
        <w:t>16.6.</w:t>
      </w:r>
      <w:r w:rsidRPr="00802605">
        <w:t xml:space="preserve"> В ордере на производство работ указываются: юридическое лицо или физическое лицо, которое будет выполнять работы, фамилия, имя, отчество, должность лица, ответственного за ведение работ, вид и сроки проводимых работ, местонахождение объекта, особые условия проведения работ и восстановления благоустройства на объекте, данные о закрытии ордера на производство работ.</w:t>
      </w:r>
    </w:p>
    <w:p w:rsidR="0051225D" w:rsidRPr="00802605" w:rsidRDefault="0051225D" w:rsidP="0051225D">
      <w:pPr>
        <w:jc w:val="both"/>
      </w:pPr>
      <w:r>
        <w:t>16.7.</w:t>
      </w:r>
      <w:r w:rsidRPr="00802605">
        <w:t xml:space="preserve"> Ордер на производство работ подписывается Главой Администрации </w:t>
      </w:r>
      <w:r w:rsidR="006C0A98">
        <w:t>Троицкого</w:t>
      </w:r>
      <w:r w:rsidRPr="00802605">
        <w:t xml:space="preserve"> сельского поселения.</w:t>
      </w:r>
    </w:p>
    <w:p w:rsidR="0051225D" w:rsidRPr="00802605" w:rsidRDefault="0051225D" w:rsidP="0051225D">
      <w:pPr>
        <w:jc w:val="both"/>
      </w:pPr>
      <w:r>
        <w:t xml:space="preserve">16.8. </w:t>
      </w:r>
      <w:r w:rsidRPr="00802605">
        <w:t>Если проектом предусмотрена прокладка к строящемуся объекту нескольких коммуникаций, то ордер на производство работ выдается на совмещенную или раздельную прокладку коммуникаций.</w:t>
      </w:r>
    </w:p>
    <w:p w:rsidR="0051225D" w:rsidRPr="00802605" w:rsidRDefault="0051225D" w:rsidP="0051225D">
      <w:pPr>
        <w:jc w:val="both"/>
      </w:pPr>
      <w:r>
        <w:t>16.9.</w:t>
      </w:r>
      <w:r w:rsidRPr="00802605">
        <w:t xml:space="preserve"> При строительстве, ремонте и реконструкции коммуникаций протяженностью более 100 метров разрешение может выдаваться на отдельные участки. На один прорабский участок выдается не более двух ордеров на производство работ.</w:t>
      </w:r>
    </w:p>
    <w:p w:rsidR="0051225D" w:rsidRPr="00802605" w:rsidRDefault="0051225D" w:rsidP="0051225D">
      <w:pPr>
        <w:jc w:val="both"/>
      </w:pPr>
      <w:r>
        <w:t>16.10.</w:t>
      </w:r>
      <w:r w:rsidRPr="00802605">
        <w:t xml:space="preserve">Для получения ордера на производство земляных работ, связанных с прокладкой, ремонтом, </w:t>
      </w:r>
      <w:proofErr w:type="spellStart"/>
      <w:r w:rsidRPr="00802605">
        <w:t>демонтажом</w:t>
      </w:r>
      <w:proofErr w:type="spellEnd"/>
      <w:r w:rsidRPr="00802605">
        <w:t xml:space="preserve"> подземных и наземных инженерных коммуникаций,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схема производства работ, выполненная на топографической основе (масштаб 1:500), содержащей текущие изменения, и согласованная с организациями, эксплуатирующими сети инженерно-технического обеспечения, в охранных зонах которых будут производиться работы;</w:t>
      </w:r>
    </w:p>
    <w:p w:rsidR="0051225D" w:rsidRPr="00802605" w:rsidRDefault="0051225D" w:rsidP="0051225D">
      <w:pPr>
        <w:jc w:val="both"/>
      </w:pPr>
      <w:r w:rsidRPr="00802605">
        <w:t>3) график производства работ;</w:t>
      </w:r>
    </w:p>
    <w:p w:rsidR="0051225D" w:rsidRPr="00802605" w:rsidRDefault="0051225D" w:rsidP="0051225D">
      <w:pPr>
        <w:jc w:val="both"/>
      </w:pPr>
      <w:r w:rsidRPr="00802605">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16.11.</w:t>
      </w:r>
      <w:r w:rsidRPr="00802605">
        <w:t xml:space="preserve"> Для получения ордера на производство земляных работ, связанных с ремонтом дорог, тротуаров (в том числе укладка тротуарной плитки), железнодорожных путей и переездов, предъявляются следующие документы:</w:t>
      </w:r>
      <w:r w:rsidRPr="00802605">
        <w:br/>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благоустройства и соблюдении требований настоящих Правил;</w:t>
      </w:r>
    </w:p>
    <w:p w:rsidR="0051225D" w:rsidRPr="00802605" w:rsidRDefault="0051225D" w:rsidP="0051225D">
      <w:pPr>
        <w:jc w:val="both"/>
      </w:pPr>
      <w:r w:rsidRPr="00802605">
        <w:t>2) график производства работ;</w:t>
      </w:r>
    </w:p>
    <w:p w:rsidR="0051225D" w:rsidRPr="00802605" w:rsidRDefault="0051225D" w:rsidP="0051225D">
      <w:pPr>
        <w:jc w:val="both"/>
      </w:pPr>
      <w:r w:rsidRPr="00802605">
        <w:lastRenderedPageBreak/>
        <w:t xml:space="preserve">3) проект благоустройства территории, включающий в себя пояснительную записку, генеральный план участка с указанием границ мощения, вида, размеров и цвета декоративной плитки, разбивочный план с привязкой к местности, указанием расположения инженерных коммуникаций, границ участка ответственности, типа ограждений, мест складирования материалов и грунта, мест размещения бытового городка, согласованный с Администрацией </w:t>
      </w:r>
      <w:r w:rsidR="00752E26">
        <w:t>Троицкого</w:t>
      </w:r>
      <w:r w:rsidRPr="00802605">
        <w:t xml:space="preserve"> сельского поселения;</w:t>
      </w:r>
    </w:p>
    <w:p w:rsidR="0051225D" w:rsidRPr="00802605" w:rsidRDefault="0051225D" w:rsidP="0051225D">
      <w:pPr>
        <w:jc w:val="both"/>
      </w:pPr>
      <w:r w:rsidRPr="00802605">
        <w:t>4)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16.12.</w:t>
      </w:r>
      <w:r w:rsidRPr="00802605">
        <w:t xml:space="preserve"> Для получения ордера на производство земляных работ, связанных с установкой ограждений (заборов), за исключением ограждений (заборов) строительных площадок,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правоустанавливающие документы на земельный участок;</w:t>
      </w:r>
      <w:r w:rsidRPr="00802605">
        <w:br/>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16.13.</w:t>
      </w:r>
      <w:r w:rsidRPr="00802605">
        <w:t xml:space="preserve"> Для получения ордера на производство земляных работ, связанных с проведением благоустройства (площадок с усовершенствованным покрытием, пешеходных дорожек, клумб и т.п.) и озеленения территорий, предъявляются следующие документы:</w:t>
      </w:r>
    </w:p>
    <w:p w:rsidR="0051225D" w:rsidRPr="00802605" w:rsidRDefault="0051225D" w:rsidP="0051225D">
      <w:pPr>
        <w:jc w:val="both"/>
      </w:pPr>
      <w:r w:rsidRPr="00802605">
        <w:t xml:space="preserve">1) заявка, оформленная в соответствии </w:t>
      </w:r>
      <w:r>
        <w:t>с пунктом 16.14</w:t>
      </w:r>
      <w:r w:rsidRPr="00802605">
        <w:t xml:space="preserve"> настоящих Правил, в том числе гарантийное обязательство о восстановлении элементов благоустройства и соблюдении требований настоящих Правил;</w:t>
      </w:r>
    </w:p>
    <w:p w:rsidR="0051225D" w:rsidRPr="00802605" w:rsidRDefault="0051225D" w:rsidP="0051225D">
      <w:pPr>
        <w:jc w:val="both"/>
      </w:pPr>
      <w:r w:rsidRPr="00802605">
        <w:t>2) график производства работ;</w:t>
      </w:r>
    </w:p>
    <w:p w:rsidR="0051225D" w:rsidRPr="00802605" w:rsidRDefault="0051225D" w:rsidP="0051225D">
      <w:pPr>
        <w:jc w:val="both"/>
      </w:pPr>
      <w:r w:rsidRPr="00802605">
        <w:t>3) схема организации движения при закрытии участка дороги, если работы будут проводиться на проезжей части дороги или в непосредственной близости от нее, что будет затруднять движение транспорта;</w:t>
      </w:r>
    </w:p>
    <w:p w:rsidR="0051225D" w:rsidRPr="00802605" w:rsidRDefault="0051225D" w:rsidP="0051225D">
      <w:pPr>
        <w:jc w:val="both"/>
      </w:pPr>
      <w:r>
        <w:t>16.14.</w:t>
      </w:r>
      <w:r w:rsidRPr="00802605">
        <w:t xml:space="preserve"> В заявке на получение ордера на производство работ и гарантийном обязательстве в соответствии с приложением № 2 к настоящим Правилам указываются:</w:t>
      </w:r>
      <w:r w:rsidRPr="00802605">
        <w:br/>
        <w:t>1) юридический и фактический адрес заказчика и подрядчика работ;</w:t>
      </w:r>
      <w:r w:rsidRPr="00802605">
        <w:br/>
        <w:t>2) банковские реквизиты заказчика и подрядчика работ;</w:t>
      </w:r>
      <w:r w:rsidRPr="00802605">
        <w:br/>
        <w:t>3) фамилия, имя отчество руководителя организации (заказчика, подрядчика работ), физического лица (заказчика, подрядчика работ);</w:t>
      </w:r>
      <w:r w:rsidRPr="00802605">
        <w:br/>
        <w:t>4) телефоны заказчика и подрядчика работ (юридического или физического лица);</w:t>
      </w:r>
      <w:r w:rsidRPr="00802605">
        <w:br/>
        <w:t>5) вид, место и объемы проведения работ;</w:t>
      </w:r>
    </w:p>
    <w:p w:rsidR="0051225D" w:rsidRPr="00802605" w:rsidRDefault="0051225D" w:rsidP="0051225D">
      <w:pPr>
        <w:jc w:val="both"/>
      </w:pPr>
      <w:r w:rsidRPr="00802605">
        <w:t>6) обеспечение объекта финансовыми и материальными ресурсами.</w:t>
      </w:r>
      <w:r w:rsidRPr="00802605">
        <w:br/>
        <w:t>7) сроки начала и окончания работ с учетом выполнения исполнительной съемки для земляных работ, и полного восстановления нарушенных элементов благоустройства;</w:t>
      </w:r>
    </w:p>
    <w:p w:rsidR="0051225D" w:rsidRPr="00802605" w:rsidRDefault="0051225D" w:rsidP="0051225D">
      <w:pPr>
        <w:jc w:val="both"/>
      </w:pPr>
      <w:r w:rsidRPr="00802605">
        <w:t>8) должностное лицо, ответственное за производство работ;</w:t>
      </w:r>
    </w:p>
    <w:p w:rsidR="0051225D" w:rsidRPr="00802605" w:rsidRDefault="0051225D" w:rsidP="0051225D">
      <w:pPr>
        <w:jc w:val="both"/>
      </w:pPr>
      <w:r w:rsidRPr="00802605">
        <w:t>9) подпись подрядчика работ.</w:t>
      </w:r>
    </w:p>
    <w:p w:rsidR="0051225D" w:rsidRPr="00802605" w:rsidRDefault="0051225D" w:rsidP="0051225D">
      <w:pPr>
        <w:jc w:val="both"/>
      </w:pPr>
      <w:r>
        <w:lastRenderedPageBreak/>
        <w:t>16.15.</w:t>
      </w:r>
      <w:r w:rsidRPr="00802605">
        <w:t xml:space="preserve"> После получения заявки Администрация </w:t>
      </w:r>
      <w:r w:rsidR="006C0A98">
        <w:t>Троицкого</w:t>
      </w:r>
      <w:r w:rsidRPr="00802605">
        <w:t xml:space="preserve"> сельского поселения документально фиксирует состояние благоустройства в месте предполагаемого проведения работ в порядке, установленном правовым актом Администрации </w:t>
      </w:r>
      <w:r w:rsidR="006C0A98">
        <w:t>Троицкого</w:t>
      </w:r>
      <w:r w:rsidRPr="00802605">
        <w:t xml:space="preserve"> сельского поселения.</w:t>
      </w:r>
    </w:p>
    <w:p w:rsidR="0051225D" w:rsidRPr="00802605" w:rsidRDefault="0051225D" w:rsidP="0051225D">
      <w:pPr>
        <w:jc w:val="both"/>
      </w:pPr>
      <w:r>
        <w:t>16.16</w:t>
      </w:r>
      <w:r w:rsidRPr="00802605">
        <w:t>.Сроки производства работ, включая полное восстановление элементов благоустройства, определяются заказчиком работ в соответствии с действующими нормами продолжительности строительства или ремонта согласно строительным нормам и правилам и указываются в заявке при оформлении ордера на производство работ.</w:t>
      </w:r>
    </w:p>
    <w:p w:rsidR="0051225D" w:rsidRPr="00802605" w:rsidRDefault="0051225D" w:rsidP="0051225D">
      <w:pPr>
        <w:jc w:val="both"/>
      </w:pPr>
      <w:r>
        <w:t xml:space="preserve">16.17. </w:t>
      </w:r>
      <w:r w:rsidRPr="00802605">
        <w:t xml:space="preserve">Срок действия ордера на производство работ может быть продлен, в случае если лицом, производящим работы, до окончания срока действия ордера в Администрацию </w:t>
      </w:r>
      <w:r w:rsidR="006C0A98">
        <w:t>Троицкого</w:t>
      </w:r>
      <w:r w:rsidRPr="00802605">
        <w:t xml:space="preserve"> сельского поселения будет направлено письменное заявление, в котором указываются объективные причины невозможности окончить работы в срок, указанный в ордере на производство работ, а именно: неблагоприятные погодные условия, несоответствие расположения действующих подземных инженерных коммуникаций данным рабочей документации или другие непредвиденные обстоятельства.</w:t>
      </w:r>
    </w:p>
    <w:p w:rsidR="0051225D" w:rsidRPr="00802605" w:rsidRDefault="0051225D" w:rsidP="0051225D">
      <w:pPr>
        <w:jc w:val="both"/>
      </w:pPr>
      <w:r>
        <w:t>16.18.</w:t>
      </w:r>
      <w:r w:rsidRPr="00802605">
        <w:t>К заявлению о продлении срока действия ордера на производство работ прикладывается акт, справка или иной документ, подтверждающий объективность причины невозможности выполнить работы в срок.</w:t>
      </w:r>
      <w:r w:rsidR="006C0A98">
        <w:tab/>
      </w:r>
      <w:r w:rsidRPr="00802605">
        <w:br/>
      </w:r>
      <w:r>
        <w:t>16.19.</w:t>
      </w:r>
      <w:r w:rsidRPr="00802605">
        <w:t xml:space="preserve">.В случае нарушения лицами, производящими работы, требований настоящих Правил или сроков производства работ по ранее выданному ордеру на производство работ Администрация </w:t>
      </w:r>
      <w:r w:rsidR="006C0A98">
        <w:t>Троицкого</w:t>
      </w:r>
      <w:r w:rsidRPr="00802605">
        <w:t xml:space="preserve"> сельского поселения вправе прекратить действие указанного ордера и не выдавать нарушителю ордер на производство новых работ до устранения нарушения или до завершения начатых работ.</w:t>
      </w:r>
    </w:p>
    <w:p w:rsidR="0051225D" w:rsidRPr="00802605" w:rsidRDefault="0051225D" w:rsidP="0051225D">
      <w:pPr>
        <w:jc w:val="both"/>
      </w:pPr>
      <w:r>
        <w:t>16.20</w:t>
      </w:r>
      <w:r w:rsidRPr="00802605">
        <w:t xml:space="preserve">.Ордер на производство работ должен находиться на объекте и предъявляться по первому требованию должностного лица, уполномоченного осуществлять контроль за соблюдением физическими и юридическими лицами на территории </w:t>
      </w:r>
      <w:proofErr w:type="spellStart"/>
      <w:r w:rsidR="006C0A98">
        <w:t>Троицкого</w:t>
      </w:r>
      <w:r w:rsidRPr="00802605">
        <w:t>сельского</w:t>
      </w:r>
      <w:proofErr w:type="spellEnd"/>
      <w:r w:rsidRPr="00802605">
        <w:t xml:space="preserve"> поселения настоящих Правил.</w:t>
      </w:r>
      <w:r w:rsidR="006C0A98">
        <w:tab/>
      </w:r>
      <w:r w:rsidRPr="00802605">
        <w:br/>
      </w:r>
      <w:r>
        <w:t>16.21</w:t>
      </w:r>
      <w:r w:rsidRPr="00802605">
        <w:t xml:space="preserve">.После выполнения всех работ, предусмотренных проектом (рабочей документацией), включая восстановление элементов нарушенного благоустройства и представления документов, ордер на производство работ закрывается Администрацией </w:t>
      </w:r>
      <w:r w:rsidR="006C0A98">
        <w:t>Троицкого</w:t>
      </w:r>
      <w:r w:rsidRPr="00802605">
        <w:t xml:space="preserve"> сельского поселения в течение семи дней.</w:t>
      </w:r>
    </w:p>
    <w:p w:rsidR="0051225D" w:rsidRPr="00802605" w:rsidRDefault="0051225D" w:rsidP="0051225D">
      <w:pPr>
        <w:jc w:val="both"/>
      </w:pPr>
      <w:r>
        <w:t>16.22</w:t>
      </w:r>
      <w:r w:rsidRPr="00802605">
        <w:t xml:space="preserve">.Для закрытия ордера на производство работ заказчик работ предоставляет в Администрацию </w:t>
      </w:r>
      <w:r w:rsidR="006C0A98">
        <w:t>Троицкого</w:t>
      </w:r>
      <w:r w:rsidRPr="00802605">
        <w:t xml:space="preserve"> сельского поселения - ордер на производство работ.</w:t>
      </w:r>
    </w:p>
    <w:p w:rsidR="0051225D" w:rsidRDefault="0051225D" w:rsidP="0051225D">
      <w:pPr>
        <w:jc w:val="center"/>
      </w:pPr>
    </w:p>
    <w:p w:rsidR="0051225D" w:rsidRDefault="0051225D" w:rsidP="0051225D">
      <w:pPr>
        <w:jc w:val="center"/>
      </w:pPr>
      <w:r>
        <w:t>ГЛАВА 17</w:t>
      </w:r>
      <w:r w:rsidRPr="00802605">
        <w:t xml:space="preserve">. </w:t>
      </w:r>
      <w:r>
        <w:t xml:space="preserve">ОТВЕСТВЕННОСТЬ ЗА НАРУШЕНИЕ ТРЕБОВАНИЙ НАСТОЯЩИХ ПРАВИЛ </w:t>
      </w:r>
    </w:p>
    <w:p w:rsidR="0051225D" w:rsidRPr="00802605" w:rsidRDefault="006C0A98" w:rsidP="0051225D">
      <w:pPr>
        <w:jc w:val="both"/>
      </w:pPr>
      <w:r>
        <w:t>17</w:t>
      </w:r>
      <w:r w:rsidR="0051225D" w:rsidRPr="00802605">
        <w:t>.</w:t>
      </w:r>
      <w:r>
        <w:t xml:space="preserve">1. </w:t>
      </w:r>
      <w:r w:rsidR="0051225D" w:rsidRPr="00802605">
        <w:t>Нарушение требований настоящих Правил влечет ответственность в соответствии с действующим законодательством.</w:t>
      </w:r>
    </w:p>
    <w:p w:rsidR="0051225D" w:rsidRPr="00802605" w:rsidRDefault="0051225D" w:rsidP="0051225D">
      <w:pPr>
        <w:jc w:val="both"/>
        <w:outlineLvl w:val="2"/>
      </w:pPr>
    </w:p>
    <w:p w:rsidR="0051225D" w:rsidRPr="00802605" w:rsidRDefault="0051225D" w:rsidP="0051225D">
      <w:pPr>
        <w:jc w:val="center"/>
      </w:pPr>
      <w:r w:rsidRPr="00802605">
        <w:t>ГЛАВА 1</w:t>
      </w:r>
      <w:r>
        <w:t>8</w:t>
      </w:r>
      <w:r w:rsidRPr="00802605">
        <w:t>. ФОРМЫ И МЕХАНИЗМЫ ОБЩЕСТВЕННОГО УЧАСТИЯ В ПРИНЯТИИ РЕШЕНИЙ И РЕАЛИЗАЦИИ ПРОЕКТОВ КОМПЛЕКСНОГО БЛАГОУСТРОЙСТВА И РАЗВИТИЯ ГОРОДСКОЙ СРЕДЫ.</w:t>
      </w:r>
    </w:p>
    <w:p w:rsidR="0051225D" w:rsidRPr="00802605" w:rsidRDefault="0051225D" w:rsidP="0051225D">
      <w:pPr>
        <w:jc w:val="center"/>
        <w:rPr>
          <w:lang w:eastAsia="en-US"/>
        </w:rPr>
      </w:pPr>
    </w:p>
    <w:p w:rsidR="0051225D" w:rsidRPr="00802605" w:rsidRDefault="0051225D" w:rsidP="0051225D">
      <w:pPr>
        <w:jc w:val="center"/>
      </w:pPr>
      <w:r w:rsidRPr="00802605">
        <w:lastRenderedPageBreak/>
        <w:t>1</w:t>
      </w:r>
      <w:r>
        <w:t>8</w:t>
      </w:r>
      <w:r w:rsidRPr="00802605">
        <w:t>.1. Общие положения. Задачи, польза и формы общественного 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.1.1. 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1225D" w:rsidRPr="00802605" w:rsidRDefault="0051225D" w:rsidP="0051225D">
      <w:pPr>
        <w:ind w:firstLine="540"/>
        <w:jc w:val="both"/>
      </w:pPr>
      <w:r w:rsidRPr="00802605">
        <w:t>1</w:t>
      </w:r>
      <w:r>
        <w:t>8</w:t>
      </w:r>
      <w:r w:rsidRPr="00802605">
        <w:t>.1.2.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1225D" w:rsidRPr="00802605" w:rsidRDefault="0051225D" w:rsidP="0051225D">
      <w:pPr>
        <w:ind w:firstLine="540"/>
        <w:jc w:val="both"/>
      </w:pPr>
      <w:r w:rsidRPr="00802605">
        <w:t>1</w:t>
      </w:r>
      <w:r>
        <w:t>8</w:t>
      </w:r>
      <w:r w:rsidRPr="00802605">
        <w:t>.1.3.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граждан и других субъектов в партнёров органов власти.</w:t>
      </w:r>
    </w:p>
    <w:p w:rsidR="0051225D" w:rsidRPr="00802605" w:rsidRDefault="0051225D" w:rsidP="0051225D">
      <w:pPr>
        <w:ind w:firstLine="540"/>
        <w:jc w:val="both"/>
      </w:pPr>
      <w:r w:rsidRPr="00802605">
        <w:t>1</w:t>
      </w:r>
      <w:r>
        <w:t>8</w:t>
      </w:r>
      <w:r w:rsidRPr="00802605">
        <w:t>.1.4. Новый запрос на соучастие со стороны органов власти, приглашение к участию в развитии территории талантливых местных профессионалов, активных граждан,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.2. Основные решения</w:t>
      </w:r>
    </w:p>
    <w:p w:rsidR="0051225D" w:rsidRPr="00802605" w:rsidRDefault="0051225D" w:rsidP="0051225D">
      <w:pPr>
        <w:jc w:val="center"/>
      </w:pPr>
    </w:p>
    <w:p w:rsidR="0051225D" w:rsidRPr="00802605" w:rsidRDefault="0051225D" w:rsidP="0051225D">
      <w:pPr>
        <w:ind w:firstLine="540"/>
        <w:jc w:val="both"/>
      </w:pPr>
      <w:r w:rsidRPr="00802605">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51225D" w:rsidRPr="00802605" w:rsidRDefault="0051225D" w:rsidP="0051225D">
      <w:pPr>
        <w:ind w:firstLine="540"/>
        <w:jc w:val="both"/>
      </w:pPr>
      <w:r w:rsidRPr="00802605">
        <w:t xml:space="preserve">б) разработка внутренних регламентов, регулирующих процесс общественного соучастия; </w:t>
      </w:r>
    </w:p>
    <w:p w:rsidR="0051225D" w:rsidRPr="00802605" w:rsidRDefault="0051225D" w:rsidP="0051225D">
      <w:pPr>
        <w:ind w:firstLine="540"/>
        <w:jc w:val="both"/>
      </w:pPr>
      <w:r w:rsidRPr="00802605">
        <w:t xml:space="preserve">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w:t>
      </w:r>
      <w:r w:rsidRPr="00802605">
        <w:lastRenderedPageBreak/>
        <w:t>сложности решаемых задач и отсутствия достаточной глубины специальных знаний у горожан и других субъектов сельской жизни;</w:t>
      </w:r>
    </w:p>
    <w:p w:rsidR="0051225D" w:rsidRPr="00802605" w:rsidRDefault="0051225D" w:rsidP="0051225D">
      <w:pPr>
        <w:ind w:firstLine="540"/>
        <w:jc w:val="both"/>
      </w:pPr>
      <w:r w:rsidRPr="00802605">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51225D" w:rsidRPr="00802605" w:rsidRDefault="0051225D" w:rsidP="0051225D">
      <w:pPr>
        <w:ind w:firstLine="540"/>
        <w:jc w:val="both"/>
      </w:pPr>
      <w:r w:rsidRPr="00802605">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1225D" w:rsidRPr="00802605" w:rsidRDefault="0051225D" w:rsidP="0051225D">
      <w:pPr>
        <w:ind w:firstLine="540"/>
        <w:jc w:val="both"/>
      </w:pPr>
      <w:r w:rsidRPr="00802605">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1225D" w:rsidRPr="00802605" w:rsidRDefault="0051225D" w:rsidP="0051225D">
      <w:pPr>
        <w:ind w:firstLine="540"/>
        <w:jc w:val="both"/>
      </w:pPr>
      <w:r w:rsidRPr="00802605">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51225D" w:rsidRPr="00802605" w:rsidRDefault="0051225D" w:rsidP="0051225D">
      <w:pPr>
        <w:ind w:firstLine="540"/>
        <w:jc w:val="both"/>
      </w:pPr>
      <w:r w:rsidRPr="00802605">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.3. Принципы организации общественного соучастия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51225D" w:rsidRPr="00802605" w:rsidRDefault="0051225D" w:rsidP="0051225D">
      <w:pPr>
        <w:ind w:firstLine="540"/>
        <w:jc w:val="both"/>
      </w:pPr>
      <w:r>
        <w:t>18</w:t>
      </w:r>
      <w:r w:rsidRPr="00802605">
        <w:t>.3.2.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1225D" w:rsidRPr="00802605" w:rsidRDefault="0051225D" w:rsidP="0051225D">
      <w:pPr>
        <w:ind w:firstLine="540"/>
        <w:jc w:val="both"/>
      </w:pPr>
      <w:r w:rsidRPr="00802605">
        <w:t>1</w:t>
      </w:r>
      <w:r>
        <w:t>8</w:t>
      </w:r>
      <w:r w:rsidRPr="00802605">
        <w:t>.3.3.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сельской жизни.</w:t>
      </w:r>
    </w:p>
    <w:p w:rsidR="0051225D" w:rsidRPr="00802605" w:rsidRDefault="0051225D" w:rsidP="0051225D">
      <w:pPr>
        <w:ind w:firstLine="540"/>
        <w:jc w:val="both"/>
      </w:pPr>
      <w:r>
        <w:t>18</w:t>
      </w:r>
      <w:r w:rsidRPr="00802605">
        <w:t>.3.4. 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1225D" w:rsidRPr="00802605" w:rsidRDefault="0051225D" w:rsidP="0051225D">
      <w:pPr>
        <w:ind w:firstLine="540"/>
        <w:jc w:val="both"/>
      </w:pPr>
      <w:r w:rsidRPr="00802605">
        <w:t>1</w:t>
      </w:r>
      <w:r>
        <w:t>8</w:t>
      </w:r>
      <w:r w:rsidRPr="00802605">
        <w:t>.3.5. 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.4. Формы общественного соучастия</w:t>
      </w:r>
    </w:p>
    <w:p w:rsidR="0051225D" w:rsidRPr="00802605" w:rsidRDefault="0051225D" w:rsidP="0051225D">
      <w:pPr>
        <w:jc w:val="center"/>
      </w:pPr>
    </w:p>
    <w:p w:rsidR="0051225D" w:rsidRPr="00802605" w:rsidRDefault="0051225D" w:rsidP="0051225D">
      <w:pPr>
        <w:ind w:firstLine="540"/>
        <w:jc w:val="both"/>
      </w:pPr>
      <w:r w:rsidRPr="00802605">
        <w:t>1</w:t>
      </w:r>
      <w:r>
        <w:t>8</w:t>
      </w:r>
      <w:r w:rsidRPr="00802605">
        <w:t>.4.1. 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51225D" w:rsidRPr="00802605" w:rsidRDefault="0051225D" w:rsidP="0051225D">
      <w:pPr>
        <w:ind w:firstLine="540"/>
        <w:jc w:val="both"/>
      </w:pPr>
      <w:r w:rsidRPr="00802605">
        <w:t>1</w:t>
      </w:r>
      <w:r>
        <w:t>8</w:t>
      </w:r>
      <w:r w:rsidRPr="00802605">
        <w:t>.4.1.1. Совместное определение целей и задач по развитию территории, инвентаризация проблем и потенциалов среды;</w:t>
      </w:r>
    </w:p>
    <w:p w:rsidR="0051225D" w:rsidRPr="00802605" w:rsidRDefault="0051225D" w:rsidP="0051225D">
      <w:pPr>
        <w:ind w:firstLine="540"/>
        <w:jc w:val="both"/>
      </w:pPr>
      <w:r w:rsidRPr="00802605">
        <w:t>1</w:t>
      </w:r>
      <w:r>
        <w:t>8</w:t>
      </w:r>
      <w:r w:rsidRPr="00802605">
        <w:t>.4.1.2. Определение основных видов активностей, функциональных зон и их взаимного расположения на выбранной территории;</w:t>
      </w:r>
    </w:p>
    <w:p w:rsidR="0051225D" w:rsidRPr="00802605" w:rsidRDefault="0051225D" w:rsidP="0051225D">
      <w:pPr>
        <w:ind w:firstLine="540"/>
        <w:jc w:val="both"/>
      </w:pPr>
      <w:r>
        <w:t>18</w:t>
      </w:r>
      <w:r w:rsidRPr="00802605">
        <w:t>.4.1.3.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1225D" w:rsidRPr="00802605" w:rsidRDefault="0051225D" w:rsidP="0051225D">
      <w:pPr>
        <w:ind w:firstLine="540"/>
        <w:jc w:val="both"/>
      </w:pPr>
      <w:r w:rsidRPr="00802605">
        <w:t>1</w:t>
      </w:r>
      <w:r>
        <w:t>8</w:t>
      </w:r>
      <w:r w:rsidRPr="00802605">
        <w:t>.4.1.4. Консультации в выборе типов покрытий, с учетом функционального зонирования территории;</w:t>
      </w:r>
    </w:p>
    <w:p w:rsidR="0051225D" w:rsidRPr="00802605" w:rsidRDefault="0051225D" w:rsidP="0051225D">
      <w:pPr>
        <w:ind w:firstLine="540"/>
        <w:jc w:val="both"/>
      </w:pPr>
      <w:r w:rsidRPr="00802605">
        <w:t>1</w:t>
      </w:r>
      <w:r>
        <w:t>8</w:t>
      </w:r>
      <w:r w:rsidRPr="00802605">
        <w:t>.4.1.5. Консультации по предполагаемым типам озеленения;</w:t>
      </w:r>
    </w:p>
    <w:p w:rsidR="0051225D" w:rsidRPr="00802605" w:rsidRDefault="0051225D" w:rsidP="0051225D">
      <w:pPr>
        <w:ind w:firstLine="540"/>
        <w:jc w:val="both"/>
      </w:pPr>
      <w:r w:rsidRPr="00802605">
        <w:t>1</w:t>
      </w:r>
      <w:r>
        <w:t>8</w:t>
      </w:r>
      <w:r w:rsidRPr="00802605">
        <w:t>.4.1.6. Консультации по предполагаемым типам освещения и осветительного оборудования;</w:t>
      </w:r>
    </w:p>
    <w:p w:rsidR="0051225D" w:rsidRPr="00802605" w:rsidRDefault="0051225D" w:rsidP="0051225D">
      <w:pPr>
        <w:ind w:firstLine="540"/>
        <w:jc w:val="both"/>
      </w:pPr>
      <w:r w:rsidRPr="00802605">
        <w:t>1</w:t>
      </w:r>
      <w:r>
        <w:t>8</w:t>
      </w:r>
      <w:r w:rsidRPr="00802605">
        <w:t>.4.1.7. Участие в разработке проекта, обсуждение решений с архитекторами, проектировщиками и другими профильными специалистами;</w:t>
      </w:r>
    </w:p>
    <w:p w:rsidR="0051225D" w:rsidRPr="00802605" w:rsidRDefault="0051225D" w:rsidP="0051225D">
      <w:pPr>
        <w:ind w:firstLine="540"/>
        <w:jc w:val="both"/>
      </w:pPr>
      <w:r w:rsidRPr="00802605">
        <w:t>1</w:t>
      </w:r>
      <w:r>
        <w:t>8</w:t>
      </w:r>
      <w:r w:rsidRPr="00802605">
        <w:t>.4.1.8.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1225D" w:rsidRPr="00802605" w:rsidRDefault="0051225D" w:rsidP="0051225D">
      <w:pPr>
        <w:ind w:firstLine="540"/>
        <w:jc w:val="both"/>
      </w:pPr>
      <w:r w:rsidRPr="00802605">
        <w:t>1</w:t>
      </w:r>
      <w:r>
        <w:t>8</w:t>
      </w:r>
      <w:r w:rsidRPr="00802605">
        <w:t>.4.1.9.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225D" w:rsidRPr="00802605" w:rsidRDefault="0051225D" w:rsidP="0051225D">
      <w:pPr>
        <w:ind w:firstLine="540"/>
        <w:jc w:val="both"/>
      </w:pPr>
      <w:r w:rsidRPr="00802605">
        <w:t>1</w:t>
      </w:r>
      <w:r>
        <w:t>8</w:t>
      </w:r>
      <w:r w:rsidRPr="00802605">
        <w:t>.4.1.10.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1225D" w:rsidRPr="00802605" w:rsidRDefault="0051225D" w:rsidP="0051225D">
      <w:pPr>
        <w:ind w:firstLine="540"/>
        <w:jc w:val="both"/>
      </w:pPr>
      <w:r w:rsidRPr="00802605">
        <w:t>1</w:t>
      </w:r>
      <w:r>
        <w:t>8</w:t>
      </w:r>
      <w:r w:rsidRPr="00802605">
        <w:t>.4.2.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51225D" w:rsidRPr="00802605" w:rsidRDefault="0051225D" w:rsidP="0051225D">
      <w:pPr>
        <w:ind w:firstLine="540"/>
        <w:jc w:val="both"/>
      </w:pPr>
      <w:r>
        <w:t>18</w:t>
      </w:r>
      <w:r w:rsidRPr="00802605">
        <w:t>.4.3. Информирование может осуществляться, но не ограничиваться:</w:t>
      </w:r>
    </w:p>
    <w:p w:rsidR="0051225D" w:rsidRPr="00802605" w:rsidRDefault="0051225D" w:rsidP="0051225D">
      <w:pPr>
        <w:ind w:firstLine="540"/>
        <w:jc w:val="both"/>
      </w:pPr>
      <w:r>
        <w:t>18</w:t>
      </w:r>
      <w:r w:rsidRPr="00802605">
        <w:t>.4.3.1. Создание единого  информационного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51225D" w:rsidRPr="00802605" w:rsidRDefault="0051225D" w:rsidP="0051225D">
      <w:pPr>
        <w:ind w:firstLine="540"/>
        <w:jc w:val="both"/>
      </w:pPr>
      <w:r w:rsidRPr="00802605">
        <w:t>1</w:t>
      </w:r>
      <w:r>
        <w:t>8</w:t>
      </w:r>
      <w:r w:rsidRPr="00802605">
        <w:t>.4.3.2. Работа с мес</w:t>
      </w:r>
      <w:r w:rsidR="006C0A98">
        <w:t>тными СМИ, охватывающими широкий</w:t>
      </w:r>
      <w:r w:rsidRPr="00802605">
        <w:t xml:space="preserve"> круг люде</w:t>
      </w:r>
      <w:r w:rsidR="006C0A98">
        <w:t xml:space="preserve">й </w:t>
      </w:r>
      <w:r w:rsidRPr="00802605">
        <w:t>разных возрастных групп и потенциальные аудитории проекта.</w:t>
      </w:r>
    </w:p>
    <w:p w:rsidR="0051225D" w:rsidRPr="00802605" w:rsidRDefault="0051225D" w:rsidP="0051225D">
      <w:pPr>
        <w:ind w:firstLine="540"/>
        <w:jc w:val="both"/>
      </w:pPr>
      <w:r w:rsidRPr="00802605">
        <w:t>1</w:t>
      </w:r>
      <w:r>
        <w:t>8</w:t>
      </w:r>
      <w:r w:rsidRPr="00802605">
        <w:t>.4.3.3. Вывешивание афиш и объявлении</w:t>
      </w:r>
      <w:r w:rsidRPr="00802605">
        <w:rPr>
          <w:rFonts w:ascii="Tahoma" w:hAnsi="Tahoma"/>
        </w:rPr>
        <w:t>̆</w:t>
      </w:r>
      <w:r w:rsidRPr="00802605">
        <w:t xml:space="preserve"> на информационных досках в подъездах жилых домов, </w:t>
      </w:r>
      <w:r w:rsidR="006C0A98">
        <w:t>расположенных в непосредственной</w:t>
      </w:r>
      <w:r w:rsidRPr="00802605">
        <w:t xml:space="preserve"> близости к проектируемому объекту, а также на специальных стендах на самом объекте; в мес</w:t>
      </w:r>
      <w:r w:rsidR="006C0A98">
        <w:t xml:space="preserve">тах притяжения и скопления людей </w:t>
      </w:r>
      <w:r w:rsidRPr="00802605">
        <w:t xml:space="preserve">(общественные и торгово-развлекательные </w:t>
      </w:r>
      <w:r w:rsidRPr="00802605">
        <w:lastRenderedPageBreak/>
        <w:t>центры, знаковые места и площадки), в холлах значимых и социальных инфраструктурных объектов, расположенных по соседству с проектируемо</w:t>
      </w:r>
      <w:r w:rsidR="006C0A98">
        <w:t>й</w:t>
      </w:r>
      <w:r w:rsidRPr="00802605">
        <w:t xml:space="preserve"> территории или на не</w:t>
      </w:r>
      <w:r w:rsidR="006C0A98">
        <w:t>й</w:t>
      </w:r>
      <w:r w:rsidRPr="00802605">
        <w:t xml:space="preserve"> (поликлиники, ДК, библиотеки, спортивные центры), на площадке проведения общественных обсуждении</w:t>
      </w:r>
      <w:r w:rsidRPr="00802605">
        <w:rPr>
          <w:rFonts w:ascii="Tahoma" w:hAnsi="Tahoma"/>
        </w:rPr>
        <w:t>̆</w:t>
      </w:r>
      <w:r w:rsidRPr="00802605">
        <w:t xml:space="preserve"> (в зоне </w:t>
      </w:r>
      <w:proofErr w:type="spellStart"/>
      <w:r w:rsidRPr="00802605">
        <w:t>входнои</w:t>
      </w:r>
      <w:proofErr w:type="spellEnd"/>
      <w:r w:rsidRPr="00802605">
        <w:rPr>
          <w:rFonts w:ascii="Tahoma" w:hAnsi="Tahoma"/>
        </w:rPr>
        <w:t>̆</w:t>
      </w:r>
      <w:r w:rsidRPr="00802605">
        <w:t xml:space="preserve"> группы, на специальных информационных стендах).</w:t>
      </w:r>
    </w:p>
    <w:p w:rsidR="0051225D" w:rsidRPr="00802605" w:rsidRDefault="0051225D" w:rsidP="0051225D">
      <w:pPr>
        <w:ind w:firstLine="540"/>
        <w:jc w:val="both"/>
      </w:pPr>
      <w:r w:rsidRPr="00802605">
        <w:t>1</w:t>
      </w:r>
      <w:r>
        <w:t>8</w:t>
      </w:r>
      <w:r w:rsidRPr="00802605">
        <w:t>.4.3.4. Информирование местных жителе</w:t>
      </w:r>
      <w:r w:rsidR="006C0A98">
        <w:t>й</w:t>
      </w:r>
      <w:r w:rsidRPr="00802605">
        <w:t xml:space="preserve"> через школы и детские сады. В том числе -школьные проекты: организация конкурса рисунков. Сборы пожелани</w:t>
      </w:r>
      <w:r w:rsidR="006C0A98">
        <w:t>й</w:t>
      </w:r>
      <w:r w:rsidRPr="00802605">
        <w:t>, сочинени</w:t>
      </w:r>
      <w:r w:rsidR="006C0A98">
        <w:t>й</w:t>
      </w:r>
      <w:r w:rsidRPr="00802605">
        <w:t>, макетов, проектов, распространение анкет и приглашения для родителе</w:t>
      </w:r>
      <w:r w:rsidR="006C0A98">
        <w:t>й</w:t>
      </w:r>
      <w:r w:rsidRPr="00802605">
        <w:t xml:space="preserve"> учащихся.</w:t>
      </w:r>
    </w:p>
    <w:p w:rsidR="0051225D" w:rsidRPr="00802605" w:rsidRDefault="0051225D" w:rsidP="0051225D">
      <w:pPr>
        <w:ind w:firstLine="540"/>
        <w:jc w:val="both"/>
      </w:pPr>
      <w:r w:rsidRPr="00802605">
        <w:t>1</w:t>
      </w:r>
      <w:r>
        <w:t>8</w:t>
      </w:r>
      <w:r w:rsidRPr="00802605">
        <w:t>.4.3.5. Индивидуальные приглашения участников встречи лично, по электронно</w:t>
      </w:r>
      <w:r w:rsidR="006C0A98">
        <w:t>й</w:t>
      </w:r>
      <w:r w:rsidRPr="00802605">
        <w:t xml:space="preserve"> почте или по телефону.</w:t>
      </w:r>
    </w:p>
    <w:p w:rsidR="0051225D" w:rsidRPr="00802605" w:rsidRDefault="0051225D" w:rsidP="0051225D">
      <w:pPr>
        <w:ind w:firstLine="540"/>
        <w:jc w:val="both"/>
      </w:pPr>
      <w:r w:rsidRPr="00802605">
        <w:t>1</w:t>
      </w:r>
      <w:r>
        <w:t>8</w:t>
      </w:r>
      <w:r w:rsidRPr="00802605">
        <w:t>.4.3.6. Использование социальных сете</w:t>
      </w:r>
      <w:r w:rsidR="006C0A98">
        <w:t>й</w:t>
      </w:r>
      <w:r w:rsidRPr="00802605">
        <w:t xml:space="preserve"> и </w:t>
      </w:r>
      <w:proofErr w:type="spellStart"/>
      <w:r w:rsidRPr="00802605">
        <w:t>интернет-ресурсов</w:t>
      </w:r>
      <w:proofErr w:type="spellEnd"/>
      <w:r w:rsidRPr="00802605">
        <w:t xml:space="preserve"> для обеспечения донесения информации до различных сельских и профессиональных сообществ.</w:t>
      </w:r>
    </w:p>
    <w:p w:rsidR="0051225D" w:rsidRPr="00802605" w:rsidRDefault="0051225D" w:rsidP="0051225D">
      <w:pPr>
        <w:ind w:firstLine="540"/>
        <w:jc w:val="both"/>
      </w:pPr>
      <w:r w:rsidRPr="00802605">
        <w:t>1</w:t>
      </w:r>
      <w:r>
        <w:t>8</w:t>
      </w:r>
      <w:r w:rsidRPr="00802605">
        <w:t>.4.3.7. Установка интерактивных стендов с устро</w:t>
      </w:r>
      <w:r w:rsidR="006C0A98">
        <w:t>й</w:t>
      </w:r>
      <w:r w:rsidRPr="00802605">
        <w:t>ствами для заполнения и сбора небольших анкет, установка стендов с генпланом территории для проведения картирования и сбора пожелани</w:t>
      </w:r>
      <w:r w:rsidR="006C0A98">
        <w:t xml:space="preserve">й </w:t>
      </w:r>
      <w:r w:rsidRPr="00802605">
        <w:t>в центрах общественно</w:t>
      </w:r>
      <w:r w:rsidR="006C0A98">
        <w:t>й</w:t>
      </w:r>
      <w:r w:rsidRPr="00802605">
        <w:t xml:space="preserve"> жизни и местах пребывания большого количества люде</w:t>
      </w:r>
      <w:r w:rsidR="006C0A98">
        <w:t>й</w:t>
      </w:r>
      <w:r w:rsidRPr="00802605">
        <w:t>.</w:t>
      </w:r>
    </w:p>
    <w:p w:rsidR="0051225D" w:rsidRPr="00802605" w:rsidRDefault="0051225D" w:rsidP="0051225D">
      <w:pPr>
        <w:ind w:firstLine="540"/>
        <w:jc w:val="both"/>
      </w:pPr>
      <w:r>
        <w:t>18</w:t>
      </w:r>
      <w:r w:rsidRPr="00802605">
        <w:t>.4.3.8. Установка специальных информационных стендов в местах с большо</w:t>
      </w:r>
      <w:r w:rsidR="006C0A98">
        <w:t>й</w:t>
      </w:r>
      <w:r w:rsidRPr="00802605">
        <w:t xml:space="preserve"> проходимостью, на территории самого объекта проектирования. Стенды могут работать как для сбора анкет, информации и обратно</w:t>
      </w:r>
      <w:r w:rsidR="006C0A98">
        <w:t>й</w:t>
      </w:r>
      <w:r w:rsidRPr="00802605">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обсуждении</w:t>
      </w:r>
      <w:r w:rsidRPr="00802605">
        <w:rPr>
          <w:rFonts w:ascii="Tahoma" w:hAnsi="Tahoma"/>
        </w:rPr>
        <w:t>̆</w:t>
      </w:r>
      <w:r w:rsidRPr="00802605">
        <w:t>.</w:t>
      </w:r>
    </w:p>
    <w:p w:rsidR="0051225D" w:rsidRPr="00802605" w:rsidRDefault="0051225D" w:rsidP="0051225D">
      <w:pPr>
        <w:ind w:firstLine="540"/>
        <w:jc w:val="both"/>
      </w:pPr>
    </w:p>
    <w:p w:rsidR="0051225D" w:rsidRPr="00802605" w:rsidRDefault="0051225D" w:rsidP="0051225D">
      <w:pPr>
        <w:jc w:val="center"/>
      </w:pPr>
      <w:r w:rsidRPr="00802605">
        <w:t>1</w:t>
      </w:r>
      <w:r>
        <w:t>8</w:t>
      </w:r>
      <w:r w:rsidRPr="00802605">
        <w:t>.5. Механизмы общественного участия.</w:t>
      </w:r>
    </w:p>
    <w:p w:rsidR="0051225D" w:rsidRPr="00802605" w:rsidRDefault="0051225D" w:rsidP="0051225D">
      <w:pPr>
        <w:jc w:val="both"/>
      </w:pPr>
    </w:p>
    <w:p w:rsidR="0051225D" w:rsidRPr="00802605" w:rsidRDefault="0051225D" w:rsidP="0051225D">
      <w:pPr>
        <w:ind w:firstLine="540"/>
        <w:jc w:val="both"/>
      </w:pPr>
      <w:r>
        <w:t>18</w:t>
      </w:r>
      <w:r w:rsidRPr="00802605">
        <w:t>.5.1.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1225D" w:rsidRPr="00802605" w:rsidRDefault="0051225D" w:rsidP="0051225D">
      <w:pPr>
        <w:ind w:firstLine="540"/>
        <w:jc w:val="both"/>
      </w:pPr>
      <w:r w:rsidRPr="00802605">
        <w:t>1</w:t>
      </w:r>
      <w:r>
        <w:t>8</w:t>
      </w:r>
      <w:r w:rsidRPr="00802605">
        <w:t>.5.2.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02605">
        <w:t>воркшопов</w:t>
      </w:r>
      <w:proofErr w:type="spellEnd"/>
      <w:r w:rsidRPr="00802605">
        <w:t>), проведение общественных обсуждении</w:t>
      </w:r>
      <w:r w:rsidRPr="00802605">
        <w:rPr>
          <w:rFonts w:ascii="Tahoma" w:hAnsi="Tahoma"/>
        </w:rPr>
        <w:t>̆</w:t>
      </w:r>
      <w:r w:rsidRPr="00802605">
        <w:t>, проведение диза</w:t>
      </w:r>
      <w:r w:rsidR="006C0A98">
        <w:t>й</w:t>
      </w:r>
      <w:r w:rsidRPr="00802605">
        <w:t>н-игр с участием взрослых и дете</w:t>
      </w:r>
      <w:r w:rsidR="006C0A98">
        <w:t>й</w:t>
      </w:r>
      <w:r w:rsidRPr="00802605">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1225D" w:rsidRPr="00802605" w:rsidRDefault="0051225D" w:rsidP="0051225D">
      <w:pPr>
        <w:ind w:firstLine="540"/>
        <w:jc w:val="both"/>
      </w:pPr>
      <w:r>
        <w:t>18</w:t>
      </w:r>
      <w:r w:rsidRPr="00802605">
        <w:t>.5.3.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51225D" w:rsidRPr="00802605" w:rsidRDefault="0051225D" w:rsidP="0051225D">
      <w:pPr>
        <w:ind w:firstLine="540"/>
        <w:jc w:val="both"/>
      </w:pPr>
      <w:r>
        <w:t>18</w:t>
      </w:r>
      <w:r w:rsidRPr="00802605">
        <w:t>.5.4. Для проведения общественных обсуждений рекомендуется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1225D" w:rsidRPr="00802605" w:rsidRDefault="0051225D" w:rsidP="0051225D">
      <w:pPr>
        <w:ind w:firstLine="540"/>
        <w:jc w:val="both"/>
      </w:pPr>
      <w:r>
        <w:t>18</w:t>
      </w:r>
      <w:r w:rsidRPr="00802605">
        <w:t>.5.5. Общественные обсуждения должны проводиться при участие опытного модератора, имеющего нейтральную позицию по отношению ко всем участникам проектного процесса.</w:t>
      </w:r>
    </w:p>
    <w:p w:rsidR="0051225D" w:rsidRPr="00802605" w:rsidRDefault="0051225D" w:rsidP="0051225D">
      <w:pPr>
        <w:ind w:firstLine="540"/>
        <w:jc w:val="both"/>
      </w:pPr>
      <w:r>
        <w:lastRenderedPageBreak/>
        <w:t>18</w:t>
      </w:r>
      <w:r w:rsidRPr="00802605">
        <w:t xml:space="preserve">.5.6. По итогам встреч, проектных семинаров, </w:t>
      </w:r>
      <w:proofErr w:type="spellStart"/>
      <w:r w:rsidRPr="00802605">
        <w:t>воркшопов</w:t>
      </w:r>
      <w:proofErr w:type="spellEnd"/>
      <w:r w:rsidRPr="00802605">
        <w:t>,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51225D" w:rsidRPr="00802605" w:rsidRDefault="0051225D" w:rsidP="0051225D">
      <w:pPr>
        <w:ind w:firstLine="540"/>
        <w:jc w:val="both"/>
      </w:pPr>
      <w:r>
        <w:t>18</w:t>
      </w:r>
      <w:r w:rsidRPr="00802605">
        <w:t xml:space="preserve">.5.7.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802605">
        <w:t>предпроектного</w:t>
      </w:r>
      <w:proofErr w:type="spellEnd"/>
      <w:r w:rsidRPr="00802605">
        <w:t xml:space="preserve"> исследования, а также сам проект не позднее чем за 14 дней до проведения самого общественного обсуждения.</w:t>
      </w:r>
    </w:p>
    <w:p w:rsidR="0051225D" w:rsidRPr="00802605" w:rsidRDefault="0051225D" w:rsidP="0051225D">
      <w:pPr>
        <w:ind w:firstLine="540"/>
        <w:jc w:val="both"/>
      </w:pPr>
      <w:r>
        <w:t>18</w:t>
      </w:r>
      <w:r w:rsidRPr="00802605">
        <w:t>.5.8. Общественный контроль является одним из механизмов общественного участия.</w:t>
      </w:r>
    </w:p>
    <w:p w:rsidR="0051225D" w:rsidRPr="00802605" w:rsidRDefault="0051225D" w:rsidP="0051225D">
      <w:pPr>
        <w:ind w:firstLine="540"/>
        <w:jc w:val="both"/>
      </w:pPr>
      <w:r>
        <w:t>18</w:t>
      </w:r>
      <w:r w:rsidRPr="00802605">
        <w:t>.5.9. Рекомендуется создавать условия для проведения общественного контроля в области благоустройства, в том числе в рамках организации деятельности сельских интерактивных порталов в сети "Интернет".</w:t>
      </w:r>
    </w:p>
    <w:p w:rsidR="0051225D" w:rsidRPr="00802605" w:rsidRDefault="0051225D" w:rsidP="0051225D">
      <w:pPr>
        <w:ind w:firstLine="540"/>
        <w:jc w:val="both"/>
      </w:pPr>
      <w:r>
        <w:t>18</w:t>
      </w:r>
      <w:r w:rsidRPr="00802605">
        <w:t xml:space="preserve">.6.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w:t>
      </w:r>
      <w:proofErr w:type="spellStart"/>
      <w:r w:rsidRPr="00802605">
        <w:t>видеофиксации</w:t>
      </w:r>
      <w:proofErr w:type="spellEnd"/>
      <w:r w:rsidRPr="00802605">
        <w:t>,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w:t>
      </w:r>
    </w:p>
    <w:p w:rsidR="0051225D" w:rsidRPr="00802605" w:rsidRDefault="0051225D" w:rsidP="0051225D">
      <w:pPr>
        <w:ind w:firstLine="540"/>
        <w:jc w:val="both"/>
      </w:pPr>
      <w:r>
        <w:t>18</w:t>
      </w:r>
      <w:r w:rsidRPr="00802605">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Pr="00802605" w:rsidRDefault="0051225D" w:rsidP="0051225D">
      <w:pPr>
        <w:ind w:firstLine="540"/>
        <w:jc w:val="both"/>
      </w:pPr>
    </w:p>
    <w:p w:rsidR="0051225D" w:rsidRDefault="0051225D" w:rsidP="0051225D">
      <w:pPr>
        <w:ind w:firstLine="540"/>
        <w:jc w:val="both"/>
      </w:pPr>
    </w:p>
    <w:p w:rsidR="006C0A98" w:rsidRDefault="006C0A98" w:rsidP="0051225D">
      <w:pPr>
        <w:ind w:firstLine="540"/>
        <w:jc w:val="both"/>
      </w:pPr>
    </w:p>
    <w:p w:rsidR="006C0A98" w:rsidRDefault="006C0A98" w:rsidP="0051225D">
      <w:pPr>
        <w:ind w:firstLine="540"/>
        <w:jc w:val="both"/>
      </w:pPr>
    </w:p>
    <w:p w:rsidR="006C0A98" w:rsidRPr="00802605" w:rsidRDefault="006C0A98" w:rsidP="0051225D">
      <w:pPr>
        <w:ind w:firstLine="540"/>
        <w:jc w:val="both"/>
      </w:pPr>
    </w:p>
    <w:p w:rsidR="0051225D" w:rsidRPr="00802605" w:rsidRDefault="0051225D" w:rsidP="0051225D">
      <w:pPr>
        <w:ind w:left="540" w:firstLine="540"/>
        <w:jc w:val="both"/>
      </w:pPr>
    </w:p>
    <w:tbl>
      <w:tblPr>
        <w:tblW w:w="0" w:type="auto"/>
        <w:tblInd w:w="5184" w:type="dxa"/>
        <w:tblLook w:val="00A0" w:firstRow="1" w:lastRow="0" w:firstColumn="1" w:lastColumn="0" w:noHBand="0" w:noVBand="0"/>
      </w:tblPr>
      <w:tblGrid>
        <w:gridCol w:w="4927"/>
      </w:tblGrid>
      <w:tr w:rsidR="0051225D" w:rsidRPr="00802605" w:rsidTr="0051225D">
        <w:tc>
          <w:tcPr>
            <w:tcW w:w="4927" w:type="dxa"/>
          </w:tcPr>
          <w:p w:rsidR="0051225D" w:rsidRPr="00802605" w:rsidRDefault="0051225D" w:rsidP="0051225D">
            <w:pPr>
              <w:outlineLvl w:val="1"/>
            </w:pPr>
            <w:r w:rsidRPr="00802605">
              <w:lastRenderedPageBreak/>
              <w:t xml:space="preserve">«Приложение </w:t>
            </w:r>
            <w:r w:rsidRPr="00802605">
              <w:rPr>
                <w:kern w:val="2"/>
              </w:rPr>
              <w:t>№</w:t>
            </w:r>
            <w:r w:rsidRPr="00802605">
              <w:t xml:space="preserve"> 1</w:t>
            </w:r>
          </w:p>
          <w:p w:rsidR="0051225D" w:rsidRPr="00802605" w:rsidRDefault="0051225D" w:rsidP="006C0A98">
            <w:pPr>
              <w:outlineLvl w:val="1"/>
            </w:pPr>
            <w:r w:rsidRPr="00802605">
              <w:t xml:space="preserve">к правилам благоустройства, обеспечения чистоты и порядка на территории </w:t>
            </w:r>
            <w:proofErr w:type="spellStart"/>
            <w:r w:rsidR="006C0A98">
              <w:t>Троицкого</w:t>
            </w:r>
            <w:r w:rsidRPr="00802605">
              <w:t>сельского</w:t>
            </w:r>
            <w:proofErr w:type="spellEnd"/>
            <w:r w:rsidRPr="00802605">
              <w:t xml:space="preserve"> поселения Омского муниципального района Омской области</w:t>
            </w:r>
          </w:p>
        </w:tc>
      </w:tr>
    </w:tbl>
    <w:p w:rsidR="0051225D" w:rsidRPr="00802605" w:rsidRDefault="0051225D" w:rsidP="0051225D">
      <w:pPr>
        <w:jc w:val="right"/>
        <w:outlineLvl w:val="1"/>
      </w:pPr>
    </w:p>
    <w:p w:rsidR="0051225D" w:rsidRPr="00802605" w:rsidRDefault="0051225D" w:rsidP="0051225D">
      <w:pPr>
        <w:jc w:val="center"/>
        <w:rPr>
          <w:rFonts w:ascii="Calibri"/>
          <w:lang w:eastAsia="en-US"/>
        </w:rPr>
      </w:pPr>
      <w:r w:rsidRPr="00802605">
        <w:t>Рекомендуемые параметры</w:t>
      </w:r>
    </w:p>
    <w:p w:rsidR="0051225D" w:rsidRPr="00802605" w:rsidRDefault="0051225D" w:rsidP="0051225D">
      <w:pPr>
        <w:jc w:val="center"/>
      </w:pPr>
    </w:p>
    <w:p w:rsidR="0051225D" w:rsidRPr="00802605" w:rsidRDefault="0051225D" w:rsidP="0051225D">
      <w:pPr>
        <w:jc w:val="center"/>
      </w:pPr>
      <w:r w:rsidRPr="00802605">
        <w:t>Таблица 1. Зависимость уклона пандуса от высоты подъема</w:t>
      </w:r>
    </w:p>
    <w:p w:rsidR="0051225D" w:rsidRPr="00802605" w:rsidRDefault="0051225D" w:rsidP="0051225D">
      <w:pPr>
        <w:jc w:val="center"/>
      </w:pPr>
    </w:p>
    <w:p w:rsidR="0051225D" w:rsidRPr="00802605" w:rsidRDefault="0051225D" w:rsidP="0051225D">
      <w:pPr>
        <w:jc w:val="right"/>
      </w:pPr>
      <w:r w:rsidRPr="00802605">
        <w:t>В миллиметрах</w:t>
      </w:r>
    </w:p>
    <w:tbl>
      <w:tblPr>
        <w:tblW w:w="0" w:type="auto"/>
        <w:tblInd w:w="-5" w:type="dxa"/>
        <w:tblCellMar>
          <w:top w:w="102" w:type="dxa"/>
          <w:left w:w="62" w:type="dxa"/>
          <w:bottom w:w="102" w:type="dxa"/>
          <w:right w:w="62" w:type="dxa"/>
        </w:tblCellMar>
        <w:tblLook w:val="00A0" w:firstRow="1" w:lastRow="0" w:firstColumn="1" w:lastColumn="0" w:noHBand="0" w:noVBand="0"/>
      </w:tblPr>
      <w:tblGrid>
        <w:gridCol w:w="4899"/>
        <w:gridCol w:w="4867"/>
      </w:tblGrid>
      <w:tr w:rsidR="0051225D" w:rsidRPr="00802605" w:rsidTr="0051225D">
        <w:trPr>
          <w:trHeight w:val="167"/>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Уклон пандуса (соотношение)</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Высота подъема</w:t>
            </w:r>
          </w:p>
        </w:tc>
      </w:tr>
      <w:tr w:rsidR="0051225D" w:rsidRPr="00802605" w:rsidTr="0051225D">
        <w:trPr>
          <w:trHeight w:val="281"/>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1:8 до 1:10</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75</w:t>
            </w:r>
          </w:p>
        </w:tc>
      </w:tr>
      <w:tr w:rsidR="0051225D" w:rsidRPr="00802605" w:rsidTr="0051225D">
        <w:trPr>
          <w:trHeight w:val="295"/>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1:10,1 до 1:12</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150</w:t>
            </w:r>
          </w:p>
        </w:tc>
      </w:tr>
      <w:tr w:rsidR="0051225D" w:rsidRPr="00802605" w:rsidTr="0051225D">
        <w:trPr>
          <w:trHeight w:val="295"/>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1:12,1 до 1:15</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600</w:t>
            </w:r>
          </w:p>
        </w:tc>
      </w:tr>
      <w:tr w:rsidR="0051225D" w:rsidRPr="00802605" w:rsidTr="0051225D">
        <w:trPr>
          <w:trHeight w:val="281"/>
        </w:trPr>
        <w:tc>
          <w:tcPr>
            <w:tcW w:w="4899"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От 1:15,1 до 1:20</w:t>
            </w:r>
          </w:p>
        </w:tc>
        <w:tc>
          <w:tcPr>
            <w:tcW w:w="4867"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760</w:t>
            </w:r>
          </w:p>
        </w:tc>
      </w:tr>
    </w:tbl>
    <w:p w:rsidR="0051225D" w:rsidRPr="00802605" w:rsidRDefault="0051225D" w:rsidP="0051225D"/>
    <w:p w:rsidR="0051225D" w:rsidRPr="00802605" w:rsidRDefault="0051225D" w:rsidP="0051225D">
      <w:pPr>
        <w:jc w:val="center"/>
      </w:pPr>
      <w:r w:rsidRPr="00802605">
        <w:t>Таблица 2. Минимальные расстояния безопасности при размещении игрового оборудования</w:t>
      </w:r>
    </w:p>
    <w:p w:rsidR="0051225D" w:rsidRPr="00802605" w:rsidRDefault="0051225D" w:rsidP="0051225D"/>
    <w:tbl>
      <w:tblPr>
        <w:tblW w:w="10065" w:type="dxa"/>
        <w:tblInd w:w="-5" w:type="dxa"/>
        <w:tblCellMar>
          <w:top w:w="102" w:type="dxa"/>
          <w:left w:w="62" w:type="dxa"/>
          <w:bottom w:w="102" w:type="dxa"/>
          <w:right w:w="62" w:type="dxa"/>
        </w:tblCellMar>
        <w:tblLook w:val="00A0" w:firstRow="1" w:lastRow="0" w:firstColumn="1" w:lastColumn="0" w:noHBand="0" w:noVBand="0"/>
      </w:tblPr>
      <w:tblGrid>
        <w:gridCol w:w="2475"/>
        <w:gridCol w:w="7590"/>
      </w:tblGrid>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Минимальные расстояния</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Качели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5 м"/>
              </w:smartTagPr>
              <w:r w:rsidRPr="00802605">
                <w:t>1,5 м</w:t>
              </w:r>
            </w:smartTag>
            <w:r w:rsidRPr="00802605">
              <w:t xml:space="preserve"> в стороны от боковых конструкций и не менее </w:t>
            </w:r>
            <w:smartTag w:uri="urn:schemas-microsoft-com:office:smarttags" w:element="metricconverter">
              <w:smartTagPr>
                <w:attr w:name="ProductID" w:val="2,0 м"/>
              </w:smartTagPr>
              <w:r w:rsidRPr="00802605">
                <w:t>2,0 м</w:t>
              </w:r>
            </w:smartTag>
            <w:r w:rsidRPr="00802605">
              <w:t xml:space="preserve"> вперед (назад) от крайних точек качели в состоянии наклона</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Качалки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0 м"/>
              </w:smartTagPr>
              <w:r w:rsidRPr="00802605">
                <w:t>1,0 м</w:t>
              </w:r>
            </w:smartTag>
            <w:r w:rsidRPr="00802605">
              <w:t xml:space="preserve"> в стороны от боковых конструкций и не менее </w:t>
            </w:r>
            <w:smartTag w:uri="urn:schemas-microsoft-com:office:smarttags" w:element="metricconverter">
              <w:smartTagPr>
                <w:attr w:name="ProductID" w:val="1,5 м"/>
              </w:smartTagPr>
              <w:r w:rsidRPr="00802605">
                <w:t>1,5 м</w:t>
              </w:r>
            </w:smartTag>
            <w:r w:rsidRPr="00802605">
              <w:t xml:space="preserve"> вперед от крайних точек качалки в состоянии наклона</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Карусели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2 м"/>
              </w:smartTagPr>
              <w:r w:rsidRPr="00802605">
                <w:t>2 м</w:t>
              </w:r>
            </w:smartTag>
            <w:r w:rsidRPr="00802605">
              <w:t xml:space="preserve"> в стороны от боковых конструкций и не менее </w:t>
            </w:r>
            <w:smartTag w:uri="urn:schemas-microsoft-com:office:smarttags" w:element="metricconverter">
              <w:smartTagPr>
                <w:attr w:name="ProductID" w:val="3 м"/>
              </w:smartTagPr>
              <w:r w:rsidRPr="00802605">
                <w:t>3 м</w:t>
              </w:r>
            </w:smartTag>
            <w:r w:rsidRPr="00802605">
              <w:t xml:space="preserve"> вверх от нижней вращающейся поверхности карусели</w:t>
            </w:r>
          </w:p>
        </w:tc>
      </w:tr>
      <w:tr w:rsidR="0051225D" w:rsidRPr="00802605" w:rsidTr="0051225D">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Горки</w:t>
            </w:r>
          </w:p>
        </w:tc>
        <w:tc>
          <w:tcPr>
            <w:tcW w:w="759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ind w:firstLine="283"/>
              <w:jc w:val="both"/>
            </w:pPr>
            <w:r w:rsidRPr="00802605">
              <w:t xml:space="preserve">не менее </w:t>
            </w:r>
            <w:smartTag w:uri="urn:schemas-microsoft-com:office:smarttags" w:element="metricconverter">
              <w:smartTagPr>
                <w:attr w:name="ProductID" w:val="1 м"/>
              </w:smartTagPr>
              <w:r w:rsidRPr="00802605">
                <w:t>1 м</w:t>
              </w:r>
            </w:smartTag>
            <w:r w:rsidRPr="00802605">
              <w:t xml:space="preserve"> от боковых сторон и </w:t>
            </w:r>
            <w:smartTag w:uri="urn:schemas-microsoft-com:office:smarttags" w:element="metricconverter">
              <w:smartTagPr>
                <w:attr w:name="ProductID" w:val="2 м"/>
              </w:smartTagPr>
              <w:r w:rsidRPr="00802605">
                <w:t>2 м</w:t>
              </w:r>
            </w:smartTag>
            <w:r w:rsidRPr="00802605">
              <w:t xml:space="preserve"> вперед от нижнего края ската горки</w:t>
            </w:r>
          </w:p>
        </w:tc>
      </w:tr>
    </w:tbl>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Таблица 3. Требования к игровому оборудованию</w:t>
      </w:r>
    </w:p>
    <w:p w:rsidR="0051225D" w:rsidRPr="00802605" w:rsidRDefault="0051225D" w:rsidP="0051225D"/>
    <w:tbl>
      <w:tblPr>
        <w:tblW w:w="10065" w:type="dxa"/>
        <w:tblInd w:w="-5" w:type="dxa"/>
        <w:tblCellMar>
          <w:top w:w="102" w:type="dxa"/>
          <w:left w:w="62" w:type="dxa"/>
          <w:bottom w:w="102" w:type="dxa"/>
          <w:right w:w="62" w:type="dxa"/>
        </w:tblCellMar>
        <w:tblLook w:val="00A0" w:firstRow="1" w:lastRow="0" w:firstColumn="1" w:lastColumn="0" w:noHBand="0" w:noVBand="0"/>
      </w:tblPr>
      <w:tblGrid>
        <w:gridCol w:w="2640"/>
        <w:gridCol w:w="7425"/>
      </w:tblGrid>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lastRenderedPageBreak/>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Требования</w:t>
            </w:r>
          </w:p>
        </w:tc>
      </w:tr>
      <w:tr w:rsidR="0051225D" w:rsidRPr="00802605" w:rsidTr="0051225D">
        <w:trPr>
          <w:trHeight w:val="1272"/>
        </w:trPr>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Качели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802605">
                <w:t>350 мм</w:t>
              </w:r>
            </w:smartTag>
            <w:r w:rsidRPr="00802605">
              <w:t xml:space="preserve"> и не более </w:t>
            </w:r>
            <w:smartTag w:uri="urn:schemas-microsoft-com:office:smarttags" w:element="metricconverter">
              <w:smartTagPr>
                <w:attr w:name="ProductID" w:val="635 мм"/>
              </w:smartTagPr>
              <w:r w:rsidRPr="00802605">
                <w:t>635 мм</w:t>
              </w:r>
            </w:smartTag>
            <w:r w:rsidRPr="00802605">
              <w:t>.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Качалки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802605">
                <w:t>750 мм</w:t>
              </w:r>
            </w:smartTag>
            <w:r w:rsidRPr="00802605">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02605">
                <w:t>20 мм</w:t>
              </w:r>
            </w:smartTag>
            <w:r w:rsidRPr="00802605">
              <w:t>.</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Карусели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02605">
                <w:t>60 мм</w:t>
              </w:r>
            </w:smartTag>
            <w:r w:rsidRPr="00802605">
              <w:t xml:space="preserve"> и не более </w:t>
            </w:r>
            <w:smartTag w:uri="urn:schemas-microsoft-com:office:smarttags" w:element="metricconverter">
              <w:smartTagPr>
                <w:attr w:name="ProductID" w:val="110 мм"/>
              </w:smartTagPr>
              <w:r w:rsidRPr="00802605">
                <w:t>110 мм</w:t>
              </w:r>
            </w:smartTag>
            <w:r w:rsidRPr="00802605">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02605">
                <w:t>1 м</w:t>
              </w:r>
            </w:smartTag>
            <w:r w:rsidRPr="00802605">
              <w:t>.</w:t>
            </w:r>
          </w:p>
        </w:tc>
      </w:tr>
      <w:tr w:rsidR="0051225D" w:rsidRPr="00802605" w:rsidTr="0051225D">
        <w:tc>
          <w:tcPr>
            <w:tcW w:w="264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Горки</w:t>
            </w:r>
          </w:p>
        </w:tc>
        <w:tc>
          <w:tcPr>
            <w:tcW w:w="742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802605">
                <w:t>2,5 м</w:t>
              </w:r>
            </w:smartTag>
            <w:r w:rsidRPr="00802605">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02605">
                <w:t>700 мм</w:t>
              </w:r>
            </w:smartTag>
            <w:r w:rsidRPr="00802605">
              <w:t xml:space="preserve"> и не более </w:t>
            </w:r>
            <w:smartTag w:uri="urn:schemas-microsoft-com:office:smarttags" w:element="metricconverter">
              <w:smartTagPr>
                <w:attr w:name="ProductID" w:val="950 мм"/>
              </w:smartTagPr>
              <w:r w:rsidRPr="00802605">
                <w:t>950 мм</w:t>
              </w:r>
            </w:smartTag>
            <w:r w:rsidRPr="00802605">
              <w:t xml:space="preserve">. Стартовая площадка - не менее </w:t>
            </w:r>
            <w:smartTag w:uri="urn:schemas-microsoft-com:office:smarttags" w:element="metricconverter">
              <w:smartTagPr>
                <w:attr w:name="ProductID" w:val="300 мм"/>
              </w:smartTagPr>
              <w:r w:rsidRPr="00802605">
                <w:t>300 мм</w:t>
              </w:r>
            </w:smartTag>
            <w:r w:rsidRPr="00802605">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802605">
                <w:t>0,15 м</w:t>
              </w:r>
            </w:smartTag>
            <w:r w:rsidRPr="00802605">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02605">
                <w:t>50 мм</w:t>
              </w:r>
            </w:smartTag>
            <w:r w:rsidRPr="00802605">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02605">
                <w:t>100 мм</w:t>
              </w:r>
            </w:smartTag>
            <w:r w:rsidRPr="00802605">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802605">
                <w:t>1,5 м</w:t>
              </w:r>
            </w:smartTag>
            <w:r w:rsidRPr="00802605">
              <w:t xml:space="preserve"> - не более </w:t>
            </w:r>
            <w:smartTag w:uri="urn:schemas-microsoft-com:office:smarttags" w:element="metricconverter">
              <w:smartTagPr>
                <w:attr w:name="ProductID" w:val="200 мм"/>
              </w:smartTagPr>
              <w:r w:rsidRPr="00802605">
                <w:t>200 мм</w:t>
              </w:r>
            </w:smartTag>
            <w:r w:rsidRPr="00802605">
              <w:t xml:space="preserve">, при длине участка скольжения более </w:t>
            </w:r>
            <w:smartTag w:uri="urn:schemas-microsoft-com:office:smarttags" w:element="metricconverter">
              <w:smartTagPr>
                <w:attr w:name="ProductID" w:val="1,5 м"/>
              </w:smartTagPr>
              <w:r w:rsidRPr="00802605">
                <w:t>1,5 м</w:t>
              </w:r>
            </w:smartTag>
            <w:r w:rsidRPr="00802605">
              <w:t xml:space="preserve"> - не более </w:t>
            </w:r>
            <w:smartTag w:uri="urn:schemas-microsoft-com:office:smarttags" w:element="metricconverter">
              <w:smartTagPr>
                <w:attr w:name="ProductID" w:val="350 мм"/>
              </w:smartTagPr>
              <w:r w:rsidRPr="00802605">
                <w:t>350 мм</w:t>
              </w:r>
            </w:smartTag>
            <w:r w:rsidRPr="00802605">
              <w:t xml:space="preserve">. Горка-тоннель должна иметь минимальную высоту и </w:t>
            </w:r>
            <w:r w:rsidRPr="00802605">
              <w:lastRenderedPageBreak/>
              <w:t xml:space="preserve">ширину </w:t>
            </w:r>
            <w:smartTag w:uri="urn:schemas-microsoft-com:office:smarttags" w:element="metricconverter">
              <w:smartTagPr>
                <w:attr w:name="ProductID" w:val="750 мм"/>
              </w:smartTagPr>
              <w:r w:rsidRPr="00802605">
                <w:t>750 мм</w:t>
              </w:r>
            </w:smartTag>
            <w:r w:rsidRPr="00802605">
              <w:t>.</w:t>
            </w:r>
          </w:p>
        </w:tc>
      </w:tr>
    </w:tbl>
    <w:p w:rsidR="0051225D" w:rsidRPr="00802605" w:rsidRDefault="0051225D" w:rsidP="0051225D"/>
    <w:p w:rsidR="0051225D" w:rsidRPr="00802605" w:rsidRDefault="0051225D" w:rsidP="0051225D">
      <w:pPr>
        <w:jc w:val="center"/>
      </w:pPr>
      <w:r w:rsidRPr="00802605">
        <w:t>Таблица 4. Комплексное благоустройство территории в зависимости от рекреационной нагрузки</w:t>
      </w:r>
    </w:p>
    <w:p w:rsidR="0051225D" w:rsidRPr="00802605" w:rsidRDefault="0051225D" w:rsidP="0051225D"/>
    <w:tbl>
      <w:tblPr>
        <w:tblW w:w="0" w:type="auto"/>
        <w:tblInd w:w="-5" w:type="dxa"/>
        <w:tblCellMar>
          <w:top w:w="102" w:type="dxa"/>
          <w:left w:w="62" w:type="dxa"/>
          <w:bottom w:w="102" w:type="dxa"/>
          <w:right w:w="62" w:type="dxa"/>
        </w:tblCellMar>
        <w:tblLook w:val="00A0" w:firstRow="1" w:lastRow="0" w:firstColumn="1" w:lastColumn="0" w:noHBand="0" w:noVBand="0"/>
      </w:tblPr>
      <w:tblGrid>
        <w:gridCol w:w="1922"/>
        <w:gridCol w:w="2720"/>
        <w:gridCol w:w="2844"/>
        <w:gridCol w:w="2848"/>
      </w:tblGrid>
      <w:tr w:rsidR="0051225D" w:rsidRPr="00802605" w:rsidTr="0051225D">
        <w:trPr>
          <w:trHeight w:val="693"/>
        </w:trPr>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Рекреационная нагрузка, чел./га</w:t>
            </w:r>
          </w:p>
        </w:tc>
        <w:tc>
          <w:tcPr>
            <w:tcW w:w="5445" w:type="dxa"/>
            <w:gridSpan w:val="2"/>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Мероприятия благоустройства и озеленения</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До 5</w:t>
            </w:r>
          </w:p>
        </w:tc>
        <w:tc>
          <w:tcPr>
            <w:tcW w:w="2475"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свободный</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5 - 25</w:t>
            </w:r>
          </w:p>
        </w:tc>
        <w:tc>
          <w:tcPr>
            <w:tcW w:w="2475"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roofErr w:type="spellStart"/>
            <w:r w:rsidRPr="00802605">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Движение преимущественно по дорожно-</w:t>
            </w:r>
            <w:proofErr w:type="spellStart"/>
            <w:r w:rsidRPr="00802605">
              <w:t>тропиночной</w:t>
            </w:r>
            <w:proofErr w:type="spellEnd"/>
            <w:r w:rsidRPr="00802605">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w:t>
            </w:r>
            <w:proofErr w:type="spellStart"/>
            <w:r w:rsidRPr="00802605">
              <w:t>тропиночной</w:t>
            </w:r>
            <w:proofErr w:type="spellEnd"/>
            <w:r w:rsidRPr="00802605">
              <w:t xml:space="preserve"> сети плотностью 5 - 8 %, прокладка экологических троп</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26 - 50</w:t>
            </w:r>
          </w:p>
        </w:tc>
        <w:tc>
          <w:tcPr>
            <w:tcW w:w="2475"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w:t>
            </w:r>
            <w:proofErr w:type="spellStart"/>
            <w:r w:rsidRPr="00802605">
              <w:t>тропиночной</w:t>
            </w:r>
            <w:proofErr w:type="spellEnd"/>
            <w:r w:rsidRPr="00802605">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802605">
              <w:t>вытаптыванию</w:t>
            </w:r>
            <w:proofErr w:type="spellEnd"/>
            <w:r w:rsidRPr="00802605">
              <w:t xml:space="preserve">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51 - 100</w:t>
            </w:r>
          </w:p>
        </w:tc>
        <w:tc>
          <w:tcPr>
            <w:tcW w:w="2475"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roofErr w:type="spellStart"/>
            <w:r w:rsidRPr="00802605">
              <w:t>Строгорегулируемый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Движение только по дорожкам и аллеям. Отдых на специально оборудованных площадках, интенсивный уход за </w:t>
            </w:r>
            <w:r w:rsidRPr="00802605">
              <w:lastRenderedPageBreak/>
              <w:t xml:space="preserve">насаждениями, в </w:t>
            </w:r>
            <w:proofErr w:type="spellStart"/>
            <w:r w:rsidRPr="00802605">
              <w:t>т.ч</w:t>
            </w:r>
            <w:proofErr w:type="spellEnd"/>
            <w:r w:rsidRPr="00802605">
              <w:t>.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lastRenderedPageBreak/>
              <w:t xml:space="preserve">Функциональное зонирование территории и организация дорожно- </w:t>
            </w:r>
            <w:proofErr w:type="spellStart"/>
            <w:r w:rsidRPr="00802605">
              <w:t>тропиночной</w:t>
            </w:r>
            <w:proofErr w:type="spellEnd"/>
            <w:r w:rsidRPr="00802605">
              <w:t xml:space="preserve"> сети плотностью не более </w:t>
            </w:r>
            <w:r w:rsidRPr="00802605">
              <w:lastRenderedPageBreak/>
              <w:t xml:space="preserve">20 - 25%, буферных и почвозащитных посадок кустарника, создание загущенных защитных полос вдоль границ автомагистралей. Организация поливочного водопровода (в </w:t>
            </w:r>
            <w:proofErr w:type="spellStart"/>
            <w:r w:rsidRPr="00802605">
              <w:t>т.ч</w:t>
            </w:r>
            <w:proofErr w:type="spellEnd"/>
            <w:r w:rsidRPr="00802605">
              <w:t>.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51225D" w:rsidRPr="00802605" w:rsidTr="0051225D">
        <w:tc>
          <w:tcPr>
            <w:tcW w:w="16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lastRenderedPageBreak/>
              <w:t>более 100</w:t>
            </w:r>
          </w:p>
        </w:tc>
        <w:tc>
          <w:tcPr>
            <w:tcW w:w="2475"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vMerge/>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p>
        </w:tc>
        <w:tc>
          <w:tcPr>
            <w:tcW w:w="297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Организация дорожно-</w:t>
            </w:r>
            <w:proofErr w:type="spellStart"/>
            <w:r w:rsidRPr="00802605">
              <w:t>тропиночной</w:t>
            </w:r>
            <w:proofErr w:type="spellEnd"/>
            <w:r w:rsidRPr="00802605">
              <w:t xml:space="preserve"> сети общей плотностью 30 - 40% (более высокая плотность дорожек ближе к входам и в зонах активного отдыха), уровень благоустройства как для нагрузки 51 - 100 чел./га, огораживание участков с ценными насаждениями или с растительностью </w:t>
            </w:r>
            <w:r w:rsidRPr="00802605">
              <w:lastRenderedPageBreak/>
              <w:t>вообще декоративными оградами</w:t>
            </w:r>
          </w:p>
        </w:tc>
      </w:tr>
      <w:tr w:rsidR="0051225D" w:rsidRPr="00802605" w:rsidTr="0051225D">
        <w:tc>
          <w:tcPr>
            <w:tcW w:w="10065" w:type="dxa"/>
            <w:gridSpan w:val="4"/>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lastRenderedPageBreak/>
              <w:t>Примечание. В случ</w:t>
            </w:r>
            <w:r w:rsidR="006C0A98">
              <w:t>ае невозможности предотвращения</w:t>
            </w:r>
            <w:r w:rsidRPr="00802605">
              <w:t xml:space="preserve"> превышения нагрузок следует предусматривать формирование нового объекта рекреации в зонах доступности (таблица 11).</w:t>
            </w:r>
          </w:p>
        </w:tc>
      </w:tr>
    </w:tbl>
    <w:p w:rsidR="0051225D" w:rsidRPr="00802605" w:rsidRDefault="0051225D" w:rsidP="0051225D"/>
    <w:p w:rsidR="0051225D" w:rsidRPr="00802605" w:rsidRDefault="0051225D" w:rsidP="0051225D">
      <w:pPr>
        <w:jc w:val="center"/>
      </w:pPr>
      <w:r w:rsidRPr="00802605">
        <w:t>Таблица 5. Ориентировочный уровень предельной рекреационной нагрузки</w:t>
      </w:r>
    </w:p>
    <w:p w:rsidR="0051225D" w:rsidRPr="00802605" w:rsidRDefault="0051225D" w:rsidP="0051225D"/>
    <w:tbl>
      <w:tblPr>
        <w:tblStyle w:val="af0"/>
        <w:tblW w:w="0" w:type="auto"/>
        <w:tblLook w:val="01E0" w:firstRow="1" w:lastRow="1" w:firstColumn="1" w:lastColumn="1" w:noHBand="0" w:noVBand="0"/>
      </w:tblPr>
      <w:tblGrid>
        <w:gridCol w:w="3284"/>
        <w:gridCol w:w="3284"/>
        <w:gridCol w:w="3285"/>
      </w:tblGrid>
      <w:tr w:rsidR="0051225D" w:rsidRPr="00802605" w:rsidTr="0051225D">
        <w:tc>
          <w:tcPr>
            <w:tcW w:w="3284" w:type="dxa"/>
          </w:tcPr>
          <w:p w:rsidR="0051225D" w:rsidRPr="00802605" w:rsidRDefault="0051225D" w:rsidP="0051225D">
            <w:pPr>
              <w:jc w:val="center"/>
            </w:pPr>
            <w:r w:rsidRPr="00802605">
              <w:t>Тип рекреационного  объекта населенного пункта</w:t>
            </w:r>
          </w:p>
        </w:tc>
        <w:tc>
          <w:tcPr>
            <w:tcW w:w="3284" w:type="dxa"/>
          </w:tcPr>
          <w:p w:rsidR="0051225D" w:rsidRPr="00802605" w:rsidRDefault="0051225D" w:rsidP="0051225D">
            <w:pPr>
              <w:jc w:val="center"/>
            </w:pPr>
            <w:r w:rsidRPr="00802605">
              <w:t>Предельная рекреационная нагрузка - число   единовременных посетителей в среднем по объекту, чел./га</w:t>
            </w:r>
          </w:p>
        </w:tc>
        <w:tc>
          <w:tcPr>
            <w:tcW w:w="3285" w:type="dxa"/>
          </w:tcPr>
          <w:p w:rsidR="0051225D" w:rsidRPr="00802605" w:rsidRDefault="0051225D" w:rsidP="0051225D">
            <w:pPr>
              <w:jc w:val="center"/>
            </w:pPr>
            <w:r w:rsidRPr="00802605">
              <w:t>Радиус обслуживания населения (зона доступности)</w:t>
            </w:r>
          </w:p>
        </w:tc>
      </w:tr>
      <w:tr w:rsidR="0051225D" w:rsidRPr="00802605" w:rsidTr="0051225D">
        <w:tc>
          <w:tcPr>
            <w:tcW w:w="3284" w:type="dxa"/>
          </w:tcPr>
          <w:p w:rsidR="0051225D" w:rsidRPr="00802605" w:rsidRDefault="0051225D" w:rsidP="0051225D">
            <w:pPr>
              <w:jc w:val="center"/>
            </w:pPr>
            <w:r w:rsidRPr="00802605">
              <w:t>Лес</w:t>
            </w:r>
          </w:p>
        </w:tc>
        <w:tc>
          <w:tcPr>
            <w:tcW w:w="3284" w:type="dxa"/>
          </w:tcPr>
          <w:p w:rsidR="0051225D" w:rsidRPr="00802605" w:rsidRDefault="0051225D" w:rsidP="0051225D">
            <w:pPr>
              <w:jc w:val="center"/>
            </w:pPr>
            <w:r w:rsidRPr="00802605">
              <w:t>Не более 5</w:t>
            </w:r>
          </w:p>
        </w:tc>
        <w:tc>
          <w:tcPr>
            <w:tcW w:w="3285" w:type="dxa"/>
          </w:tcPr>
          <w:p w:rsidR="0051225D" w:rsidRPr="00802605" w:rsidRDefault="0051225D" w:rsidP="0051225D">
            <w:pPr>
              <w:jc w:val="center"/>
            </w:pPr>
            <w:r w:rsidRPr="00802605">
              <w:t>-</w:t>
            </w:r>
          </w:p>
        </w:tc>
      </w:tr>
      <w:tr w:rsidR="0051225D" w:rsidRPr="00802605" w:rsidTr="0051225D">
        <w:tc>
          <w:tcPr>
            <w:tcW w:w="3284" w:type="dxa"/>
          </w:tcPr>
          <w:p w:rsidR="0051225D" w:rsidRPr="00802605" w:rsidRDefault="0051225D" w:rsidP="0051225D">
            <w:pPr>
              <w:jc w:val="center"/>
            </w:pPr>
            <w:r w:rsidRPr="00802605">
              <w:t>Лесопарк</w:t>
            </w:r>
          </w:p>
        </w:tc>
        <w:tc>
          <w:tcPr>
            <w:tcW w:w="3284" w:type="dxa"/>
          </w:tcPr>
          <w:p w:rsidR="0051225D" w:rsidRPr="00802605" w:rsidRDefault="0051225D" w:rsidP="0051225D">
            <w:pPr>
              <w:jc w:val="center"/>
            </w:pPr>
            <w:r w:rsidRPr="00802605">
              <w:t>Не более 50</w:t>
            </w:r>
          </w:p>
        </w:tc>
        <w:tc>
          <w:tcPr>
            <w:tcW w:w="3285" w:type="dxa"/>
          </w:tcPr>
          <w:p w:rsidR="0051225D" w:rsidRPr="00802605" w:rsidRDefault="0051225D" w:rsidP="0051225D">
            <w:pPr>
              <w:jc w:val="center"/>
            </w:pPr>
            <w:r w:rsidRPr="00802605">
              <w:t xml:space="preserve">15 - 20 мин. трансп. </w:t>
            </w:r>
            <w:proofErr w:type="spellStart"/>
            <w:r w:rsidRPr="00802605">
              <w:t>доступн</w:t>
            </w:r>
            <w:proofErr w:type="spellEnd"/>
            <w:r w:rsidRPr="00802605">
              <w:t>.</w:t>
            </w:r>
          </w:p>
        </w:tc>
      </w:tr>
      <w:tr w:rsidR="0051225D" w:rsidRPr="00802605" w:rsidTr="0051225D">
        <w:tc>
          <w:tcPr>
            <w:tcW w:w="3284" w:type="dxa"/>
          </w:tcPr>
          <w:p w:rsidR="0051225D" w:rsidRPr="00802605" w:rsidRDefault="0051225D" w:rsidP="0051225D">
            <w:pPr>
              <w:jc w:val="center"/>
            </w:pPr>
            <w:r w:rsidRPr="00802605">
              <w:t>Сад</w:t>
            </w:r>
          </w:p>
        </w:tc>
        <w:tc>
          <w:tcPr>
            <w:tcW w:w="3284" w:type="dxa"/>
          </w:tcPr>
          <w:p w:rsidR="0051225D" w:rsidRPr="00802605" w:rsidRDefault="0051225D" w:rsidP="0051225D">
            <w:pPr>
              <w:jc w:val="center"/>
            </w:pPr>
            <w:r w:rsidRPr="00802605">
              <w:t>Не более 100</w:t>
            </w:r>
          </w:p>
        </w:tc>
        <w:tc>
          <w:tcPr>
            <w:tcW w:w="3285" w:type="dxa"/>
          </w:tcPr>
          <w:p w:rsidR="0051225D" w:rsidRPr="00802605" w:rsidRDefault="0051225D" w:rsidP="0051225D">
            <w:pPr>
              <w:jc w:val="center"/>
            </w:pPr>
            <w:r w:rsidRPr="00802605">
              <w:t xml:space="preserve">400 - </w:t>
            </w:r>
            <w:smartTag w:uri="urn:schemas-microsoft-com:office:smarttags" w:element="metricconverter">
              <w:smartTagPr>
                <w:attr w:name="ProductID" w:val="600 м"/>
              </w:smartTagPr>
              <w:r w:rsidRPr="00802605">
                <w:t>600 м</w:t>
              </w:r>
            </w:smartTag>
          </w:p>
        </w:tc>
      </w:tr>
      <w:tr w:rsidR="0051225D" w:rsidRPr="00802605" w:rsidTr="0051225D">
        <w:tc>
          <w:tcPr>
            <w:tcW w:w="3284" w:type="dxa"/>
          </w:tcPr>
          <w:p w:rsidR="0051225D" w:rsidRPr="00802605" w:rsidRDefault="0051225D" w:rsidP="0051225D">
            <w:pPr>
              <w:jc w:val="center"/>
            </w:pPr>
            <w:r w:rsidRPr="00802605">
              <w:t>Парк (</w:t>
            </w:r>
            <w:proofErr w:type="spellStart"/>
            <w:r w:rsidRPr="00802605">
              <w:t>многофункцион</w:t>
            </w:r>
            <w:proofErr w:type="spellEnd"/>
            <w:r w:rsidRPr="00802605">
              <w:t>.)</w:t>
            </w:r>
          </w:p>
        </w:tc>
        <w:tc>
          <w:tcPr>
            <w:tcW w:w="3284" w:type="dxa"/>
          </w:tcPr>
          <w:p w:rsidR="0051225D" w:rsidRPr="00802605" w:rsidRDefault="0051225D" w:rsidP="0051225D">
            <w:pPr>
              <w:jc w:val="center"/>
            </w:pPr>
            <w:r w:rsidRPr="00802605">
              <w:t>Не более 300</w:t>
            </w:r>
          </w:p>
        </w:tc>
        <w:tc>
          <w:tcPr>
            <w:tcW w:w="3285" w:type="dxa"/>
          </w:tcPr>
          <w:p w:rsidR="0051225D" w:rsidRPr="00802605" w:rsidRDefault="0051225D" w:rsidP="0051225D">
            <w:pPr>
              <w:jc w:val="center"/>
            </w:pPr>
            <w:r w:rsidRPr="00802605">
              <w:t xml:space="preserve">1,2 - </w:t>
            </w:r>
            <w:smartTag w:uri="urn:schemas-microsoft-com:office:smarttags" w:element="metricconverter">
              <w:smartTagPr>
                <w:attr w:name="ProductID" w:val="1,5 км"/>
              </w:smartTagPr>
              <w:r w:rsidRPr="00802605">
                <w:t>1,5 км</w:t>
              </w:r>
            </w:smartTag>
          </w:p>
        </w:tc>
      </w:tr>
      <w:tr w:rsidR="0051225D" w:rsidRPr="00802605" w:rsidTr="0051225D">
        <w:tc>
          <w:tcPr>
            <w:tcW w:w="3284" w:type="dxa"/>
          </w:tcPr>
          <w:p w:rsidR="0051225D" w:rsidRPr="00802605" w:rsidRDefault="0051225D" w:rsidP="0051225D">
            <w:pPr>
              <w:jc w:val="center"/>
            </w:pPr>
            <w:r w:rsidRPr="00802605">
              <w:t>Сквер, бульвар</w:t>
            </w:r>
          </w:p>
        </w:tc>
        <w:tc>
          <w:tcPr>
            <w:tcW w:w="3284" w:type="dxa"/>
          </w:tcPr>
          <w:p w:rsidR="0051225D" w:rsidRPr="00802605" w:rsidRDefault="0051225D" w:rsidP="0051225D">
            <w:pPr>
              <w:jc w:val="center"/>
            </w:pPr>
            <w:r w:rsidRPr="00802605">
              <w:t>100 и более</w:t>
            </w:r>
          </w:p>
        </w:tc>
        <w:tc>
          <w:tcPr>
            <w:tcW w:w="3285" w:type="dxa"/>
          </w:tcPr>
          <w:p w:rsidR="0051225D" w:rsidRPr="00802605" w:rsidRDefault="0051225D" w:rsidP="0051225D">
            <w:pPr>
              <w:jc w:val="center"/>
            </w:pPr>
            <w:r w:rsidRPr="00802605">
              <w:t xml:space="preserve">300 - </w:t>
            </w:r>
            <w:smartTag w:uri="urn:schemas-microsoft-com:office:smarttags" w:element="metricconverter">
              <w:smartTagPr>
                <w:attr w:name="ProductID" w:val="400 м"/>
              </w:smartTagPr>
              <w:r w:rsidRPr="00802605">
                <w:t>400 м</w:t>
              </w:r>
            </w:smartTag>
          </w:p>
        </w:tc>
      </w:tr>
      <w:tr w:rsidR="0051225D" w:rsidRPr="00802605" w:rsidTr="0051225D">
        <w:tc>
          <w:tcPr>
            <w:tcW w:w="9853" w:type="dxa"/>
            <w:gridSpan w:val="3"/>
          </w:tcPr>
          <w:p w:rsidR="0051225D" w:rsidRPr="00802605" w:rsidRDefault="0051225D" w:rsidP="0051225D">
            <w:r w:rsidRPr="00802605">
              <w:t>Примечания:</w:t>
            </w:r>
          </w:p>
          <w:p w:rsidR="0051225D" w:rsidRPr="00802605" w:rsidRDefault="0051225D" w:rsidP="0051225D">
            <w:pPr>
              <w:jc w:val="both"/>
            </w:pPr>
            <w:r w:rsidRPr="00802605">
              <w:t xml:space="preserve">1. На территории объекта рекреации могут быть  выделены зоны с различным уровнем предельной рекреационной нагрузки.                    </w:t>
            </w:r>
          </w:p>
          <w:p w:rsidR="0051225D" w:rsidRPr="00802605" w:rsidRDefault="0051225D" w:rsidP="0051225D">
            <w:pPr>
              <w:jc w:val="both"/>
            </w:pPr>
            <w:r w:rsidRPr="00802605">
              <w:t xml:space="preserve">2. Фактическая рекреационная нагрузка определяется замерами, ожидаемая - рассчитывается по формуле: R = </w:t>
            </w:r>
            <w:proofErr w:type="spellStart"/>
            <w:r w:rsidRPr="00802605">
              <w:t>Ni</w:t>
            </w:r>
            <w:proofErr w:type="spellEnd"/>
            <w:r w:rsidRPr="00802605">
              <w:t>/</w:t>
            </w:r>
            <w:proofErr w:type="spellStart"/>
            <w:r w:rsidRPr="00802605">
              <w:t>Si</w:t>
            </w:r>
            <w:proofErr w:type="spellEnd"/>
            <w:r w:rsidRPr="00802605">
              <w:t xml:space="preserve">, где R - рекреационная нагрузка, </w:t>
            </w:r>
            <w:proofErr w:type="spellStart"/>
            <w:r w:rsidRPr="00802605">
              <w:t>Ni</w:t>
            </w:r>
            <w:proofErr w:type="spellEnd"/>
            <w:r w:rsidRPr="00802605">
              <w:t xml:space="preserve"> - количество посетителей объектов рекреации, </w:t>
            </w:r>
            <w:proofErr w:type="spellStart"/>
            <w:r w:rsidRPr="00802605">
              <w:t>Si</w:t>
            </w:r>
            <w:proofErr w:type="spellEnd"/>
            <w:r w:rsidRPr="00802605">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51225D" w:rsidRPr="00802605" w:rsidRDefault="0051225D" w:rsidP="0051225D"/>
    <w:p w:rsidR="0051225D" w:rsidRPr="00802605" w:rsidRDefault="0051225D" w:rsidP="0051225D">
      <w:pPr>
        <w:jc w:val="center"/>
      </w:pPr>
      <w:r w:rsidRPr="00802605">
        <w:t>ПОСАДКА ДЕРЕВЬЕВ</w:t>
      </w:r>
    </w:p>
    <w:p w:rsidR="0051225D" w:rsidRPr="00802605" w:rsidRDefault="0051225D" w:rsidP="0051225D"/>
    <w:p w:rsidR="0051225D" w:rsidRPr="00802605" w:rsidRDefault="0051225D" w:rsidP="0051225D">
      <w:r w:rsidRPr="00802605">
        <w:t>Таблица 6. Рекомендуемые расстояния посадки деревьев в зависимости от категории улицы</w:t>
      </w:r>
    </w:p>
    <w:p w:rsidR="0051225D" w:rsidRPr="00802605" w:rsidRDefault="0051225D" w:rsidP="0051225D"/>
    <w:p w:rsidR="0051225D" w:rsidRPr="00802605" w:rsidRDefault="0051225D" w:rsidP="0051225D">
      <w:pPr>
        <w:jc w:val="right"/>
      </w:pPr>
      <w:r w:rsidRPr="00802605">
        <w:t>В метрах</w:t>
      </w:r>
    </w:p>
    <w:tbl>
      <w:tblPr>
        <w:tblW w:w="0" w:type="auto"/>
        <w:tblInd w:w="-5" w:type="dxa"/>
        <w:tblCellMar>
          <w:top w:w="102" w:type="dxa"/>
          <w:left w:w="62" w:type="dxa"/>
          <w:bottom w:w="102" w:type="dxa"/>
          <w:right w:w="62" w:type="dxa"/>
        </w:tblCellMar>
        <w:tblLook w:val="00A0" w:firstRow="1" w:lastRow="0" w:firstColumn="1" w:lastColumn="0" w:noHBand="0" w:noVBand="0"/>
      </w:tblPr>
      <w:tblGrid>
        <w:gridCol w:w="8250"/>
        <w:gridCol w:w="1531"/>
      </w:tblGrid>
      <w:tr w:rsidR="0051225D" w:rsidRPr="00802605" w:rsidTr="0051225D">
        <w:trPr>
          <w:trHeight w:val="1038"/>
        </w:trPr>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Расстояние от проезжей части до ствола</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5 - 7</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lastRenderedPageBreak/>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3 - 4</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2 - 3</w:t>
            </w:r>
          </w:p>
        </w:tc>
      </w:tr>
      <w:tr w:rsidR="0051225D" w:rsidRPr="00802605" w:rsidTr="0051225D">
        <w:tc>
          <w:tcPr>
            <w:tcW w:w="8250"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Проезды</w:t>
            </w:r>
          </w:p>
        </w:tc>
        <w:tc>
          <w:tcPr>
            <w:tcW w:w="1531" w:type="dxa"/>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center"/>
            </w:pPr>
            <w:r w:rsidRPr="00802605">
              <w:t>1,5 - 2</w:t>
            </w:r>
          </w:p>
        </w:tc>
      </w:tr>
      <w:tr w:rsidR="0051225D" w:rsidRPr="00802605" w:rsidTr="0051225D">
        <w:tc>
          <w:tcPr>
            <w:tcW w:w="9781" w:type="dxa"/>
            <w:gridSpan w:val="2"/>
            <w:tcBorders>
              <w:top w:val="single" w:sz="4" w:space="0" w:color="auto"/>
              <w:left w:val="single" w:sz="4" w:space="0" w:color="auto"/>
              <w:bottom w:val="single" w:sz="4" w:space="0" w:color="auto"/>
              <w:right w:val="single" w:sz="4" w:space="0" w:color="auto"/>
            </w:tcBorders>
          </w:tcPr>
          <w:p w:rsidR="0051225D" w:rsidRPr="00802605" w:rsidRDefault="0051225D" w:rsidP="0051225D">
            <w:pPr>
              <w:jc w:val="both"/>
            </w:pPr>
            <w:r w:rsidRPr="00802605">
              <w:t xml:space="preserve">Примечание. Наиболее пригодные виды для посадок: липа голландская, тополь канадский, тополь китайский пирамидальный, тополь берлинский, клен татарский, клен </w:t>
            </w:r>
            <w:proofErr w:type="spellStart"/>
            <w:r w:rsidRPr="00802605">
              <w:t>ясенелистый</w:t>
            </w:r>
            <w:proofErr w:type="spellEnd"/>
            <w:r w:rsidRPr="00802605">
              <w:t xml:space="preserve">, ясень </w:t>
            </w:r>
            <w:proofErr w:type="spellStart"/>
            <w:r w:rsidRPr="00802605">
              <w:t>пенсильванский</w:t>
            </w:r>
            <w:proofErr w:type="spellEnd"/>
            <w:r w:rsidRPr="00802605">
              <w:t>, ива ломкая шаровидная, вяз гладкий, боярышники, акация желтая.</w:t>
            </w:r>
          </w:p>
        </w:tc>
      </w:tr>
    </w:tbl>
    <w:p w:rsidR="0051225D" w:rsidRDefault="005122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Default="006F365D" w:rsidP="0051225D">
      <w:pPr>
        <w:jc w:val="right"/>
        <w:outlineLvl w:val="1"/>
      </w:pPr>
    </w:p>
    <w:p w:rsidR="006F365D" w:rsidRPr="00802605" w:rsidRDefault="006F365D" w:rsidP="0051225D">
      <w:pPr>
        <w:jc w:val="right"/>
        <w:outlineLvl w:val="1"/>
      </w:pPr>
    </w:p>
    <w:tbl>
      <w:tblPr>
        <w:tblW w:w="5400" w:type="dxa"/>
        <w:tblInd w:w="4428" w:type="dxa"/>
        <w:tblLook w:val="00A0" w:firstRow="1" w:lastRow="0" w:firstColumn="1" w:lastColumn="0" w:noHBand="0" w:noVBand="0"/>
      </w:tblPr>
      <w:tblGrid>
        <w:gridCol w:w="5400"/>
      </w:tblGrid>
      <w:tr w:rsidR="0051225D" w:rsidRPr="00802605" w:rsidTr="0051225D">
        <w:tc>
          <w:tcPr>
            <w:tcW w:w="5400" w:type="dxa"/>
          </w:tcPr>
          <w:p w:rsidR="0051225D" w:rsidRPr="00802605" w:rsidRDefault="0051225D" w:rsidP="00EE590F">
            <w:pPr>
              <w:jc w:val="right"/>
            </w:pPr>
            <w:r w:rsidRPr="00802605">
              <w:lastRenderedPageBreak/>
              <w:t xml:space="preserve">Приложение № 2 </w:t>
            </w:r>
          </w:p>
          <w:p w:rsidR="0051225D" w:rsidRPr="00802605" w:rsidRDefault="0051225D" w:rsidP="00EE590F">
            <w:pPr>
              <w:jc w:val="right"/>
              <w:outlineLvl w:val="1"/>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tc>
      </w:tr>
    </w:tbl>
    <w:p w:rsidR="0051225D" w:rsidRPr="00802605" w:rsidRDefault="0051225D" w:rsidP="0051225D">
      <w:pPr>
        <w:rPr>
          <w:lang w:eastAsia="en-US"/>
        </w:rPr>
      </w:pPr>
    </w:p>
    <w:p w:rsidR="0051225D" w:rsidRPr="00802605" w:rsidRDefault="0051225D" w:rsidP="0051225D">
      <w:pPr>
        <w:jc w:val="center"/>
      </w:pPr>
      <w:r w:rsidRPr="00802605">
        <w:t>РЕКОМЕНДУЕМЫЙ РАСЧЕТ ШИРИНЫ ПЕШЕХОДНЫХ КОММУНИКАЦИЙ</w:t>
      </w:r>
    </w:p>
    <w:p w:rsidR="0051225D" w:rsidRPr="00802605" w:rsidRDefault="0051225D" w:rsidP="0051225D"/>
    <w:p w:rsidR="0051225D" w:rsidRPr="00802605" w:rsidRDefault="0051225D" w:rsidP="0051225D">
      <w:pPr>
        <w:ind w:firstLine="540"/>
        <w:jc w:val="both"/>
      </w:pPr>
      <w:r w:rsidRPr="00802605">
        <w:t>Расчет ширины тротуаров и других пешеходных коммуникаций рекомендуется производить по формуле:</w:t>
      </w:r>
    </w:p>
    <w:p w:rsidR="0051225D" w:rsidRPr="00802605" w:rsidRDefault="0051225D" w:rsidP="0051225D"/>
    <w:p w:rsidR="0051225D" w:rsidRPr="00802605" w:rsidRDefault="0051225D" w:rsidP="0051225D">
      <w:pPr>
        <w:jc w:val="center"/>
      </w:pPr>
      <w:r w:rsidRPr="00802605">
        <w:rPr>
          <w:noProof/>
          <w:position w:val="-12"/>
          <w:lang w:eastAsia="ru-RU"/>
        </w:rPr>
        <w:drawing>
          <wp:inline distT="0" distB="0" distL="0" distR="0">
            <wp:extent cx="1457325" cy="32385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802605">
        <w:t>, где</w:t>
      </w:r>
    </w:p>
    <w:p w:rsidR="0051225D" w:rsidRPr="00802605" w:rsidRDefault="0051225D" w:rsidP="0051225D"/>
    <w:p w:rsidR="0051225D" w:rsidRPr="00802605" w:rsidRDefault="0051225D" w:rsidP="0051225D">
      <w:pPr>
        <w:ind w:firstLine="540"/>
      </w:pPr>
      <w:r w:rsidRPr="00802605">
        <w:t>B - расчетная ширина пешеходной коммуникации, м;</w:t>
      </w:r>
    </w:p>
    <w:p w:rsidR="0051225D" w:rsidRPr="00802605" w:rsidRDefault="0051225D" w:rsidP="0051225D">
      <w:pPr>
        <w:ind w:firstLine="540"/>
      </w:pPr>
      <w:r w:rsidRPr="00802605">
        <w:rPr>
          <w:b/>
          <w:noProof/>
          <w:position w:val="-12"/>
          <w:lang w:eastAsia="ru-RU"/>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802605">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802605">
          <w:t>0,75 м</w:t>
        </w:r>
      </w:smartTag>
      <w:r w:rsidRPr="00802605">
        <w:t>;</w:t>
      </w:r>
    </w:p>
    <w:p w:rsidR="0051225D" w:rsidRPr="00802605" w:rsidRDefault="0051225D" w:rsidP="0051225D">
      <w:pPr>
        <w:ind w:firstLine="540"/>
        <w:jc w:val="both"/>
      </w:pPr>
      <w:r w:rsidRPr="00802605">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51225D" w:rsidRPr="00802605" w:rsidRDefault="0051225D" w:rsidP="0051225D">
      <w:pPr>
        <w:ind w:firstLine="540"/>
        <w:jc w:val="both"/>
      </w:pPr>
      <w:r w:rsidRPr="00802605">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51225D" w:rsidRPr="00802605" w:rsidRDefault="0051225D" w:rsidP="0051225D">
      <w:pPr>
        <w:ind w:firstLine="540"/>
        <w:jc w:val="both"/>
      </w:pPr>
      <w:r w:rsidRPr="00802605">
        <w:t>p - нормативная пропускная способность одной стандартной полосы пешеходной коммуникации, чел./час, которую рекомендуется определять по таблице:</w:t>
      </w:r>
    </w:p>
    <w:p w:rsidR="0051225D" w:rsidRPr="00802605" w:rsidRDefault="0051225D" w:rsidP="0051225D">
      <w:pPr>
        <w:ind w:firstLine="540"/>
      </w:pPr>
    </w:p>
    <w:p w:rsidR="0051225D" w:rsidRPr="00802605" w:rsidRDefault="0051225D" w:rsidP="0051225D">
      <w:pPr>
        <w:ind w:firstLine="540"/>
        <w:jc w:val="center"/>
      </w:pPr>
      <w:r w:rsidRPr="00802605">
        <w:t>Пропускная способность пешеходных коммуникаций</w:t>
      </w:r>
    </w:p>
    <w:p w:rsidR="0051225D" w:rsidRPr="00802605" w:rsidRDefault="0051225D" w:rsidP="0051225D">
      <w:pPr>
        <w:ind w:firstLine="540"/>
      </w:pPr>
    </w:p>
    <w:p w:rsidR="0051225D" w:rsidRPr="00802605" w:rsidRDefault="0051225D" w:rsidP="0051225D">
      <w:pPr>
        <w:jc w:val="right"/>
      </w:pPr>
      <w:r w:rsidRPr="00802605">
        <w:t>Человек в час</w:t>
      </w:r>
    </w:p>
    <w:tbl>
      <w:tblPr>
        <w:tblStyle w:val="af0"/>
        <w:tblW w:w="9870" w:type="dxa"/>
        <w:tblLook w:val="01E0" w:firstRow="1" w:lastRow="1" w:firstColumn="1" w:lastColumn="1" w:noHBand="0" w:noVBand="0"/>
      </w:tblPr>
      <w:tblGrid>
        <w:gridCol w:w="6768"/>
        <w:gridCol w:w="3102"/>
      </w:tblGrid>
      <w:tr w:rsidR="0051225D" w:rsidRPr="00802605" w:rsidTr="0051225D">
        <w:tc>
          <w:tcPr>
            <w:tcW w:w="6768" w:type="dxa"/>
          </w:tcPr>
          <w:p w:rsidR="0051225D" w:rsidRPr="00802605" w:rsidRDefault="0051225D" w:rsidP="0051225D">
            <w:pPr>
              <w:jc w:val="right"/>
            </w:pPr>
            <w:r w:rsidRPr="00802605">
              <w:t>Элементы пешеходных коммуникаций</w:t>
            </w:r>
          </w:p>
        </w:tc>
        <w:tc>
          <w:tcPr>
            <w:tcW w:w="3102" w:type="dxa"/>
          </w:tcPr>
          <w:p w:rsidR="0051225D" w:rsidRPr="00802605" w:rsidRDefault="0051225D" w:rsidP="0051225D">
            <w:pPr>
              <w:jc w:val="center"/>
            </w:pPr>
            <w:r w:rsidRPr="00802605">
              <w:t>Пропускная способность одной полосы движения</w:t>
            </w:r>
          </w:p>
        </w:tc>
      </w:tr>
      <w:tr w:rsidR="0051225D" w:rsidRPr="00802605" w:rsidTr="0051225D">
        <w:tc>
          <w:tcPr>
            <w:tcW w:w="6768" w:type="dxa"/>
          </w:tcPr>
          <w:p w:rsidR="0051225D" w:rsidRPr="00802605" w:rsidRDefault="0051225D" w:rsidP="0051225D">
            <w:pPr>
              <w:jc w:val="both"/>
            </w:pPr>
            <w:r w:rsidRPr="00802605">
              <w:t>Тротуары, расположенные вдоль красной линии улиц с развитой торговой сетью</w:t>
            </w:r>
          </w:p>
        </w:tc>
        <w:tc>
          <w:tcPr>
            <w:tcW w:w="3102" w:type="dxa"/>
          </w:tcPr>
          <w:p w:rsidR="0051225D" w:rsidRPr="00802605" w:rsidRDefault="0051225D" w:rsidP="0051225D">
            <w:pPr>
              <w:jc w:val="right"/>
            </w:pPr>
            <w:r w:rsidRPr="00802605">
              <w:t>700</w:t>
            </w:r>
          </w:p>
        </w:tc>
      </w:tr>
      <w:tr w:rsidR="0051225D" w:rsidRPr="00802605" w:rsidTr="0051225D">
        <w:tc>
          <w:tcPr>
            <w:tcW w:w="6768" w:type="dxa"/>
          </w:tcPr>
          <w:p w:rsidR="0051225D" w:rsidRPr="00802605" w:rsidRDefault="0051225D" w:rsidP="0051225D">
            <w:pPr>
              <w:jc w:val="both"/>
            </w:pPr>
            <w:r w:rsidRPr="00802605">
              <w:t>Тротуары, расположенные вдоль красной линии улиц с незначительной торговой сетью</w:t>
            </w:r>
          </w:p>
        </w:tc>
        <w:tc>
          <w:tcPr>
            <w:tcW w:w="3102" w:type="dxa"/>
          </w:tcPr>
          <w:p w:rsidR="0051225D" w:rsidRPr="00802605" w:rsidRDefault="0051225D" w:rsidP="0051225D">
            <w:pPr>
              <w:jc w:val="right"/>
            </w:pPr>
            <w:r w:rsidRPr="00802605">
              <w:t>800</w:t>
            </w:r>
          </w:p>
        </w:tc>
      </w:tr>
      <w:tr w:rsidR="0051225D" w:rsidRPr="00802605" w:rsidTr="0051225D">
        <w:tc>
          <w:tcPr>
            <w:tcW w:w="6768" w:type="dxa"/>
          </w:tcPr>
          <w:p w:rsidR="0051225D" w:rsidRPr="00802605" w:rsidRDefault="0051225D" w:rsidP="0051225D">
            <w:pPr>
              <w:jc w:val="both"/>
            </w:pPr>
            <w:r w:rsidRPr="00802605">
              <w:t>Тротуары в пределах зеленых насаждений улиц и дорог (бульвары)</w:t>
            </w:r>
          </w:p>
        </w:tc>
        <w:tc>
          <w:tcPr>
            <w:tcW w:w="3102" w:type="dxa"/>
          </w:tcPr>
          <w:p w:rsidR="0051225D" w:rsidRPr="00802605" w:rsidRDefault="0051225D" w:rsidP="0051225D">
            <w:pPr>
              <w:jc w:val="right"/>
            </w:pPr>
            <w:r w:rsidRPr="00802605">
              <w:t>800 - 1000</w:t>
            </w:r>
          </w:p>
        </w:tc>
      </w:tr>
      <w:tr w:rsidR="0051225D" w:rsidRPr="00802605" w:rsidTr="0051225D">
        <w:tc>
          <w:tcPr>
            <w:tcW w:w="6768" w:type="dxa"/>
          </w:tcPr>
          <w:p w:rsidR="0051225D" w:rsidRPr="00802605" w:rsidRDefault="0051225D" w:rsidP="0051225D">
            <w:pPr>
              <w:jc w:val="both"/>
            </w:pPr>
            <w:r w:rsidRPr="00802605">
              <w:t>Пешеходные дороги (прогулочные)</w:t>
            </w:r>
          </w:p>
        </w:tc>
        <w:tc>
          <w:tcPr>
            <w:tcW w:w="3102" w:type="dxa"/>
          </w:tcPr>
          <w:p w:rsidR="0051225D" w:rsidRPr="00802605" w:rsidRDefault="0051225D" w:rsidP="0051225D">
            <w:pPr>
              <w:jc w:val="right"/>
            </w:pPr>
            <w:r w:rsidRPr="00802605">
              <w:t>600 - 700</w:t>
            </w:r>
          </w:p>
        </w:tc>
      </w:tr>
      <w:tr w:rsidR="0051225D" w:rsidRPr="00802605" w:rsidTr="0051225D">
        <w:tc>
          <w:tcPr>
            <w:tcW w:w="6768" w:type="dxa"/>
          </w:tcPr>
          <w:p w:rsidR="0051225D" w:rsidRPr="00802605" w:rsidRDefault="0051225D" w:rsidP="0051225D">
            <w:pPr>
              <w:jc w:val="both"/>
            </w:pPr>
            <w:r w:rsidRPr="00802605">
              <w:t>Пешеходные переходы через проезжую часть (наземные)</w:t>
            </w:r>
          </w:p>
        </w:tc>
        <w:tc>
          <w:tcPr>
            <w:tcW w:w="3102" w:type="dxa"/>
          </w:tcPr>
          <w:p w:rsidR="0051225D" w:rsidRPr="00802605" w:rsidRDefault="0051225D" w:rsidP="0051225D">
            <w:pPr>
              <w:jc w:val="right"/>
            </w:pPr>
            <w:r w:rsidRPr="00802605">
              <w:t>1200 - 1500</w:t>
            </w:r>
          </w:p>
        </w:tc>
      </w:tr>
      <w:tr w:rsidR="0051225D" w:rsidRPr="00802605" w:rsidTr="0051225D">
        <w:tc>
          <w:tcPr>
            <w:tcW w:w="6768" w:type="dxa"/>
          </w:tcPr>
          <w:p w:rsidR="0051225D" w:rsidRPr="00802605" w:rsidRDefault="0051225D" w:rsidP="0051225D">
            <w:pPr>
              <w:jc w:val="both"/>
            </w:pPr>
            <w:r w:rsidRPr="00802605">
              <w:t>Лестница</w:t>
            </w:r>
          </w:p>
        </w:tc>
        <w:tc>
          <w:tcPr>
            <w:tcW w:w="3102" w:type="dxa"/>
          </w:tcPr>
          <w:p w:rsidR="0051225D" w:rsidRPr="00802605" w:rsidRDefault="0051225D" w:rsidP="0051225D">
            <w:pPr>
              <w:jc w:val="right"/>
            </w:pPr>
            <w:r w:rsidRPr="00802605">
              <w:t>500 - 600</w:t>
            </w:r>
          </w:p>
        </w:tc>
      </w:tr>
      <w:tr w:rsidR="0051225D" w:rsidRPr="00802605" w:rsidTr="0051225D">
        <w:tc>
          <w:tcPr>
            <w:tcW w:w="6768" w:type="dxa"/>
          </w:tcPr>
          <w:p w:rsidR="0051225D" w:rsidRPr="00802605" w:rsidRDefault="0051225D" w:rsidP="0051225D">
            <w:pPr>
              <w:jc w:val="both"/>
            </w:pPr>
            <w:r w:rsidRPr="00802605">
              <w:t xml:space="preserve">Пандус (уклон 1:10)                                     </w:t>
            </w:r>
          </w:p>
        </w:tc>
        <w:tc>
          <w:tcPr>
            <w:tcW w:w="3102" w:type="dxa"/>
          </w:tcPr>
          <w:p w:rsidR="0051225D" w:rsidRPr="00802605" w:rsidRDefault="0051225D" w:rsidP="0051225D">
            <w:pPr>
              <w:jc w:val="right"/>
            </w:pPr>
            <w:r w:rsidRPr="00802605">
              <w:t>700</w:t>
            </w:r>
          </w:p>
        </w:tc>
      </w:tr>
      <w:tr w:rsidR="0051225D" w:rsidRPr="00802605" w:rsidTr="0051225D">
        <w:tc>
          <w:tcPr>
            <w:tcW w:w="9870" w:type="dxa"/>
            <w:gridSpan w:val="2"/>
          </w:tcPr>
          <w:p w:rsidR="0051225D" w:rsidRPr="00802605" w:rsidRDefault="0051225D" w:rsidP="0051225D">
            <w:pPr>
              <w:jc w:val="both"/>
            </w:pPr>
            <w:r w:rsidRPr="00802605">
              <w:t xml:space="preserve">&lt;*&gt; Предельная пропускная способность,  принимаемая  при  определении </w:t>
            </w:r>
            <w:r w:rsidRPr="00802605">
              <w:lastRenderedPageBreak/>
              <w:t>максимальных нагрузок, - 1500 чел./час</w:t>
            </w:r>
          </w:p>
          <w:p w:rsidR="0051225D" w:rsidRPr="00802605" w:rsidRDefault="0051225D" w:rsidP="0051225D">
            <w:pPr>
              <w:jc w:val="both"/>
            </w:pPr>
            <w:r w:rsidRPr="00802605">
              <w:t xml:space="preserve">Примечание. Ширина одной полосы пешеходного движения - </w:t>
            </w:r>
            <w:smartTag w:uri="urn:schemas-microsoft-com:office:smarttags" w:element="metricconverter">
              <w:smartTagPr>
                <w:attr w:name="ProductID" w:val="0,75 м"/>
              </w:smartTagPr>
              <w:r w:rsidRPr="00802605">
                <w:t>0,75 м</w:t>
              </w:r>
            </w:smartTag>
            <w:r w:rsidRPr="00802605">
              <w:t xml:space="preserve">.                   </w:t>
            </w:r>
          </w:p>
        </w:tc>
      </w:tr>
    </w:tbl>
    <w:p w:rsidR="0051225D" w:rsidRPr="00802605" w:rsidRDefault="0051225D" w:rsidP="0051225D">
      <w:pPr>
        <w:jc w:val="both"/>
      </w:pPr>
    </w:p>
    <w:p w:rsidR="0051225D" w:rsidRPr="00802605" w:rsidRDefault="0051225D" w:rsidP="0051225D">
      <w:pPr>
        <w:jc w:val="both"/>
      </w:pPr>
      <w:r w:rsidRPr="00802605">
        <w:t>5. Дополнить Правила приложениями № 3-5 следующего содержания:</w:t>
      </w:r>
    </w:p>
    <w:p w:rsidR="0051225D" w:rsidRPr="00802605" w:rsidRDefault="0051225D" w:rsidP="0051225D">
      <w:pPr>
        <w:jc w:val="both"/>
      </w:pPr>
    </w:p>
    <w:tbl>
      <w:tblPr>
        <w:tblW w:w="0" w:type="auto"/>
        <w:tblInd w:w="4608" w:type="dxa"/>
        <w:tblLook w:val="00A0" w:firstRow="1" w:lastRow="0" w:firstColumn="1" w:lastColumn="0" w:noHBand="0" w:noVBand="0"/>
      </w:tblPr>
      <w:tblGrid>
        <w:gridCol w:w="5040"/>
      </w:tblGrid>
      <w:tr w:rsidR="0051225D" w:rsidRPr="00802605" w:rsidTr="0051225D">
        <w:tc>
          <w:tcPr>
            <w:tcW w:w="5040" w:type="dxa"/>
          </w:tcPr>
          <w:p w:rsidR="0051225D" w:rsidRPr="00802605" w:rsidRDefault="0051225D" w:rsidP="00EE590F">
            <w:pPr>
              <w:jc w:val="right"/>
            </w:pPr>
            <w:r w:rsidRPr="00802605">
              <w:rPr>
                <w:rFonts w:ascii="Arial" w:hAnsi="Arial" w:cs="Arial"/>
              </w:rPr>
              <w:br w:type="page"/>
              <w:t>«</w:t>
            </w:r>
            <w:r w:rsidRPr="00802605">
              <w:t>Приложение № 3</w:t>
            </w:r>
          </w:p>
          <w:p w:rsidR="0051225D" w:rsidRPr="00802605" w:rsidRDefault="0051225D" w:rsidP="00EE590F">
            <w:pPr>
              <w:jc w:val="right"/>
              <w:outlineLvl w:val="1"/>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tc>
      </w:tr>
    </w:tbl>
    <w:p w:rsidR="0051225D" w:rsidRPr="00802605" w:rsidRDefault="0051225D" w:rsidP="0051225D">
      <w:pPr>
        <w:jc w:val="right"/>
        <w:rPr>
          <w:rFonts w:ascii="Arial" w:hAnsi="Arial" w:cs="Arial"/>
        </w:rPr>
      </w:pPr>
    </w:p>
    <w:p w:rsidR="0051225D" w:rsidRPr="00802605" w:rsidRDefault="0051225D" w:rsidP="0051225D">
      <w:pPr>
        <w:jc w:val="center"/>
        <w:rPr>
          <w:rFonts w:ascii="Calibri"/>
          <w:lang w:eastAsia="en-US"/>
        </w:rPr>
      </w:pPr>
      <w:r w:rsidRPr="00802605">
        <w:t>ПРИЕМЫ</w:t>
      </w:r>
    </w:p>
    <w:p w:rsidR="0051225D" w:rsidRPr="00802605" w:rsidRDefault="0051225D" w:rsidP="0051225D">
      <w:pPr>
        <w:jc w:val="center"/>
      </w:pPr>
      <w:r w:rsidRPr="00802605">
        <w:t>БЛАГОУСТРОЙСТВА НА ТЕРРИТОРИЯХ РЕКРЕАЦИОННОГО НАЗНАЧЕНИЯ</w:t>
      </w:r>
    </w:p>
    <w:p w:rsidR="0051225D" w:rsidRPr="00802605" w:rsidRDefault="0051225D" w:rsidP="0051225D"/>
    <w:p w:rsidR="0051225D" w:rsidRPr="00802605" w:rsidRDefault="0051225D" w:rsidP="0051225D">
      <w:pPr>
        <w:ind w:right="-83"/>
        <w:jc w:val="center"/>
      </w:pPr>
      <w:r w:rsidRPr="00802605">
        <w:t>Таблица 1. Организация аллей и дорог парка, лесопарка и других крупных объектов рекреации</w:t>
      </w:r>
    </w:p>
    <w:p w:rsidR="0051225D" w:rsidRPr="00802605" w:rsidRDefault="0051225D" w:rsidP="0051225D"/>
    <w:tbl>
      <w:tblPr>
        <w:tblStyle w:val="af0"/>
        <w:tblW w:w="0" w:type="auto"/>
        <w:tblLook w:val="01E0" w:firstRow="1" w:lastRow="1" w:firstColumn="1" w:lastColumn="1" w:noHBand="0" w:noVBand="0"/>
      </w:tblPr>
      <w:tblGrid>
        <w:gridCol w:w="2253"/>
        <w:gridCol w:w="1841"/>
        <w:gridCol w:w="2532"/>
        <w:gridCol w:w="3353"/>
      </w:tblGrid>
      <w:tr w:rsidR="0051225D" w:rsidRPr="00802605" w:rsidTr="0051225D">
        <w:tc>
          <w:tcPr>
            <w:tcW w:w="1991" w:type="dxa"/>
          </w:tcPr>
          <w:p w:rsidR="0051225D" w:rsidRPr="00802605" w:rsidRDefault="0051225D" w:rsidP="0051225D">
            <w:pPr>
              <w:jc w:val="center"/>
            </w:pPr>
            <w:r w:rsidRPr="00802605">
              <w:t>Типы аллей и дорог</w:t>
            </w:r>
          </w:p>
        </w:tc>
        <w:tc>
          <w:tcPr>
            <w:tcW w:w="1841" w:type="dxa"/>
          </w:tcPr>
          <w:p w:rsidR="0051225D" w:rsidRPr="00802605" w:rsidRDefault="0051225D" w:rsidP="0051225D">
            <w:pPr>
              <w:jc w:val="center"/>
            </w:pPr>
            <w:r w:rsidRPr="00802605">
              <w:t>Ширина(м)</w:t>
            </w:r>
          </w:p>
        </w:tc>
        <w:tc>
          <w:tcPr>
            <w:tcW w:w="2463" w:type="dxa"/>
          </w:tcPr>
          <w:p w:rsidR="0051225D" w:rsidRPr="00802605" w:rsidRDefault="0051225D" w:rsidP="0051225D">
            <w:pPr>
              <w:jc w:val="center"/>
            </w:pPr>
            <w:r w:rsidRPr="00802605">
              <w:t>Назначение</w:t>
            </w:r>
          </w:p>
        </w:tc>
        <w:tc>
          <w:tcPr>
            <w:tcW w:w="3353" w:type="dxa"/>
          </w:tcPr>
          <w:p w:rsidR="0051225D" w:rsidRPr="00802605" w:rsidRDefault="0051225D" w:rsidP="0051225D">
            <w:pPr>
              <w:jc w:val="center"/>
            </w:pPr>
            <w:r w:rsidRPr="00802605">
              <w:t>Рекомендации по       благоустройству</w:t>
            </w:r>
          </w:p>
        </w:tc>
      </w:tr>
      <w:tr w:rsidR="0051225D" w:rsidRPr="00802605" w:rsidTr="0051225D">
        <w:tc>
          <w:tcPr>
            <w:tcW w:w="1991" w:type="dxa"/>
          </w:tcPr>
          <w:p w:rsidR="0051225D" w:rsidRPr="00802605" w:rsidRDefault="0051225D" w:rsidP="0051225D">
            <w:pPr>
              <w:jc w:val="center"/>
            </w:pPr>
            <w:r w:rsidRPr="00802605">
              <w:t>Основные пешеходные аллеи и дороги *</w:t>
            </w:r>
          </w:p>
          <w:p w:rsidR="0051225D" w:rsidRPr="00802605" w:rsidRDefault="0051225D" w:rsidP="0051225D"/>
        </w:tc>
        <w:tc>
          <w:tcPr>
            <w:tcW w:w="1841" w:type="dxa"/>
          </w:tcPr>
          <w:p w:rsidR="0051225D" w:rsidRPr="00802605" w:rsidRDefault="0051225D" w:rsidP="0051225D">
            <w:pPr>
              <w:jc w:val="center"/>
            </w:pPr>
            <w:r w:rsidRPr="00802605">
              <w:t>6 - 9</w:t>
            </w:r>
          </w:p>
        </w:tc>
        <w:tc>
          <w:tcPr>
            <w:tcW w:w="2463" w:type="dxa"/>
          </w:tcPr>
          <w:p w:rsidR="0051225D" w:rsidRPr="00802605" w:rsidRDefault="0051225D" w:rsidP="0051225D">
            <w:pPr>
              <w:jc w:val="center"/>
            </w:pPr>
            <w:r w:rsidRPr="00802605">
              <w:t xml:space="preserve">Интенсивное пешеходное  движение (более  300  ч/час). Допускается   проезд </w:t>
            </w:r>
            <w:proofErr w:type="spellStart"/>
            <w:r w:rsidRPr="00802605">
              <w:t>внутрипаркового</w:t>
            </w:r>
            <w:proofErr w:type="spellEnd"/>
            <w:r w:rsidRPr="00802605">
              <w:t xml:space="preserve"> транспорта.         Соединяет функциональные  зоны и участки между собой, те и другие с</w:t>
            </w:r>
          </w:p>
          <w:p w:rsidR="0051225D" w:rsidRPr="00802605" w:rsidRDefault="0051225D" w:rsidP="0051225D">
            <w:pPr>
              <w:jc w:val="center"/>
            </w:pPr>
            <w:r w:rsidRPr="00802605">
              <w:t>основными входами.</w:t>
            </w:r>
          </w:p>
        </w:tc>
        <w:tc>
          <w:tcPr>
            <w:tcW w:w="3353" w:type="dxa"/>
          </w:tcPr>
          <w:p w:rsidR="0051225D" w:rsidRPr="00802605" w:rsidRDefault="0051225D" w:rsidP="0051225D">
            <w:pPr>
              <w:jc w:val="center"/>
            </w:pPr>
            <w:r w:rsidRPr="00802605">
              <w:t xml:space="preserve">Допускаются  зеленые разделительные  полосы шириной порядка 2  м,  через каждые 25 - </w:t>
            </w:r>
            <w:smartTag w:uri="urn:schemas-microsoft-com:office:smarttags" w:element="metricconverter">
              <w:smartTagPr>
                <w:attr w:name="ProductID" w:val="30 м"/>
              </w:smartTagPr>
              <w:r w:rsidRPr="00802605">
                <w:t>30 м</w:t>
              </w:r>
            </w:smartTag>
            <w:r w:rsidRPr="00802605">
              <w:t xml:space="preserve"> -  проходы. Если аллея  на берегу водоема, ее поперечный профиль может быть решен в разных уровнях, которые</w:t>
            </w:r>
            <w:r w:rsidR="00EE590F">
              <w:t xml:space="preserve"> </w:t>
            </w:r>
            <w:r w:rsidRPr="00802605">
              <w:t xml:space="preserve">связаны  откосами, стенками и лестницами. Покрытие: твердое (плитка, асфальтобетон) с обрамлением бортовым камнем.  Обрезка  ветвей  на высоту </w:t>
            </w:r>
            <w:smartTag w:uri="urn:schemas-microsoft-com:office:smarttags" w:element="metricconverter">
              <w:smartTagPr>
                <w:attr w:name="ProductID" w:val="2,5 м"/>
              </w:smartTagPr>
              <w:r w:rsidRPr="00802605">
                <w:t>2,5 м</w:t>
              </w:r>
            </w:smartTag>
            <w:r w:rsidRPr="00802605">
              <w:t>.</w:t>
            </w:r>
          </w:p>
        </w:tc>
      </w:tr>
      <w:tr w:rsidR="0051225D" w:rsidRPr="00802605" w:rsidTr="0051225D">
        <w:tc>
          <w:tcPr>
            <w:tcW w:w="1991" w:type="dxa"/>
          </w:tcPr>
          <w:p w:rsidR="0051225D" w:rsidRPr="00802605" w:rsidRDefault="0051225D" w:rsidP="0051225D">
            <w:pPr>
              <w:jc w:val="center"/>
            </w:pPr>
            <w:r w:rsidRPr="00802605">
              <w:t>Второстепенные аллеи</w:t>
            </w:r>
          </w:p>
          <w:p w:rsidR="0051225D" w:rsidRPr="00802605" w:rsidRDefault="0051225D" w:rsidP="0051225D">
            <w:pPr>
              <w:jc w:val="center"/>
            </w:pPr>
            <w:r w:rsidRPr="00802605">
              <w:t>и дороги *</w:t>
            </w:r>
          </w:p>
          <w:p w:rsidR="0051225D" w:rsidRPr="00802605" w:rsidRDefault="0051225D" w:rsidP="0051225D">
            <w:pPr>
              <w:jc w:val="center"/>
            </w:pPr>
          </w:p>
        </w:tc>
        <w:tc>
          <w:tcPr>
            <w:tcW w:w="1841" w:type="dxa"/>
          </w:tcPr>
          <w:p w:rsidR="0051225D" w:rsidRPr="00802605" w:rsidRDefault="0051225D" w:rsidP="0051225D">
            <w:pPr>
              <w:jc w:val="center"/>
            </w:pPr>
            <w:r w:rsidRPr="00802605">
              <w:t>3 - 4,5</w:t>
            </w:r>
          </w:p>
        </w:tc>
        <w:tc>
          <w:tcPr>
            <w:tcW w:w="2463" w:type="dxa"/>
          </w:tcPr>
          <w:p w:rsidR="0051225D" w:rsidRPr="00802605" w:rsidRDefault="0051225D" w:rsidP="0051225D">
            <w:pPr>
              <w:jc w:val="center"/>
            </w:pPr>
            <w:r w:rsidRPr="00802605">
              <w:t xml:space="preserve">Интенсивное пешеходное  движение (до 300 ч/час). Допускается   проезд эксплуатационного транспорта. Соединяют </w:t>
            </w:r>
            <w:r w:rsidRPr="00802605">
              <w:lastRenderedPageBreak/>
              <w:t>второстепенные входы и парковые  объекты между собой.</w:t>
            </w:r>
          </w:p>
        </w:tc>
        <w:tc>
          <w:tcPr>
            <w:tcW w:w="3353" w:type="dxa"/>
          </w:tcPr>
          <w:p w:rsidR="0051225D" w:rsidRPr="00802605" w:rsidRDefault="0051225D" w:rsidP="0051225D">
            <w:pPr>
              <w:jc w:val="center"/>
            </w:pPr>
            <w:r w:rsidRPr="00802605">
              <w:lastRenderedPageBreak/>
              <w:t xml:space="preserve">Трассируются по живописным местам, могут иметь криволинейные очертания. Покрытие: твердое (плитка, асфальтобетон), щебеночное,  обработанное вяжущими. </w:t>
            </w:r>
            <w:r w:rsidRPr="00802605">
              <w:lastRenderedPageBreak/>
              <w:t xml:space="preserve">Обрезка ветвей  на высоту 2,0 - </w:t>
            </w:r>
            <w:smartTag w:uri="urn:schemas-microsoft-com:office:smarttags" w:element="metricconverter">
              <w:smartTagPr>
                <w:attr w:name="ProductID" w:val="2,5 м"/>
              </w:smartTagPr>
              <w:r w:rsidRPr="00802605">
                <w:t>2,5 м</w:t>
              </w:r>
            </w:smartTag>
            <w:r w:rsidRPr="00802605">
              <w:t>.  Садовый борт, бордюры  из  цветов  и трав, водоотводные   лотки или др.</w:t>
            </w:r>
          </w:p>
          <w:p w:rsidR="0051225D" w:rsidRPr="00802605" w:rsidRDefault="0051225D" w:rsidP="0051225D">
            <w:pPr>
              <w:jc w:val="center"/>
            </w:pPr>
          </w:p>
        </w:tc>
      </w:tr>
      <w:tr w:rsidR="0051225D" w:rsidRPr="00802605" w:rsidTr="0051225D">
        <w:tc>
          <w:tcPr>
            <w:tcW w:w="1991" w:type="dxa"/>
          </w:tcPr>
          <w:p w:rsidR="0051225D" w:rsidRPr="00802605" w:rsidRDefault="0051225D" w:rsidP="0051225D">
            <w:pPr>
              <w:jc w:val="center"/>
            </w:pPr>
            <w:r w:rsidRPr="00802605">
              <w:lastRenderedPageBreak/>
              <w:t>Дополнительные пешеходные дороги</w:t>
            </w:r>
          </w:p>
          <w:p w:rsidR="0051225D" w:rsidRPr="00802605" w:rsidRDefault="0051225D" w:rsidP="0051225D"/>
        </w:tc>
        <w:tc>
          <w:tcPr>
            <w:tcW w:w="1841" w:type="dxa"/>
          </w:tcPr>
          <w:p w:rsidR="0051225D" w:rsidRPr="00802605" w:rsidRDefault="0051225D" w:rsidP="0051225D">
            <w:pPr>
              <w:jc w:val="center"/>
            </w:pPr>
            <w:r w:rsidRPr="00802605">
              <w:t>1,5 - 2,5</w:t>
            </w:r>
          </w:p>
        </w:tc>
        <w:tc>
          <w:tcPr>
            <w:tcW w:w="2463" w:type="dxa"/>
          </w:tcPr>
          <w:p w:rsidR="0051225D" w:rsidRPr="00802605" w:rsidRDefault="0051225D" w:rsidP="0051225D">
            <w:pPr>
              <w:jc w:val="center"/>
            </w:pPr>
            <w:r w:rsidRPr="00802605">
              <w:t>Пешеходное движение малой интенсивности.  Проезд транспорта не допускается. Подводят к отдельным парковым</w:t>
            </w:r>
          </w:p>
          <w:p w:rsidR="0051225D" w:rsidRPr="00802605" w:rsidRDefault="0051225D" w:rsidP="0051225D">
            <w:r w:rsidRPr="00802605">
              <w:t xml:space="preserve">сооружениям </w:t>
            </w:r>
          </w:p>
        </w:tc>
        <w:tc>
          <w:tcPr>
            <w:tcW w:w="3353" w:type="dxa"/>
          </w:tcPr>
          <w:p w:rsidR="0051225D" w:rsidRPr="00802605" w:rsidRDefault="0051225D" w:rsidP="0051225D">
            <w:pPr>
              <w:jc w:val="center"/>
            </w:pPr>
            <w:r w:rsidRPr="00802605">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 промилле.  Покрытие: плитка грунтовое улучшенное</w:t>
            </w:r>
          </w:p>
        </w:tc>
      </w:tr>
      <w:tr w:rsidR="0051225D" w:rsidRPr="00802605" w:rsidTr="0051225D">
        <w:tc>
          <w:tcPr>
            <w:tcW w:w="1991" w:type="dxa"/>
          </w:tcPr>
          <w:p w:rsidR="0051225D" w:rsidRPr="00802605" w:rsidRDefault="0051225D" w:rsidP="0051225D">
            <w:pPr>
              <w:jc w:val="center"/>
            </w:pPr>
            <w:r w:rsidRPr="00802605">
              <w:t>Тропы</w:t>
            </w:r>
          </w:p>
        </w:tc>
        <w:tc>
          <w:tcPr>
            <w:tcW w:w="1841" w:type="dxa"/>
          </w:tcPr>
          <w:p w:rsidR="0051225D" w:rsidRPr="00802605" w:rsidRDefault="0051225D" w:rsidP="0051225D">
            <w:pPr>
              <w:jc w:val="center"/>
            </w:pPr>
            <w:r w:rsidRPr="00802605">
              <w:t>0,75 - 1,0</w:t>
            </w:r>
          </w:p>
        </w:tc>
        <w:tc>
          <w:tcPr>
            <w:tcW w:w="2463" w:type="dxa"/>
          </w:tcPr>
          <w:p w:rsidR="0051225D" w:rsidRPr="00802605" w:rsidRDefault="0051225D" w:rsidP="0051225D">
            <w:pPr>
              <w:jc w:val="center"/>
            </w:pPr>
            <w:r w:rsidRPr="00802605">
              <w:t>Дополнительная прогулочная  сеть  с естественным характером ландшафта.</w:t>
            </w:r>
          </w:p>
        </w:tc>
        <w:tc>
          <w:tcPr>
            <w:tcW w:w="3353" w:type="dxa"/>
          </w:tcPr>
          <w:p w:rsidR="0051225D" w:rsidRPr="00802605" w:rsidRDefault="0051225D" w:rsidP="0051225D">
            <w:pPr>
              <w:jc w:val="center"/>
            </w:pPr>
            <w:r w:rsidRPr="00802605">
              <w:t>Трассируется  по крутым склонам, через  чаши овраги, ручьи. Покрытие: грунтовое</w:t>
            </w:r>
          </w:p>
          <w:p w:rsidR="0051225D" w:rsidRPr="00802605" w:rsidRDefault="0051225D" w:rsidP="0051225D">
            <w:r w:rsidRPr="00802605">
              <w:t xml:space="preserve">естественное.               </w:t>
            </w:r>
          </w:p>
          <w:p w:rsidR="0051225D" w:rsidRPr="00802605" w:rsidRDefault="0051225D" w:rsidP="0051225D"/>
        </w:tc>
      </w:tr>
      <w:tr w:rsidR="0051225D" w:rsidRPr="00802605" w:rsidTr="0051225D">
        <w:tc>
          <w:tcPr>
            <w:tcW w:w="1991" w:type="dxa"/>
          </w:tcPr>
          <w:p w:rsidR="0051225D" w:rsidRPr="00802605" w:rsidRDefault="0051225D" w:rsidP="0051225D">
            <w:pPr>
              <w:jc w:val="center"/>
            </w:pPr>
            <w:r w:rsidRPr="00802605">
              <w:t>Велосипедные дорожки</w:t>
            </w:r>
          </w:p>
          <w:p w:rsidR="0051225D" w:rsidRPr="00802605" w:rsidRDefault="0051225D" w:rsidP="0051225D">
            <w:pPr>
              <w:jc w:val="center"/>
            </w:pPr>
          </w:p>
        </w:tc>
        <w:tc>
          <w:tcPr>
            <w:tcW w:w="1841" w:type="dxa"/>
          </w:tcPr>
          <w:p w:rsidR="0051225D" w:rsidRPr="00802605" w:rsidRDefault="0051225D" w:rsidP="0051225D">
            <w:pPr>
              <w:jc w:val="center"/>
            </w:pPr>
            <w:r w:rsidRPr="00802605">
              <w:t>1,5 -   2,25</w:t>
            </w:r>
          </w:p>
          <w:p w:rsidR="0051225D" w:rsidRPr="00802605" w:rsidRDefault="0051225D" w:rsidP="0051225D"/>
          <w:p w:rsidR="0051225D" w:rsidRPr="00802605" w:rsidRDefault="0051225D" w:rsidP="0051225D"/>
        </w:tc>
        <w:tc>
          <w:tcPr>
            <w:tcW w:w="2463" w:type="dxa"/>
          </w:tcPr>
          <w:p w:rsidR="0051225D" w:rsidRPr="00802605" w:rsidRDefault="0051225D" w:rsidP="0051225D">
            <w:pPr>
              <w:jc w:val="center"/>
            </w:pPr>
            <w:r w:rsidRPr="00802605">
              <w:t>Велосипедные  прогулки</w:t>
            </w:r>
          </w:p>
          <w:p w:rsidR="0051225D" w:rsidRPr="00802605" w:rsidRDefault="0051225D" w:rsidP="0051225D"/>
        </w:tc>
        <w:tc>
          <w:tcPr>
            <w:tcW w:w="3353" w:type="dxa"/>
          </w:tcPr>
          <w:p w:rsidR="0051225D" w:rsidRPr="00802605" w:rsidRDefault="0051225D" w:rsidP="0051225D">
            <w:pPr>
              <w:jc w:val="center"/>
            </w:pPr>
            <w:r w:rsidRPr="00802605">
              <w:t xml:space="preserve">Трассирование замкнутое (кольцевое, петельное,  восьмерочное). Рекомендуется пункт техобслуживания. Покрытие твердое. Обрезка ветвей  на высоту </w:t>
            </w:r>
            <w:smartTag w:uri="urn:schemas-microsoft-com:office:smarttags" w:element="metricconverter">
              <w:smartTagPr>
                <w:attr w:name="ProductID" w:val="2,5 м"/>
              </w:smartTagPr>
              <w:r w:rsidRPr="00802605">
                <w:t>2,5 м</w:t>
              </w:r>
            </w:smartTag>
            <w:r w:rsidRPr="00802605">
              <w:t>.</w:t>
            </w:r>
          </w:p>
        </w:tc>
      </w:tr>
      <w:tr w:rsidR="0051225D" w:rsidRPr="00802605" w:rsidTr="0051225D">
        <w:tc>
          <w:tcPr>
            <w:tcW w:w="1991" w:type="dxa"/>
          </w:tcPr>
          <w:p w:rsidR="0051225D" w:rsidRPr="00802605" w:rsidRDefault="0051225D" w:rsidP="0051225D">
            <w:pPr>
              <w:jc w:val="center"/>
            </w:pPr>
            <w:r w:rsidRPr="00802605">
              <w:t>Дороги для конной езды</w:t>
            </w:r>
          </w:p>
          <w:p w:rsidR="0051225D" w:rsidRPr="00802605" w:rsidRDefault="0051225D" w:rsidP="0051225D">
            <w:pPr>
              <w:jc w:val="center"/>
            </w:pPr>
          </w:p>
        </w:tc>
        <w:tc>
          <w:tcPr>
            <w:tcW w:w="1841" w:type="dxa"/>
          </w:tcPr>
          <w:p w:rsidR="0051225D" w:rsidRPr="00802605" w:rsidRDefault="0051225D" w:rsidP="0051225D">
            <w:pPr>
              <w:jc w:val="center"/>
            </w:pPr>
            <w:r w:rsidRPr="00802605">
              <w:t>4,0 - 6,0</w:t>
            </w:r>
          </w:p>
        </w:tc>
        <w:tc>
          <w:tcPr>
            <w:tcW w:w="2463" w:type="dxa"/>
          </w:tcPr>
          <w:p w:rsidR="0051225D" w:rsidRPr="00802605" w:rsidRDefault="0051225D" w:rsidP="0051225D">
            <w:pPr>
              <w:jc w:val="center"/>
            </w:pPr>
            <w:r w:rsidRPr="00802605">
              <w:t>Прогулки верхом, в  экипажах санях. Допускается проезд эксплуатационного транспорта.</w:t>
            </w:r>
          </w:p>
        </w:tc>
        <w:tc>
          <w:tcPr>
            <w:tcW w:w="3353" w:type="dxa"/>
          </w:tcPr>
          <w:p w:rsidR="0051225D" w:rsidRPr="00802605" w:rsidRDefault="0051225D" w:rsidP="0051225D">
            <w:pPr>
              <w:jc w:val="center"/>
            </w:pPr>
            <w:r w:rsidRPr="00802605">
              <w:t xml:space="preserve">Наибольшие продольные уклоны до 60 промилле. Обрезка  ветвей  на высоту </w:t>
            </w:r>
            <w:smartTag w:uri="urn:schemas-microsoft-com:office:smarttags" w:element="metricconverter">
              <w:smartTagPr>
                <w:attr w:name="ProductID" w:val="4 м"/>
              </w:smartTagPr>
              <w:r w:rsidRPr="00802605">
                <w:t>4 м</w:t>
              </w:r>
            </w:smartTag>
            <w:r w:rsidRPr="00802605">
              <w:t>.  Покрытие: грунтовое улучшенное.</w:t>
            </w:r>
          </w:p>
        </w:tc>
      </w:tr>
      <w:tr w:rsidR="0051225D" w:rsidRPr="00802605" w:rsidTr="0051225D">
        <w:tc>
          <w:tcPr>
            <w:tcW w:w="1991" w:type="dxa"/>
          </w:tcPr>
          <w:p w:rsidR="0051225D" w:rsidRPr="00802605" w:rsidRDefault="0051225D" w:rsidP="0051225D">
            <w:pPr>
              <w:jc w:val="center"/>
            </w:pPr>
            <w:r w:rsidRPr="00802605">
              <w:t>Автомобильная дорога (</w:t>
            </w:r>
            <w:proofErr w:type="spellStart"/>
            <w:r w:rsidRPr="00802605">
              <w:t>парквей</w:t>
            </w:r>
            <w:proofErr w:type="spellEnd"/>
            <w:r w:rsidRPr="00802605">
              <w:t>)</w:t>
            </w:r>
          </w:p>
          <w:p w:rsidR="0051225D" w:rsidRPr="00802605" w:rsidRDefault="0051225D" w:rsidP="0051225D"/>
        </w:tc>
        <w:tc>
          <w:tcPr>
            <w:tcW w:w="1841" w:type="dxa"/>
          </w:tcPr>
          <w:p w:rsidR="0051225D" w:rsidRPr="00802605" w:rsidRDefault="0051225D" w:rsidP="0051225D">
            <w:pPr>
              <w:jc w:val="center"/>
            </w:pPr>
            <w:r w:rsidRPr="00802605">
              <w:t>4,5 - 7,0</w:t>
            </w:r>
          </w:p>
          <w:p w:rsidR="0051225D" w:rsidRPr="00802605" w:rsidRDefault="0051225D" w:rsidP="0051225D"/>
        </w:tc>
        <w:tc>
          <w:tcPr>
            <w:tcW w:w="2463" w:type="dxa"/>
          </w:tcPr>
          <w:p w:rsidR="0051225D" w:rsidRPr="00802605" w:rsidRDefault="0051225D" w:rsidP="0051225D">
            <w:pPr>
              <w:jc w:val="center"/>
            </w:pPr>
            <w:r w:rsidRPr="00802605">
              <w:t xml:space="preserve">Автомобильные прогулки  и   проезд </w:t>
            </w:r>
            <w:proofErr w:type="spellStart"/>
            <w:r w:rsidRPr="00802605">
              <w:t>внутрипаркового</w:t>
            </w:r>
            <w:proofErr w:type="spellEnd"/>
            <w:r w:rsidRPr="00802605">
              <w:t xml:space="preserve"> транспорта. Допускается проезд </w:t>
            </w:r>
            <w:r w:rsidRPr="00802605">
              <w:lastRenderedPageBreak/>
              <w:t>эксплуатационного  транспорта</w:t>
            </w:r>
          </w:p>
          <w:p w:rsidR="0051225D" w:rsidRPr="00802605" w:rsidRDefault="0051225D" w:rsidP="0051225D"/>
        </w:tc>
        <w:tc>
          <w:tcPr>
            <w:tcW w:w="3353" w:type="dxa"/>
          </w:tcPr>
          <w:p w:rsidR="0051225D" w:rsidRPr="00802605" w:rsidRDefault="0051225D" w:rsidP="0051225D">
            <w:r w:rsidRPr="00802605">
              <w:lastRenderedPageBreak/>
              <w:t>Трассируется  по</w:t>
            </w:r>
            <w:r w:rsidR="00EE590F">
              <w:t xml:space="preserve"> </w:t>
            </w:r>
            <w:r w:rsidRPr="00802605">
              <w:t xml:space="preserve">периферии    лесопарка в стороне от  пешеходных коммуникаций.     Наибольший продольный      уклон 70 промилле,  макс.  скорость - 40  км/час.  </w:t>
            </w:r>
            <w:r w:rsidRPr="00802605">
              <w:lastRenderedPageBreak/>
              <w:t xml:space="preserve">Радиусы закруглений - не менее </w:t>
            </w:r>
            <w:smartTag w:uri="urn:schemas-microsoft-com:office:smarttags" w:element="metricconverter">
              <w:smartTagPr>
                <w:attr w:name="ProductID" w:val="15 м"/>
              </w:smartTagPr>
              <w:r w:rsidRPr="00802605">
                <w:t>15 м</w:t>
              </w:r>
            </w:smartTag>
            <w:r w:rsidRPr="00802605">
              <w:t>.</w:t>
            </w:r>
          </w:p>
          <w:p w:rsidR="0051225D" w:rsidRPr="00802605" w:rsidRDefault="0051225D" w:rsidP="0051225D">
            <w:r w:rsidRPr="00802605">
              <w:t xml:space="preserve">Покрытие:  асфальтобетон щебеночное, гравийное обработка вяжущими бордюрный камень.          </w:t>
            </w:r>
          </w:p>
        </w:tc>
      </w:tr>
      <w:tr w:rsidR="0051225D" w:rsidRPr="00802605" w:rsidTr="0051225D">
        <w:tc>
          <w:tcPr>
            <w:tcW w:w="9648" w:type="dxa"/>
            <w:gridSpan w:val="4"/>
          </w:tcPr>
          <w:p w:rsidR="0051225D" w:rsidRPr="00802605" w:rsidRDefault="0051225D" w:rsidP="0051225D">
            <w:pPr>
              <w:jc w:val="both"/>
            </w:pPr>
            <w:r w:rsidRPr="00802605">
              <w:lastRenderedPageBreak/>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02605">
                <w:t>6 м</w:t>
              </w:r>
            </w:smartTag>
            <w:r w:rsidRPr="00802605">
              <w:t>.</w:t>
            </w:r>
          </w:p>
          <w:p w:rsidR="0051225D" w:rsidRPr="00802605" w:rsidRDefault="0051225D" w:rsidP="0051225D">
            <w:pPr>
              <w:jc w:val="both"/>
            </w:pPr>
            <w:r w:rsidRPr="00802605">
              <w:t xml:space="preserve">2. На типах  аллей  и  дорог,  помеченных   знаком  "*",   допускается катание  на  роликовых  досках,  коньках,  самокатах,  помимо  специально оборудованных территорий.  </w:t>
            </w:r>
          </w:p>
          <w:p w:rsidR="0051225D" w:rsidRPr="00802605" w:rsidRDefault="0051225D" w:rsidP="0051225D">
            <w:pPr>
              <w:jc w:val="both"/>
            </w:pPr>
            <w:r w:rsidRPr="00802605">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02605">
                <w:t>100 га</w:t>
              </w:r>
            </w:smartTag>
            <w:r w:rsidRPr="00802605">
              <w:t xml:space="preserve">.                                        </w:t>
            </w:r>
          </w:p>
        </w:tc>
      </w:tr>
    </w:tbl>
    <w:p w:rsidR="0051225D" w:rsidRPr="00802605" w:rsidRDefault="0051225D" w:rsidP="0051225D"/>
    <w:p w:rsidR="0051225D" w:rsidRPr="00802605" w:rsidRDefault="0051225D" w:rsidP="0051225D">
      <w:pPr>
        <w:jc w:val="center"/>
      </w:pPr>
      <w:r w:rsidRPr="00802605">
        <w:t>Таблица 2. Организация площадок городского парка</w:t>
      </w:r>
    </w:p>
    <w:p w:rsidR="0051225D" w:rsidRPr="00802605" w:rsidRDefault="0051225D" w:rsidP="0051225D"/>
    <w:p w:rsidR="0051225D" w:rsidRPr="00802605" w:rsidRDefault="0051225D" w:rsidP="0051225D">
      <w:pPr>
        <w:jc w:val="right"/>
      </w:pPr>
      <w:r w:rsidRPr="00802605">
        <w:t>В кв. метрах</w:t>
      </w:r>
    </w:p>
    <w:tbl>
      <w:tblPr>
        <w:tblStyle w:val="af0"/>
        <w:tblW w:w="0" w:type="auto"/>
        <w:tblLook w:val="01E0" w:firstRow="1" w:lastRow="1" w:firstColumn="1" w:lastColumn="1" w:noHBand="0" w:noVBand="0"/>
      </w:tblPr>
      <w:tblGrid>
        <w:gridCol w:w="1960"/>
        <w:gridCol w:w="2351"/>
        <w:gridCol w:w="2464"/>
        <w:gridCol w:w="1867"/>
        <w:gridCol w:w="1779"/>
      </w:tblGrid>
      <w:tr w:rsidR="0051225D" w:rsidRPr="00802605" w:rsidTr="0051225D">
        <w:tc>
          <w:tcPr>
            <w:tcW w:w="1910" w:type="dxa"/>
          </w:tcPr>
          <w:p w:rsidR="0051225D" w:rsidRPr="00802605" w:rsidRDefault="0051225D" w:rsidP="0051225D">
            <w:pPr>
              <w:jc w:val="center"/>
            </w:pPr>
            <w:r w:rsidRPr="00802605">
              <w:t>Парковые площади и площадки</w:t>
            </w:r>
          </w:p>
        </w:tc>
        <w:tc>
          <w:tcPr>
            <w:tcW w:w="2046" w:type="dxa"/>
          </w:tcPr>
          <w:p w:rsidR="0051225D" w:rsidRPr="00802605" w:rsidRDefault="0051225D" w:rsidP="0051225D">
            <w:pPr>
              <w:jc w:val="center"/>
            </w:pPr>
            <w:r w:rsidRPr="00802605">
              <w:t>Назначение</w:t>
            </w:r>
          </w:p>
        </w:tc>
        <w:tc>
          <w:tcPr>
            <w:tcW w:w="2143" w:type="dxa"/>
          </w:tcPr>
          <w:p w:rsidR="0051225D" w:rsidRPr="00802605" w:rsidRDefault="0051225D" w:rsidP="0051225D">
            <w:pPr>
              <w:jc w:val="center"/>
            </w:pPr>
            <w:r w:rsidRPr="00802605">
              <w:t>Элементы благоустройства</w:t>
            </w:r>
          </w:p>
          <w:p w:rsidR="0051225D" w:rsidRPr="00802605" w:rsidRDefault="0051225D" w:rsidP="0051225D">
            <w:pPr>
              <w:jc w:val="right"/>
            </w:pPr>
          </w:p>
        </w:tc>
        <w:tc>
          <w:tcPr>
            <w:tcW w:w="1908" w:type="dxa"/>
          </w:tcPr>
          <w:p w:rsidR="0051225D" w:rsidRPr="00802605" w:rsidRDefault="0051225D" w:rsidP="0051225D">
            <w:pPr>
              <w:jc w:val="center"/>
            </w:pPr>
            <w:r w:rsidRPr="00802605">
              <w:t>Размеры</w:t>
            </w:r>
          </w:p>
        </w:tc>
        <w:tc>
          <w:tcPr>
            <w:tcW w:w="1846" w:type="dxa"/>
          </w:tcPr>
          <w:p w:rsidR="0051225D" w:rsidRPr="00802605" w:rsidRDefault="0051225D" w:rsidP="0051225D">
            <w:pPr>
              <w:jc w:val="center"/>
            </w:pPr>
            <w:r w:rsidRPr="00802605">
              <w:t>Мин. норма на посетителя</w:t>
            </w:r>
          </w:p>
          <w:p w:rsidR="0051225D" w:rsidRPr="00802605" w:rsidRDefault="0051225D" w:rsidP="0051225D">
            <w:pPr>
              <w:jc w:val="right"/>
            </w:pPr>
          </w:p>
        </w:tc>
      </w:tr>
      <w:tr w:rsidR="0051225D" w:rsidRPr="00802605" w:rsidTr="0051225D">
        <w:tc>
          <w:tcPr>
            <w:tcW w:w="1910" w:type="dxa"/>
          </w:tcPr>
          <w:p w:rsidR="0051225D" w:rsidRPr="00802605" w:rsidRDefault="0051225D" w:rsidP="0051225D">
            <w:pPr>
              <w:jc w:val="center"/>
            </w:pPr>
            <w:r w:rsidRPr="00802605">
              <w:t>Основные площадки</w:t>
            </w:r>
          </w:p>
          <w:p w:rsidR="0051225D" w:rsidRPr="00802605" w:rsidRDefault="0051225D" w:rsidP="0051225D">
            <w:pPr>
              <w:jc w:val="right"/>
            </w:pPr>
          </w:p>
        </w:tc>
        <w:tc>
          <w:tcPr>
            <w:tcW w:w="2046" w:type="dxa"/>
          </w:tcPr>
          <w:p w:rsidR="0051225D" w:rsidRPr="00802605" w:rsidRDefault="0051225D" w:rsidP="0051225D">
            <w:pPr>
              <w:jc w:val="center"/>
            </w:pPr>
            <w:r w:rsidRPr="00802605">
              <w:t>Центры парковой планировки, размещаются на пересечении аллей, у входной части парка, перед сооружениями</w:t>
            </w:r>
          </w:p>
        </w:tc>
        <w:tc>
          <w:tcPr>
            <w:tcW w:w="2143" w:type="dxa"/>
          </w:tcPr>
          <w:p w:rsidR="0051225D" w:rsidRPr="00802605" w:rsidRDefault="0051225D" w:rsidP="0051225D">
            <w:pPr>
              <w:jc w:val="center"/>
            </w:pPr>
            <w:r w:rsidRPr="00802605">
              <w:t>Бассейны, фонтаны, скульптура, партерная зелень,  цветники, парадное  и декоративное освещение</w:t>
            </w:r>
          </w:p>
          <w:p w:rsidR="0051225D" w:rsidRPr="00802605" w:rsidRDefault="0051225D" w:rsidP="0051225D">
            <w:pPr>
              <w:jc w:val="center"/>
            </w:pPr>
            <w:r w:rsidRPr="00802605">
              <w:t>Покрытие: плиточное мощение, бортовой камень</w:t>
            </w:r>
          </w:p>
        </w:tc>
        <w:tc>
          <w:tcPr>
            <w:tcW w:w="1908" w:type="dxa"/>
          </w:tcPr>
          <w:p w:rsidR="0051225D" w:rsidRPr="00802605" w:rsidRDefault="0051225D" w:rsidP="0051225D">
            <w:pPr>
              <w:jc w:val="center"/>
            </w:pPr>
            <w:r w:rsidRPr="00802605">
              <w:t>С учетом пропускной способности отходящих от входа аллей</w:t>
            </w:r>
          </w:p>
          <w:p w:rsidR="0051225D" w:rsidRPr="00802605" w:rsidRDefault="0051225D" w:rsidP="0051225D">
            <w:pPr>
              <w:jc w:val="right"/>
            </w:pPr>
          </w:p>
        </w:tc>
        <w:tc>
          <w:tcPr>
            <w:tcW w:w="1846" w:type="dxa"/>
          </w:tcPr>
          <w:p w:rsidR="0051225D" w:rsidRPr="00802605" w:rsidRDefault="0051225D" w:rsidP="0051225D">
            <w:pPr>
              <w:jc w:val="center"/>
            </w:pPr>
            <w:r w:rsidRPr="00802605">
              <w:t>1,5</w:t>
            </w:r>
          </w:p>
        </w:tc>
      </w:tr>
      <w:tr w:rsidR="0051225D" w:rsidRPr="00802605" w:rsidTr="0051225D">
        <w:tc>
          <w:tcPr>
            <w:tcW w:w="1910" w:type="dxa"/>
          </w:tcPr>
          <w:p w:rsidR="0051225D" w:rsidRPr="00802605" w:rsidRDefault="0051225D" w:rsidP="0051225D">
            <w:pPr>
              <w:jc w:val="center"/>
            </w:pPr>
            <w:r w:rsidRPr="00802605">
              <w:t>Площади</w:t>
            </w:r>
          </w:p>
          <w:p w:rsidR="0051225D" w:rsidRPr="00802605" w:rsidRDefault="0051225D" w:rsidP="0051225D">
            <w:pPr>
              <w:jc w:val="center"/>
            </w:pPr>
            <w:r w:rsidRPr="00802605">
              <w:t>массовых</w:t>
            </w:r>
          </w:p>
          <w:p w:rsidR="0051225D" w:rsidRPr="00802605" w:rsidRDefault="0051225D" w:rsidP="0051225D">
            <w:pPr>
              <w:jc w:val="center"/>
            </w:pPr>
            <w:r w:rsidRPr="00802605">
              <w:t>мероприятий</w:t>
            </w:r>
          </w:p>
          <w:p w:rsidR="0051225D" w:rsidRPr="00802605" w:rsidRDefault="0051225D" w:rsidP="0051225D">
            <w:pPr>
              <w:jc w:val="right"/>
            </w:pPr>
          </w:p>
        </w:tc>
        <w:tc>
          <w:tcPr>
            <w:tcW w:w="2046" w:type="dxa"/>
          </w:tcPr>
          <w:p w:rsidR="0051225D" w:rsidRPr="00802605" w:rsidRDefault="0051225D" w:rsidP="0051225D">
            <w:pPr>
              <w:jc w:val="center"/>
            </w:pPr>
            <w:r w:rsidRPr="00802605">
              <w:t xml:space="preserve">Проведение концертов, праздников, большие размеры. лугового  Формируется в виде пространства или </w:t>
            </w:r>
            <w:r w:rsidRPr="00802605">
              <w:lastRenderedPageBreak/>
              <w:t>площади регулярного очертания. Связь по главной аллее</w:t>
            </w:r>
          </w:p>
        </w:tc>
        <w:tc>
          <w:tcPr>
            <w:tcW w:w="2143" w:type="dxa"/>
          </w:tcPr>
          <w:p w:rsidR="0051225D" w:rsidRPr="00802605" w:rsidRDefault="0051225D" w:rsidP="0051225D">
            <w:r w:rsidRPr="00802605">
              <w:lastRenderedPageBreak/>
              <w:t xml:space="preserve">Осветительное оборудование (фонари, прожекторы). Посадки - по периметру. </w:t>
            </w:r>
          </w:p>
          <w:p w:rsidR="0051225D" w:rsidRPr="00802605" w:rsidRDefault="0051225D" w:rsidP="0051225D">
            <w:r w:rsidRPr="00802605">
              <w:t xml:space="preserve">Покрытие: газонное, твердое (плитка), </w:t>
            </w:r>
            <w:r w:rsidRPr="00802605">
              <w:lastRenderedPageBreak/>
              <w:t xml:space="preserve">комбинированное </w:t>
            </w:r>
          </w:p>
          <w:p w:rsidR="0051225D" w:rsidRPr="00802605" w:rsidRDefault="0051225D" w:rsidP="0051225D">
            <w:pPr>
              <w:jc w:val="right"/>
            </w:pPr>
          </w:p>
        </w:tc>
        <w:tc>
          <w:tcPr>
            <w:tcW w:w="1908" w:type="dxa"/>
          </w:tcPr>
          <w:p w:rsidR="0051225D" w:rsidRPr="00802605" w:rsidRDefault="0051225D" w:rsidP="0051225D">
            <w:pPr>
              <w:jc w:val="center"/>
            </w:pPr>
            <w:r w:rsidRPr="00802605">
              <w:lastRenderedPageBreak/>
              <w:t>1200 - 5000</w:t>
            </w:r>
          </w:p>
        </w:tc>
        <w:tc>
          <w:tcPr>
            <w:tcW w:w="1846" w:type="dxa"/>
          </w:tcPr>
          <w:p w:rsidR="0051225D" w:rsidRPr="00802605" w:rsidRDefault="0051225D" w:rsidP="0051225D">
            <w:pPr>
              <w:jc w:val="center"/>
            </w:pPr>
            <w:r w:rsidRPr="00802605">
              <w:t>1,0 - 2,5</w:t>
            </w:r>
          </w:p>
        </w:tc>
      </w:tr>
      <w:tr w:rsidR="0051225D" w:rsidRPr="00802605" w:rsidTr="0051225D">
        <w:tc>
          <w:tcPr>
            <w:tcW w:w="1910" w:type="dxa"/>
          </w:tcPr>
          <w:p w:rsidR="0051225D" w:rsidRPr="00802605" w:rsidRDefault="0051225D" w:rsidP="0051225D">
            <w:pPr>
              <w:jc w:val="center"/>
            </w:pPr>
            <w:r w:rsidRPr="00802605">
              <w:lastRenderedPageBreak/>
              <w:t>Площадки</w:t>
            </w:r>
          </w:p>
          <w:p w:rsidR="0051225D" w:rsidRPr="00802605" w:rsidRDefault="0051225D" w:rsidP="0051225D">
            <w:pPr>
              <w:jc w:val="center"/>
            </w:pPr>
            <w:r w:rsidRPr="00802605">
              <w:t>отдыха,</w:t>
            </w:r>
          </w:p>
          <w:p w:rsidR="0051225D" w:rsidRPr="00802605" w:rsidRDefault="0051225D" w:rsidP="0051225D">
            <w:pPr>
              <w:jc w:val="center"/>
            </w:pPr>
            <w:r w:rsidRPr="00802605">
              <w:t>лужайки</w:t>
            </w:r>
          </w:p>
          <w:p w:rsidR="0051225D" w:rsidRPr="00802605" w:rsidRDefault="0051225D" w:rsidP="0051225D">
            <w:pPr>
              <w:jc w:val="right"/>
            </w:pPr>
          </w:p>
        </w:tc>
        <w:tc>
          <w:tcPr>
            <w:tcW w:w="2046" w:type="dxa"/>
          </w:tcPr>
          <w:p w:rsidR="0051225D" w:rsidRPr="00802605" w:rsidRDefault="0051225D" w:rsidP="0051225D">
            <w:pPr>
              <w:jc w:val="center"/>
            </w:pPr>
            <w:r w:rsidRPr="00802605">
              <w:t>В различных частях парка.  Виды площадок:</w:t>
            </w:r>
          </w:p>
          <w:p w:rsidR="0051225D" w:rsidRPr="00802605" w:rsidRDefault="0051225D" w:rsidP="0051225D">
            <w:pPr>
              <w:jc w:val="center"/>
            </w:pPr>
            <w:r w:rsidRPr="00802605">
              <w:t>- регулярной  планировки с регулярным  озеленением;</w:t>
            </w:r>
          </w:p>
          <w:p w:rsidR="0051225D" w:rsidRPr="00802605" w:rsidRDefault="0051225D" w:rsidP="0051225D">
            <w:pPr>
              <w:jc w:val="center"/>
            </w:pPr>
            <w:r w:rsidRPr="00802605">
              <w:t xml:space="preserve">- </w:t>
            </w:r>
            <w:proofErr w:type="spellStart"/>
            <w:r w:rsidRPr="00802605">
              <w:t>регулярн</w:t>
            </w:r>
            <w:proofErr w:type="spellEnd"/>
            <w:r w:rsidRPr="00802605">
              <w:t>.   планировки с обрамлением свободными группами  растений;</w:t>
            </w:r>
          </w:p>
          <w:p w:rsidR="0051225D" w:rsidRPr="00802605" w:rsidRDefault="0051225D" w:rsidP="0051225D">
            <w:pPr>
              <w:jc w:val="center"/>
            </w:pPr>
            <w:r w:rsidRPr="00802605">
              <w:t>- свободной   планировки с обрамлением свободными группами растений</w:t>
            </w:r>
          </w:p>
        </w:tc>
        <w:tc>
          <w:tcPr>
            <w:tcW w:w="2143" w:type="dxa"/>
          </w:tcPr>
          <w:p w:rsidR="0051225D" w:rsidRPr="00802605" w:rsidRDefault="0051225D" w:rsidP="0051225D">
            <w:pPr>
              <w:jc w:val="center"/>
            </w:pPr>
            <w:r w:rsidRPr="00802605">
              <w:t>Везде:</w:t>
            </w:r>
          </w:p>
          <w:p w:rsidR="0051225D" w:rsidRPr="00802605" w:rsidRDefault="0051225D" w:rsidP="0051225D">
            <w:pPr>
              <w:jc w:val="center"/>
            </w:pPr>
            <w:r w:rsidRPr="00802605">
              <w:t xml:space="preserve">освещение, беседки,  </w:t>
            </w:r>
            <w:proofErr w:type="spellStart"/>
            <w:r w:rsidRPr="00802605">
              <w:t>перголы</w:t>
            </w:r>
            <w:proofErr w:type="spellEnd"/>
            <w:r w:rsidRPr="00802605">
              <w:t>, трельяжи, скамьи, урны.  Декоративное оформление в центре (цветник, фонтан, скульптура, вазон).</w:t>
            </w:r>
          </w:p>
          <w:p w:rsidR="0051225D" w:rsidRPr="00802605" w:rsidRDefault="0051225D" w:rsidP="0051225D">
            <w:pPr>
              <w:jc w:val="center"/>
            </w:pPr>
            <w:r w:rsidRPr="00802605">
              <w:t>Покрытие: мощение плиткой, бортовой камень, бордюры из цветов и трав. На площадках- лужайках - газон</w:t>
            </w:r>
          </w:p>
        </w:tc>
        <w:tc>
          <w:tcPr>
            <w:tcW w:w="1908" w:type="dxa"/>
          </w:tcPr>
          <w:p w:rsidR="0051225D" w:rsidRPr="00802605" w:rsidRDefault="0051225D" w:rsidP="0051225D">
            <w:pPr>
              <w:jc w:val="center"/>
            </w:pPr>
            <w:r w:rsidRPr="00802605">
              <w:t>20 - 200</w:t>
            </w:r>
          </w:p>
        </w:tc>
        <w:tc>
          <w:tcPr>
            <w:tcW w:w="1846" w:type="dxa"/>
          </w:tcPr>
          <w:p w:rsidR="0051225D" w:rsidRPr="00802605" w:rsidRDefault="0051225D" w:rsidP="0051225D">
            <w:pPr>
              <w:jc w:val="center"/>
            </w:pPr>
            <w:r w:rsidRPr="00802605">
              <w:t>5 - 20</w:t>
            </w:r>
          </w:p>
        </w:tc>
      </w:tr>
      <w:tr w:rsidR="0051225D" w:rsidRPr="00802605" w:rsidTr="0051225D">
        <w:tc>
          <w:tcPr>
            <w:tcW w:w="1910" w:type="dxa"/>
          </w:tcPr>
          <w:p w:rsidR="0051225D" w:rsidRPr="00802605" w:rsidRDefault="0051225D" w:rsidP="0051225D">
            <w:pPr>
              <w:jc w:val="center"/>
            </w:pPr>
            <w:r w:rsidRPr="00802605">
              <w:t>Танцевальные</w:t>
            </w:r>
          </w:p>
          <w:p w:rsidR="0051225D" w:rsidRPr="00802605" w:rsidRDefault="0051225D" w:rsidP="0051225D">
            <w:pPr>
              <w:jc w:val="center"/>
            </w:pPr>
            <w:r w:rsidRPr="00802605">
              <w:t>площадки, сооружения</w:t>
            </w:r>
          </w:p>
        </w:tc>
        <w:tc>
          <w:tcPr>
            <w:tcW w:w="2046" w:type="dxa"/>
          </w:tcPr>
          <w:p w:rsidR="0051225D" w:rsidRPr="00802605" w:rsidRDefault="0051225D" w:rsidP="0051225D">
            <w:pPr>
              <w:jc w:val="center"/>
            </w:pPr>
            <w:r w:rsidRPr="00802605">
              <w:t>Размещаются рядом с главными или второстепенными аллеями</w:t>
            </w:r>
          </w:p>
        </w:tc>
        <w:tc>
          <w:tcPr>
            <w:tcW w:w="2143" w:type="dxa"/>
          </w:tcPr>
          <w:p w:rsidR="0051225D" w:rsidRPr="00802605" w:rsidRDefault="0051225D" w:rsidP="0051225D">
            <w:pPr>
              <w:jc w:val="center"/>
            </w:pPr>
            <w:r w:rsidRPr="00802605">
              <w:t>Освещение, ограждение, скамьи, урны.</w:t>
            </w:r>
          </w:p>
          <w:p w:rsidR="0051225D" w:rsidRPr="00802605" w:rsidRDefault="0051225D" w:rsidP="0051225D">
            <w:pPr>
              <w:jc w:val="center"/>
            </w:pPr>
            <w:r w:rsidRPr="00802605">
              <w:t>Покрытие: специальное</w:t>
            </w:r>
          </w:p>
        </w:tc>
        <w:tc>
          <w:tcPr>
            <w:tcW w:w="1908" w:type="dxa"/>
          </w:tcPr>
          <w:p w:rsidR="0051225D" w:rsidRPr="00802605" w:rsidRDefault="0051225D" w:rsidP="0051225D">
            <w:pPr>
              <w:jc w:val="center"/>
            </w:pPr>
            <w:r w:rsidRPr="00802605">
              <w:t>150 - 500</w:t>
            </w:r>
          </w:p>
        </w:tc>
        <w:tc>
          <w:tcPr>
            <w:tcW w:w="1846" w:type="dxa"/>
          </w:tcPr>
          <w:p w:rsidR="0051225D" w:rsidRPr="00802605" w:rsidRDefault="0051225D" w:rsidP="0051225D">
            <w:pPr>
              <w:jc w:val="center"/>
            </w:pPr>
            <w:r w:rsidRPr="00802605">
              <w:t>2,0</w:t>
            </w:r>
          </w:p>
        </w:tc>
      </w:tr>
      <w:tr w:rsidR="0051225D" w:rsidRPr="00802605" w:rsidTr="0051225D">
        <w:tc>
          <w:tcPr>
            <w:tcW w:w="1910" w:type="dxa"/>
          </w:tcPr>
          <w:p w:rsidR="0051225D" w:rsidRPr="00802605" w:rsidRDefault="0051225D" w:rsidP="0051225D">
            <w:pPr>
              <w:jc w:val="center"/>
            </w:pPr>
            <w:r w:rsidRPr="00802605">
              <w:t>Игровые площадки для детей:</w:t>
            </w:r>
          </w:p>
          <w:p w:rsidR="0051225D" w:rsidRPr="00802605" w:rsidRDefault="0051225D" w:rsidP="0051225D">
            <w:pPr>
              <w:jc w:val="center"/>
            </w:pPr>
            <w:r w:rsidRPr="00802605">
              <w:t>- до 3 лет</w:t>
            </w:r>
          </w:p>
          <w:p w:rsidR="0051225D" w:rsidRPr="00802605" w:rsidRDefault="0051225D" w:rsidP="0051225D">
            <w:pPr>
              <w:jc w:val="center"/>
            </w:pPr>
            <w:r w:rsidRPr="00802605">
              <w:t>- 4 - 6 лет</w:t>
            </w:r>
          </w:p>
          <w:p w:rsidR="0051225D" w:rsidRPr="00802605" w:rsidRDefault="0051225D" w:rsidP="0051225D">
            <w:pPr>
              <w:jc w:val="center"/>
            </w:pPr>
            <w:r w:rsidRPr="00802605">
              <w:t>- 7 – 14 лет</w:t>
            </w:r>
          </w:p>
        </w:tc>
        <w:tc>
          <w:tcPr>
            <w:tcW w:w="2046" w:type="dxa"/>
          </w:tcPr>
          <w:p w:rsidR="0051225D" w:rsidRPr="00802605" w:rsidRDefault="0051225D" w:rsidP="0051225D">
            <w:pPr>
              <w:jc w:val="center"/>
            </w:pPr>
            <w:r w:rsidRPr="00802605">
              <w:t xml:space="preserve">Малоподвижные индивидуальные, подвижные коллективные </w:t>
            </w:r>
            <w:proofErr w:type="spellStart"/>
            <w:r w:rsidRPr="00802605">
              <w:t>игры</w:t>
            </w:r>
            <w:proofErr w:type="gramStart"/>
            <w:r w:rsidRPr="00802605">
              <w:t>.Р</w:t>
            </w:r>
            <w:proofErr w:type="gramEnd"/>
            <w:r w:rsidRPr="00802605">
              <w:t>азмещение</w:t>
            </w:r>
            <w:proofErr w:type="spellEnd"/>
            <w:r w:rsidRPr="00802605">
              <w:t xml:space="preserve"> вдоль второстепенных аллей</w:t>
            </w:r>
          </w:p>
        </w:tc>
        <w:tc>
          <w:tcPr>
            <w:tcW w:w="2143" w:type="dxa"/>
            <w:vMerge w:val="restart"/>
          </w:tcPr>
          <w:p w:rsidR="0051225D" w:rsidRPr="00802605" w:rsidRDefault="0051225D" w:rsidP="0051225D">
            <w:pPr>
              <w:jc w:val="center"/>
            </w:pPr>
            <w:r w:rsidRPr="00802605">
              <w:t>Игровое, физкультурно- оздоровительное оборудование, освещение, скамьи, урны.</w:t>
            </w:r>
          </w:p>
          <w:p w:rsidR="0051225D" w:rsidRPr="00802605" w:rsidRDefault="0051225D" w:rsidP="0051225D">
            <w:pPr>
              <w:jc w:val="center"/>
            </w:pPr>
            <w:r w:rsidRPr="00802605">
              <w:t>Покрытие: песчаное, фунтовое улучшенное, газон</w:t>
            </w:r>
          </w:p>
        </w:tc>
        <w:tc>
          <w:tcPr>
            <w:tcW w:w="1908" w:type="dxa"/>
          </w:tcPr>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center"/>
            </w:pPr>
            <w:r w:rsidRPr="00802605">
              <w:t>10 - 100</w:t>
            </w:r>
          </w:p>
          <w:p w:rsidR="0051225D" w:rsidRPr="00802605" w:rsidRDefault="0051225D" w:rsidP="0051225D">
            <w:pPr>
              <w:jc w:val="center"/>
            </w:pPr>
            <w:r w:rsidRPr="00802605">
              <w:t>120 - 300</w:t>
            </w:r>
          </w:p>
          <w:p w:rsidR="0051225D" w:rsidRPr="00802605" w:rsidRDefault="0051225D" w:rsidP="0051225D">
            <w:pPr>
              <w:jc w:val="center"/>
            </w:pPr>
            <w:r w:rsidRPr="00802605">
              <w:t>500 - 2000</w:t>
            </w:r>
          </w:p>
          <w:p w:rsidR="0051225D" w:rsidRPr="00802605" w:rsidRDefault="0051225D" w:rsidP="0051225D">
            <w:pPr>
              <w:jc w:val="right"/>
            </w:pPr>
          </w:p>
        </w:tc>
        <w:tc>
          <w:tcPr>
            <w:tcW w:w="1846" w:type="dxa"/>
          </w:tcPr>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right"/>
            </w:pPr>
          </w:p>
          <w:p w:rsidR="0051225D" w:rsidRPr="00802605" w:rsidRDefault="0051225D" w:rsidP="0051225D">
            <w:pPr>
              <w:jc w:val="center"/>
            </w:pPr>
            <w:r w:rsidRPr="00802605">
              <w:t>3,0</w:t>
            </w:r>
          </w:p>
          <w:p w:rsidR="0051225D" w:rsidRPr="00802605" w:rsidRDefault="0051225D" w:rsidP="0051225D">
            <w:pPr>
              <w:jc w:val="center"/>
            </w:pPr>
            <w:r w:rsidRPr="00802605">
              <w:t>5,0</w:t>
            </w:r>
          </w:p>
          <w:p w:rsidR="0051225D" w:rsidRPr="00802605" w:rsidRDefault="0051225D" w:rsidP="0051225D">
            <w:pPr>
              <w:jc w:val="center"/>
            </w:pPr>
            <w:r w:rsidRPr="00802605">
              <w:t>10,0</w:t>
            </w:r>
          </w:p>
          <w:p w:rsidR="0051225D" w:rsidRPr="00802605" w:rsidRDefault="0051225D" w:rsidP="0051225D">
            <w:pPr>
              <w:jc w:val="right"/>
            </w:pPr>
          </w:p>
        </w:tc>
      </w:tr>
      <w:tr w:rsidR="0051225D" w:rsidRPr="00802605" w:rsidTr="0051225D">
        <w:tc>
          <w:tcPr>
            <w:tcW w:w="1910" w:type="dxa"/>
          </w:tcPr>
          <w:p w:rsidR="0051225D" w:rsidRPr="00802605" w:rsidRDefault="0051225D" w:rsidP="0051225D">
            <w:pPr>
              <w:jc w:val="center"/>
            </w:pPr>
            <w:r w:rsidRPr="00802605">
              <w:t>Игровые комплексы для детей  до 14 лет</w:t>
            </w:r>
          </w:p>
        </w:tc>
        <w:tc>
          <w:tcPr>
            <w:tcW w:w="2046" w:type="dxa"/>
          </w:tcPr>
          <w:p w:rsidR="0051225D" w:rsidRPr="00802605" w:rsidRDefault="0051225D" w:rsidP="0051225D">
            <w:pPr>
              <w:jc w:val="center"/>
            </w:pPr>
            <w:r w:rsidRPr="00802605">
              <w:t>Подвижные коллективные игры</w:t>
            </w:r>
          </w:p>
        </w:tc>
        <w:tc>
          <w:tcPr>
            <w:tcW w:w="2143" w:type="dxa"/>
            <w:vMerge/>
          </w:tcPr>
          <w:p w:rsidR="0051225D" w:rsidRPr="00802605" w:rsidRDefault="0051225D" w:rsidP="0051225D">
            <w:pPr>
              <w:jc w:val="right"/>
            </w:pPr>
          </w:p>
        </w:tc>
        <w:tc>
          <w:tcPr>
            <w:tcW w:w="1908" w:type="dxa"/>
          </w:tcPr>
          <w:p w:rsidR="0051225D" w:rsidRPr="00802605" w:rsidRDefault="0051225D" w:rsidP="0051225D">
            <w:pPr>
              <w:jc w:val="center"/>
            </w:pPr>
            <w:r w:rsidRPr="00802605">
              <w:t>1200 - 1700</w:t>
            </w:r>
          </w:p>
        </w:tc>
        <w:tc>
          <w:tcPr>
            <w:tcW w:w="1846" w:type="dxa"/>
          </w:tcPr>
          <w:p w:rsidR="0051225D" w:rsidRPr="00802605" w:rsidRDefault="0051225D" w:rsidP="0051225D">
            <w:pPr>
              <w:jc w:val="center"/>
            </w:pPr>
            <w:r w:rsidRPr="00802605">
              <w:t>15,0</w:t>
            </w:r>
          </w:p>
        </w:tc>
      </w:tr>
      <w:tr w:rsidR="0051225D" w:rsidRPr="00802605" w:rsidTr="0051225D">
        <w:tc>
          <w:tcPr>
            <w:tcW w:w="1910" w:type="dxa"/>
          </w:tcPr>
          <w:p w:rsidR="0051225D" w:rsidRPr="00802605" w:rsidRDefault="0051225D" w:rsidP="0051225D">
            <w:pPr>
              <w:jc w:val="center"/>
            </w:pPr>
            <w:r w:rsidRPr="00802605">
              <w:t xml:space="preserve">Спортивно-игровые для детей и подростков 10 - 17  лет, для </w:t>
            </w:r>
            <w:r w:rsidRPr="00802605">
              <w:lastRenderedPageBreak/>
              <w:t>взрослых</w:t>
            </w:r>
          </w:p>
          <w:p w:rsidR="0051225D" w:rsidRPr="00802605" w:rsidRDefault="0051225D" w:rsidP="0051225D">
            <w:pPr>
              <w:jc w:val="right"/>
            </w:pPr>
          </w:p>
        </w:tc>
        <w:tc>
          <w:tcPr>
            <w:tcW w:w="2046" w:type="dxa"/>
          </w:tcPr>
          <w:p w:rsidR="0051225D" w:rsidRPr="00802605" w:rsidRDefault="0051225D" w:rsidP="0051225D">
            <w:pPr>
              <w:jc w:val="center"/>
            </w:pPr>
            <w:r w:rsidRPr="00802605">
              <w:lastRenderedPageBreak/>
              <w:t xml:space="preserve">Различные подвижные игры и развлечения, в </w:t>
            </w:r>
            <w:proofErr w:type="spellStart"/>
            <w:r w:rsidRPr="00802605">
              <w:t>т.ч</w:t>
            </w:r>
            <w:proofErr w:type="spellEnd"/>
            <w:r w:rsidRPr="00802605">
              <w:t xml:space="preserve">. велодромы, </w:t>
            </w:r>
            <w:proofErr w:type="spellStart"/>
            <w:r w:rsidRPr="00802605">
              <w:t>скалодромы</w:t>
            </w:r>
            <w:proofErr w:type="spellEnd"/>
            <w:r w:rsidRPr="00802605">
              <w:t xml:space="preserve">, </w:t>
            </w:r>
            <w:r w:rsidRPr="00802605">
              <w:lastRenderedPageBreak/>
              <w:t>мини-рампы, катание на  роликовых коньках и пр.</w:t>
            </w:r>
          </w:p>
        </w:tc>
        <w:tc>
          <w:tcPr>
            <w:tcW w:w="2143" w:type="dxa"/>
          </w:tcPr>
          <w:p w:rsidR="0051225D" w:rsidRPr="00802605" w:rsidRDefault="0051225D" w:rsidP="0051225D">
            <w:pPr>
              <w:jc w:val="center"/>
            </w:pPr>
            <w:r w:rsidRPr="00802605">
              <w:lastRenderedPageBreak/>
              <w:t xml:space="preserve">Специальное оборудование и благоустройство, рассчитанное на конкретное </w:t>
            </w:r>
            <w:r w:rsidRPr="00802605">
              <w:lastRenderedPageBreak/>
              <w:t>спортивно-игровое использование</w:t>
            </w:r>
          </w:p>
        </w:tc>
        <w:tc>
          <w:tcPr>
            <w:tcW w:w="1908" w:type="dxa"/>
          </w:tcPr>
          <w:p w:rsidR="0051225D" w:rsidRPr="00802605" w:rsidRDefault="0051225D" w:rsidP="0051225D">
            <w:pPr>
              <w:jc w:val="center"/>
            </w:pPr>
            <w:r w:rsidRPr="00802605">
              <w:lastRenderedPageBreak/>
              <w:t>150 - 7000</w:t>
            </w:r>
          </w:p>
        </w:tc>
        <w:tc>
          <w:tcPr>
            <w:tcW w:w="1846" w:type="dxa"/>
          </w:tcPr>
          <w:p w:rsidR="0051225D" w:rsidRPr="00802605" w:rsidRDefault="0051225D" w:rsidP="0051225D">
            <w:pPr>
              <w:jc w:val="center"/>
            </w:pPr>
            <w:r w:rsidRPr="00802605">
              <w:t>10,0</w:t>
            </w:r>
          </w:p>
        </w:tc>
      </w:tr>
      <w:tr w:rsidR="0051225D" w:rsidRPr="00802605" w:rsidTr="0051225D">
        <w:tc>
          <w:tcPr>
            <w:tcW w:w="1910" w:type="dxa"/>
          </w:tcPr>
          <w:p w:rsidR="0051225D" w:rsidRPr="00802605" w:rsidRDefault="0051225D" w:rsidP="0051225D">
            <w:pPr>
              <w:jc w:val="center"/>
            </w:pPr>
            <w:proofErr w:type="spellStart"/>
            <w:r w:rsidRPr="00802605">
              <w:lastRenderedPageBreak/>
              <w:t>Предпарковые</w:t>
            </w:r>
            <w:proofErr w:type="spellEnd"/>
            <w:r w:rsidRPr="00802605">
              <w:t xml:space="preserve"> площади с автостоянкой</w:t>
            </w:r>
          </w:p>
          <w:p w:rsidR="0051225D" w:rsidRPr="00802605" w:rsidRDefault="0051225D" w:rsidP="0051225D">
            <w:pPr>
              <w:jc w:val="right"/>
            </w:pPr>
          </w:p>
        </w:tc>
        <w:tc>
          <w:tcPr>
            <w:tcW w:w="2046" w:type="dxa"/>
          </w:tcPr>
          <w:p w:rsidR="0051225D" w:rsidRPr="00802605" w:rsidRDefault="0051225D" w:rsidP="0051225D">
            <w:pPr>
              <w:jc w:val="center"/>
            </w:pPr>
            <w:r w:rsidRPr="00802605">
              <w:t>У входов в  парк, у мест пересечения подъездов к парку с транспортом</w:t>
            </w:r>
          </w:p>
          <w:p w:rsidR="0051225D" w:rsidRPr="00802605" w:rsidRDefault="0051225D" w:rsidP="0051225D">
            <w:pPr>
              <w:jc w:val="right"/>
            </w:pPr>
          </w:p>
        </w:tc>
        <w:tc>
          <w:tcPr>
            <w:tcW w:w="2143" w:type="dxa"/>
          </w:tcPr>
          <w:p w:rsidR="0051225D" w:rsidRPr="00802605" w:rsidRDefault="0051225D" w:rsidP="0051225D">
            <w:pPr>
              <w:jc w:val="center"/>
            </w:pPr>
            <w:r w:rsidRPr="00802605">
              <w:t>Покрытие:</w:t>
            </w:r>
          </w:p>
          <w:p w:rsidR="0051225D" w:rsidRPr="00802605" w:rsidRDefault="0051225D" w:rsidP="0051225D">
            <w:pPr>
              <w:jc w:val="center"/>
            </w:pPr>
            <w:r w:rsidRPr="00802605">
              <w:t>асфальтобетонное, плиточное, плитки и соты, утопленные в  газон, оборудованы  бортовым камнем</w:t>
            </w:r>
          </w:p>
        </w:tc>
        <w:tc>
          <w:tcPr>
            <w:tcW w:w="3754" w:type="dxa"/>
            <w:gridSpan w:val="2"/>
          </w:tcPr>
          <w:p w:rsidR="0051225D" w:rsidRPr="00802605" w:rsidRDefault="0051225D" w:rsidP="0051225D">
            <w:pPr>
              <w:jc w:val="center"/>
            </w:pPr>
            <w:r w:rsidRPr="00802605">
              <w:t>Определяются транспортными требованиями и графиком движения  транспорта</w:t>
            </w:r>
          </w:p>
          <w:p w:rsidR="0051225D" w:rsidRPr="00802605" w:rsidRDefault="0051225D" w:rsidP="0051225D">
            <w:pPr>
              <w:jc w:val="right"/>
            </w:pPr>
          </w:p>
        </w:tc>
      </w:tr>
    </w:tbl>
    <w:p w:rsidR="0051225D" w:rsidRPr="00802605" w:rsidRDefault="0051225D" w:rsidP="0051225D"/>
    <w:p w:rsidR="0051225D" w:rsidRPr="00802605" w:rsidRDefault="0051225D" w:rsidP="0051225D">
      <w:pPr>
        <w:jc w:val="center"/>
      </w:pPr>
      <w:r w:rsidRPr="00802605">
        <w:t>Таблица 3. Площади и пропускная способность парковых сооружений и площадок</w:t>
      </w:r>
    </w:p>
    <w:p w:rsidR="0051225D" w:rsidRPr="00802605" w:rsidRDefault="0051225D" w:rsidP="0051225D"/>
    <w:tbl>
      <w:tblPr>
        <w:tblStyle w:val="af0"/>
        <w:tblW w:w="9892" w:type="dxa"/>
        <w:jc w:val="center"/>
        <w:tblLook w:val="01E0" w:firstRow="1" w:lastRow="1" w:firstColumn="1" w:lastColumn="1" w:noHBand="0" w:noVBand="0"/>
      </w:tblPr>
      <w:tblGrid>
        <w:gridCol w:w="3708"/>
        <w:gridCol w:w="3284"/>
        <w:gridCol w:w="2900"/>
      </w:tblGrid>
      <w:tr w:rsidR="0051225D" w:rsidRPr="00802605" w:rsidTr="0051225D">
        <w:trPr>
          <w:jc w:val="center"/>
        </w:trPr>
        <w:tc>
          <w:tcPr>
            <w:tcW w:w="3708" w:type="dxa"/>
          </w:tcPr>
          <w:p w:rsidR="0051225D" w:rsidRPr="00802605" w:rsidRDefault="0051225D" w:rsidP="0051225D">
            <w:pPr>
              <w:jc w:val="center"/>
            </w:pPr>
            <w:r w:rsidRPr="00802605">
              <w:t xml:space="preserve">Наименование объектов и сооружений </w:t>
            </w:r>
          </w:p>
        </w:tc>
        <w:tc>
          <w:tcPr>
            <w:tcW w:w="3284" w:type="dxa"/>
          </w:tcPr>
          <w:p w:rsidR="0051225D" w:rsidRPr="00802605" w:rsidRDefault="0051225D" w:rsidP="0051225D">
            <w:pPr>
              <w:jc w:val="center"/>
            </w:pPr>
            <w:r w:rsidRPr="00802605">
              <w:t>Пропускная способность одного места или объекта (человек в день)</w:t>
            </w:r>
          </w:p>
        </w:tc>
        <w:tc>
          <w:tcPr>
            <w:tcW w:w="2900" w:type="dxa"/>
          </w:tcPr>
          <w:p w:rsidR="0051225D" w:rsidRPr="00802605" w:rsidRDefault="0051225D" w:rsidP="0051225D">
            <w:pPr>
              <w:jc w:val="center"/>
            </w:pPr>
            <w:r w:rsidRPr="00802605">
              <w:t>Норма площади в кв. м на одно место или один объект</w:t>
            </w:r>
          </w:p>
        </w:tc>
      </w:tr>
      <w:tr w:rsidR="0051225D" w:rsidRPr="00802605" w:rsidTr="0051225D">
        <w:trPr>
          <w:jc w:val="center"/>
        </w:trPr>
        <w:tc>
          <w:tcPr>
            <w:tcW w:w="3708" w:type="dxa"/>
          </w:tcPr>
          <w:p w:rsidR="0051225D" w:rsidRPr="00802605" w:rsidRDefault="0051225D" w:rsidP="0051225D">
            <w:pPr>
              <w:jc w:val="center"/>
            </w:pPr>
            <w:r w:rsidRPr="00802605">
              <w:t>1</w:t>
            </w:r>
          </w:p>
        </w:tc>
        <w:tc>
          <w:tcPr>
            <w:tcW w:w="3284" w:type="dxa"/>
          </w:tcPr>
          <w:p w:rsidR="0051225D" w:rsidRPr="00802605" w:rsidRDefault="0051225D" w:rsidP="0051225D">
            <w:pPr>
              <w:jc w:val="center"/>
            </w:pPr>
            <w:r w:rsidRPr="00802605">
              <w:t>2</w:t>
            </w:r>
          </w:p>
        </w:tc>
        <w:tc>
          <w:tcPr>
            <w:tcW w:w="2900" w:type="dxa"/>
          </w:tcPr>
          <w:p w:rsidR="0051225D" w:rsidRPr="00802605" w:rsidRDefault="0051225D" w:rsidP="0051225D">
            <w:pPr>
              <w:jc w:val="center"/>
            </w:pPr>
            <w:r w:rsidRPr="00802605">
              <w:t>3</w:t>
            </w:r>
          </w:p>
        </w:tc>
      </w:tr>
      <w:tr w:rsidR="0051225D" w:rsidRPr="00802605" w:rsidTr="0051225D">
        <w:trPr>
          <w:jc w:val="center"/>
        </w:trPr>
        <w:tc>
          <w:tcPr>
            <w:tcW w:w="3708" w:type="dxa"/>
          </w:tcPr>
          <w:p w:rsidR="0051225D" w:rsidRPr="00802605" w:rsidRDefault="0051225D" w:rsidP="0051225D">
            <w:r w:rsidRPr="00802605">
              <w:t>Аттракцион крупный &lt;*&gt;</w:t>
            </w:r>
          </w:p>
          <w:p w:rsidR="0051225D" w:rsidRPr="00802605" w:rsidRDefault="0051225D" w:rsidP="0051225D">
            <w:r w:rsidRPr="00802605">
              <w:t>Малый &lt;*&gt;</w:t>
            </w:r>
          </w:p>
        </w:tc>
        <w:tc>
          <w:tcPr>
            <w:tcW w:w="3284" w:type="dxa"/>
          </w:tcPr>
          <w:p w:rsidR="0051225D" w:rsidRPr="00802605" w:rsidRDefault="0051225D" w:rsidP="0051225D">
            <w:pPr>
              <w:jc w:val="center"/>
            </w:pPr>
            <w:r w:rsidRPr="00802605">
              <w:t>250</w:t>
            </w:r>
          </w:p>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800</w:t>
            </w:r>
          </w:p>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Бассейн для плавания: открытый</w:t>
            </w:r>
          </w:p>
          <w:p w:rsidR="0051225D" w:rsidRPr="00802605" w:rsidRDefault="00EE590F" w:rsidP="0051225D">
            <w:hyperlink w:anchor="Par287" w:history="1">
              <w:r w:rsidR="0051225D" w:rsidRPr="00802605">
                <w:t>&lt;*&gt;</w:t>
              </w:r>
            </w:hyperlink>
          </w:p>
        </w:tc>
        <w:tc>
          <w:tcPr>
            <w:tcW w:w="3284" w:type="dxa"/>
          </w:tcPr>
          <w:p w:rsidR="0051225D" w:rsidRPr="00802605" w:rsidRDefault="0051225D" w:rsidP="0051225D">
            <w:pPr>
              <w:jc w:val="center"/>
            </w:pPr>
            <w:r w:rsidRPr="00802605">
              <w:t>50 x 5</w:t>
            </w:r>
          </w:p>
        </w:tc>
        <w:tc>
          <w:tcPr>
            <w:tcW w:w="2900" w:type="dxa"/>
          </w:tcPr>
          <w:p w:rsidR="0051225D" w:rsidRPr="00802605" w:rsidRDefault="0051225D" w:rsidP="0051225D">
            <w:pPr>
              <w:jc w:val="center"/>
            </w:pPr>
            <w:r w:rsidRPr="00802605">
              <w:t>25 x 10</w:t>
            </w:r>
          </w:p>
          <w:p w:rsidR="0051225D" w:rsidRPr="00802605" w:rsidRDefault="0051225D" w:rsidP="0051225D">
            <w:pPr>
              <w:jc w:val="center"/>
            </w:pPr>
            <w:r w:rsidRPr="00802605">
              <w:t>50 x 100</w:t>
            </w:r>
          </w:p>
        </w:tc>
      </w:tr>
      <w:tr w:rsidR="0051225D" w:rsidRPr="00802605" w:rsidTr="0051225D">
        <w:trPr>
          <w:jc w:val="center"/>
        </w:trPr>
        <w:tc>
          <w:tcPr>
            <w:tcW w:w="3708" w:type="dxa"/>
          </w:tcPr>
          <w:p w:rsidR="0051225D" w:rsidRPr="00802605" w:rsidRDefault="0051225D" w:rsidP="0051225D">
            <w:r w:rsidRPr="00802605">
              <w:t xml:space="preserve">Игротека </w:t>
            </w:r>
            <w:hyperlink w:anchor="Par287" w:history="1">
              <w:r w:rsidRPr="00802605">
                <w:t>&lt;*&gt;</w:t>
              </w:r>
            </w:hyperlink>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Площадка для хорового пения</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Площадка (терраса, зал) для танцев</w:t>
            </w:r>
          </w:p>
        </w:tc>
        <w:tc>
          <w:tcPr>
            <w:tcW w:w="3284" w:type="dxa"/>
          </w:tcPr>
          <w:p w:rsidR="0051225D" w:rsidRPr="00802605" w:rsidRDefault="0051225D" w:rsidP="0051225D">
            <w:pPr>
              <w:jc w:val="center"/>
            </w:pPr>
            <w:r w:rsidRPr="00802605">
              <w:t>4,0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Открытый театр</w:t>
            </w:r>
          </w:p>
        </w:tc>
        <w:tc>
          <w:tcPr>
            <w:tcW w:w="3284" w:type="dxa"/>
          </w:tcPr>
          <w:p w:rsidR="0051225D" w:rsidRPr="00802605" w:rsidRDefault="0051225D" w:rsidP="0051225D">
            <w:pPr>
              <w:jc w:val="center"/>
            </w:pPr>
            <w:r w:rsidRPr="00802605">
              <w:t>1,0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Летний кинотеатр (без фойе)</w:t>
            </w:r>
          </w:p>
        </w:tc>
        <w:tc>
          <w:tcPr>
            <w:tcW w:w="3284" w:type="dxa"/>
          </w:tcPr>
          <w:p w:rsidR="0051225D" w:rsidRPr="00802605" w:rsidRDefault="0051225D" w:rsidP="0051225D">
            <w:pPr>
              <w:jc w:val="center"/>
            </w:pPr>
            <w:r w:rsidRPr="00802605">
              <w:t>5,0</w:t>
            </w:r>
          </w:p>
        </w:tc>
        <w:tc>
          <w:tcPr>
            <w:tcW w:w="2900" w:type="dxa"/>
          </w:tcPr>
          <w:p w:rsidR="0051225D" w:rsidRPr="00802605" w:rsidRDefault="0051225D" w:rsidP="0051225D">
            <w:pPr>
              <w:jc w:val="center"/>
            </w:pPr>
            <w:r w:rsidRPr="00802605">
              <w:t>1,2</w:t>
            </w:r>
          </w:p>
        </w:tc>
      </w:tr>
      <w:tr w:rsidR="0051225D" w:rsidRPr="00802605" w:rsidTr="0051225D">
        <w:trPr>
          <w:jc w:val="center"/>
        </w:trPr>
        <w:tc>
          <w:tcPr>
            <w:tcW w:w="3708" w:type="dxa"/>
          </w:tcPr>
          <w:p w:rsidR="0051225D" w:rsidRPr="00802605" w:rsidRDefault="0051225D" w:rsidP="0051225D">
            <w:r w:rsidRPr="00802605">
              <w:t>Летний цирк</w:t>
            </w:r>
          </w:p>
        </w:tc>
        <w:tc>
          <w:tcPr>
            <w:tcW w:w="3284" w:type="dxa"/>
          </w:tcPr>
          <w:p w:rsidR="0051225D" w:rsidRPr="00802605" w:rsidRDefault="0051225D" w:rsidP="0051225D">
            <w:pPr>
              <w:jc w:val="center"/>
            </w:pPr>
            <w:r w:rsidRPr="00802605">
              <w:t>2,0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Выставочный павильон</w:t>
            </w:r>
          </w:p>
        </w:tc>
        <w:tc>
          <w:tcPr>
            <w:tcW w:w="3284" w:type="dxa"/>
          </w:tcPr>
          <w:p w:rsidR="0051225D" w:rsidRPr="00802605" w:rsidRDefault="0051225D" w:rsidP="0051225D">
            <w:pPr>
              <w:jc w:val="center"/>
            </w:pPr>
            <w:r w:rsidRPr="00802605">
              <w:t>5,0</w:t>
            </w:r>
          </w:p>
        </w:tc>
        <w:tc>
          <w:tcPr>
            <w:tcW w:w="2900" w:type="dxa"/>
          </w:tcPr>
          <w:p w:rsidR="0051225D" w:rsidRPr="00802605" w:rsidRDefault="0051225D" w:rsidP="0051225D">
            <w:pPr>
              <w:jc w:val="center"/>
            </w:pPr>
            <w:r w:rsidRPr="00802605">
              <w:t>10,0</w:t>
            </w:r>
          </w:p>
        </w:tc>
      </w:tr>
      <w:tr w:rsidR="0051225D" w:rsidRPr="00802605" w:rsidTr="0051225D">
        <w:trPr>
          <w:jc w:val="center"/>
        </w:trPr>
        <w:tc>
          <w:tcPr>
            <w:tcW w:w="3708" w:type="dxa"/>
          </w:tcPr>
          <w:p w:rsidR="0051225D" w:rsidRPr="00802605" w:rsidRDefault="0051225D" w:rsidP="0051225D">
            <w:r w:rsidRPr="00802605">
              <w:t>Открытый лекторий</w:t>
            </w:r>
          </w:p>
        </w:tc>
        <w:tc>
          <w:tcPr>
            <w:tcW w:w="3284" w:type="dxa"/>
          </w:tcPr>
          <w:p w:rsidR="0051225D" w:rsidRPr="00802605" w:rsidRDefault="0051225D" w:rsidP="0051225D">
            <w:pPr>
              <w:jc w:val="center"/>
            </w:pPr>
            <w:r w:rsidRPr="00802605">
              <w:t>3,0</w:t>
            </w:r>
          </w:p>
        </w:tc>
        <w:tc>
          <w:tcPr>
            <w:tcW w:w="2900" w:type="dxa"/>
          </w:tcPr>
          <w:p w:rsidR="0051225D" w:rsidRPr="00802605" w:rsidRDefault="0051225D" w:rsidP="0051225D">
            <w:pPr>
              <w:jc w:val="center"/>
            </w:pPr>
            <w:r w:rsidRPr="00802605">
              <w:t>0,5</w:t>
            </w:r>
          </w:p>
        </w:tc>
      </w:tr>
      <w:tr w:rsidR="0051225D" w:rsidRPr="00802605" w:rsidTr="0051225D">
        <w:trPr>
          <w:jc w:val="center"/>
        </w:trPr>
        <w:tc>
          <w:tcPr>
            <w:tcW w:w="3708" w:type="dxa"/>
          </w:tcPr>
          <w:p w:rsidR="0051225D" w:rsidRPr="00802605" w:rsidRDefault="0051225D" w:rsidP="0051225D">
            <w:r w:rsidRPr="00802605">
              <w:t>Павильон для чтения и тихих игр</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t>Кафе</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2,5</w:t>
            </w:r>
          </w:p>
        </w:tc>
      </w:tr>
      <w:tr w:rsidR="0051225D" w:rsidRPr="00802605" w:rsidTr="0051225D">
        <w:trPr>
          <w:jc w:val="center"/>
        </w:trPr>
        <w:tc>
          <w:tcPr>
            <w:tcW w:w="3708" w:type="dxa"/>
          </w:tcPr>
          <w:p w:rsidR="0051225D" w:rsidRPr="00802605" w:rsidRDefault="0051225D" w:rsidP="0051225D">
            <w:r w:rsidRPr="00802605">
              <w:t>Торговый киоск</w:t>
            </w:r>
          </w:p>
        </w:tc>
        <w:tc>
          <w:tcPr>
            <w:tcW w:w="3284" w:type="dxa"/>
          </w:tcPr>
          <w:p w:rsidR="0051225D" w:rsidRPr="00802605" w:rsidRDefault="0051225D" w:rsidP="0051225D">
            <w:pPr>
              <w:jc w:val="center"/>
            </w:pPr>
            <w:r w:rsidRPr="00802605">
              <w:t>50,0</w:t>
            </w:r>
          </w:p>
        </w:tc>
        <w:tc>
          <w:tcPr>
            <w:tcW w:w="2900" w:type="dxa"/>
          </w:tcPr>
          <w:p w:rsidR="0051225D" w:rsidRPr="00802605" w:rsidRDefault="0051225D" w:rsidP="0051225D">
            <w:pPr>
              <w:jc w:val="center"/>
            </w:pPr>
            <w:r w:rsidRPr="00802605">
              <w:t>6,0</w:t>
            </w:r>
          </w:p>
        </w:tc>
      </w:tr>
      <w:tr w:rsidR="0051225D" w:rsidRPr="00802605" w:rsidTr="0051225D">
        <w:trPr>
          <w:jc w:val="center"/>
        </w:trPr>
        <w:tc>
          <w:tcPr>
            <w:tcW w:w="3708" w:type="dxa"/>
          </w:tcPr>
          <w:p w:rsidR="0051225D" w:rsidRPr="00802605" w:rsidRDefault="0051225D" w:rsidP="0051225D">
            <w:r w:rsidRPr="00802605">
              <w:t>Киоск-библиотека</w:t>
            </w:r>
          </w:p>
        </w:tc>
        <w:tc>
          <w:tcPr>
            <w:tcW w:w="3284" w:type="dxa"/>
          </w:tcPr>
          <w:p w:rsidR="0051225D" w:rsidRPr="00802605" w:rsidRDefault="0051225D" w:rsidP="0051225D">
            <w:pPr>
              <w:jc w:val="center"/>
            </w:pPr>
            <w:r w:rsidRPr="00802605">
              <w:t>50,0</w:t>
            </w:r>
          </w:p>
        </w:tc>
        <w:tc>
          <w:tcPr>
            <w:tcW w:w="2900" w:type="dxa"/>
          </w:tcPr>
          <w:p w:rsidR="0051225D" w:rsidRPr="00802605" w:rsidRDefault="0051225D" w:rsidP="0051225D">
            <w:pPr>
              <w:jc w:val="center"/>
            </w:pPr>
            <w:r w:rsidRPr="00802605">
              <w:t>60</w:t>
            </w:r>
          </w:p>
        </w:tc>
      </w:tr>
      <w:tr w:rsidR="0051225D" w:rsidRPr="00802605" w:rsidTr="0051225D">
        <w:trPr>
          <w:jc w:val="center"/>
        </w:trPr>
        <w:tc>
          <w:tcPr>
            <w:tcW w:w="3708" w:type="dxa"/>
          </w:tcPr>
          <w:p w:rsidR="0051225D" w:rsidRPr="00802605" w:rsidRDefault="0051225D" w:rsidP="0051225D">
            <w:r w:rsidRPr="00802605">
              <w:t xml:space="preserve">Касса </w:t>
            </w:r>
            <w:hyperlink w:anchor="Par287" w:history="1">
              <w:r w:rsidRPr="00802605">
                <w:t>&lt;*&gt;</w:t>
              </w:r>
            </w:hyperlink>
          </w:p>
        </w:tc>
        <w:tc>
          <w:tcPr>
            <w:tcW w:w="3284" w:type="dxa"/>
          </w:tcPr>
          <w:p w:rsidR="0051225D" w:rsidRPr="00802605" w:rsidRDefault="0051225D" w:rsidP="0051225D">
            <w:pPr>
              <w:jc w:val="center"/>
            </w:pPr>
            <w:r w:rsidRPr="00802605">
              <w:t>120,0 (в 1 час)</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Туалет</w:t>
            </w:r>
          </w:p>
        </w:tc>
        <w:tc>
          <w:tcPr>
            <w:tcW w:w="3284" w:type="dxa"/>
          </w:tcPr>
          <w:p w:rsidR="0051225D" w:rsidRPr="00802605" w:rsidRDefault="0051225D" w:rsidP="0051225D">
            <w:pPr>
              <w:jc w:val="center"/>
            </w:pPr>
            <w:r w:rsidRPr="00802605">
              <w:t>20,0 (в 1 час)</w:t>
            </w:r>
          </w:p>
        </w:tc>
        <w:tc>
          <w:tcPr>
            <w:tcW w:w="2900" w:type="dxa"/>
          </w:tcPr>
          <w:p w:rsidR="0051225D" w:rsidRPr="00802605" w:rsidRDefault="0051225D" w:rsidP="0051225D">
            <w:pPr>
              <w:jc w:val="center"/>
            </w:pPr>
            <w:r w:rsidRPr="00802605">
              <w:t>1,2</w:t>
            </w:r>
          </w:p>
        </w:tc>
      </w:tr>
      <w:tr w:rsidR="0051225D" w:rsidRPr="00802605" w:rsidTr="0051225D">
        <w:trPr>
          <w:jc w:val="center"/>
        </w:trPr>
        <w:tc>
          <w:tcPr>
            <w:tcW w:w="3708" w:type="dxa"/>
          </w:tcPr>
          <w:p w:rsidR="0051225D" w:rsidRPr="00802605" w:rsidRDefault="0051225D" w:rsidP="0051225D">
            <w:r w:rsidRPr="00802605">
              <w:t>Беседки для отдыха</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Водно-лыжная станция</w:t>
            </w:r>
          </w:p>
        </w:tc>
        <w:tc>
          <w:tcPr>
            <w:tcW w:w="3284" w:type="dxa"/>
          </w:tcPr>
          <w:p w:rsidR="0051225D" w:rsidRPr="00802605" w:rsidRDefault="0051225D" w:rsidP="0051225D">
            <w:pPr>
              <w:jc w:val="center"/>
            </w:pPr>
            <w:r w:rsidRPr="00802605">
              <w:t>6,0</w:t>
            </w:r>
          </w:p>
        </w:tc>
        <w:tc>
          <w:tcPr>
            <w:tcW w:w="2900" w:type="dxa"/>
          </w:tcPr>
          <w:p w:rsidR="0051225D" w:rsidRPr="00802605" w:rsidRDefault="0051225D" w:rsidP="0051225D">
            <w:pPr>
              <w:jc w:val="center"/>
            </w:pPr>
            <w:r w:rsidRPr="00802605">
              <w:t>4,0</w:t>
            </w:r>
          </w:p>
        </w:tc>
      </w:tr>
      <w:tr w:rsidR="0051225D" w:rsidRPr="00802605" w:rsidTr="0051225D">
        <w:trPr>
          <w:jc w:val="center"/>
        </w:trPr>
        <w:tc>
          <w:tcPr>
            <w:tcW w:w="3708" w:type="dxa"/>
          </w:tcPr>
          <w:p w:rsidR="0051225D" w:rsidRPr="00802605" w:rsidRDefault="0051225D" w:rsidP="0051225D">
            <w:r w:rsidRPr="00802605">
              <w:t xml:space="preserve">Физкультурно-тренажерный </w:t>
            </w:r>
            <w:r w:rsidRPr="00802605">
              <w:lastRenderedPageBreak/>
              <w:t>зал</w:t>
            </w:r>
          </w:p>
        </w:tc>
        <w:tc>
          <w:tcPr>
            <w:tcW w:w="3284" w:type="dxa"/>
          </w:tcPr>
          <w:p w:rsidR="0051225D" w:rsidRPr="00802605" w:rsidRDefault="0051225D" w:rsidP="0051225D">
            <w:pPr>
              <w:jc w:val="center"/>
            </w:pPr>
            <w:r w:rsidRPr="00802605">
              <w:lastRenderedPageBreak/>
              <w:t>10,0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lastRenderedPageBreak/>
              <w:t>Летняя раздевалка</w:t>
            </w:r>
          </w:p>
        </w:tc>
        <w:tc>
          <w:tcPr>
            <w:tcW w:w="3284" w:type="dxa"/>
          </w:tcPr>
          <w:p w:rsidR="0051225D" w:rsidRPr="00802605" w:rsidRDefault="0051225D" w:rsidP="0051225D">
            <w:pPr>
              <w:jc w:val="center"/>
            </w:pPr>
            <w:r w:rsidRPr="00802605">
              <w:t>20,0</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Зимняя раздевалка</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3,0</w:t>
            </w:r>
          </w:p>
        </w:tc>
      </w:tr>
      <w:tr w:rsidR="0051225D" w:rsidRPr="00802605" w:rsidTr="0051225D">
        <w:trPr>
          <w:jc w:val="center"/>
        </w:trPr>
        <w:tc>
          <w:tcPr>
            <w:tcW w:w="3708" w:type="dxa"/>
          </w:tcPr>
          <w:p w:rsidR="0051225D" w:rsidRPr="00802605" w:rsidRDefault="0051225D" w:rsidP="0051225D">
            <w:r w:rsidRPr="00802605">
              <w:t>Летний душ с раздевалкам</w:t>
            </w:r>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1,5</w:t>
            </w:r>
          </w:p>
        </w:tc>
      </w:tr>
      <w:tr w:rsidR="0051225D" w:rsidRPr="00802605" w:rsidTr="0051225D">
        <w:trPr>
          <w:jc w:val="center"/>
        </w:trPr>
        <w:tc>
          <w:tcPr>
            <w:tcW w:w="3708" w:type="dxa"/>
          </w:tcPr>
          <w:p w:rsidR="0051225D" w:rsidRPr="00802605" w:rsidRDefault="0051225D" w:rsidP="0051225D">
            <w:r w:rsidRPr="00802605">
              <w:t xml:space="preserve">Стоянки для автомобилей </w:t>
            </w:r>
            <w:hyperlink w:anchor="Par288" w:history="1">
              <w:r w:rsidRPr="00802605">
                <w:t>&lt;**&gt;</w:t>
              </w:r>
            </w:hyperlink>
          </w:p>
        </w:tc>
        <w:tc>
          <w:tcPr>
            <w:tcW w:w="3284" w:type="dxa"/>
          </w:tcPr>
          <w:p w:rsidR="0051225D" w:rsidRPr="00802605" w:rsidRDefault="0051225D" w:rsidP="0051225D">
            <w:pPr>
              <w:jc w:val="center"/>
            </w:pPr>
            <w:r w:rsidRPr="00802605">
              <w:t>4,0 машины</w:t>
            </w:r>
          </w:p>
        </w:tc>
        <w:tc>
          <w:tcPr>
            <w:tcW w:w="2900" w:type="dxa"/>
          </w:tcPr>
          <w:p w:rsidR="0051225D" w:rsidRPr="00802605" w:rsidRDefault="0051225D" w:rsidP="0051225D">
            <w:pPr>
              <w:jc w:val="center"/>
            </w:pPr>
            <w:r w:rsidRPr="00802605">
              <w:t>25,0</w:t>
            </w:r>
          </w:p>
        </w:tc>
      </w:tr>
      <w:tr w:rsidR="0051225D" w:rsidRPr="00802605" w:rsidTr="0051225D">
        <w:trPr>
          <w:jc w:val="center"/>
        </w:trPr>
        <w:tc>
          <w:tcPr>
            <w:tcW w:w="3708" w:type="dxa"/>
          </w:tcPr>
          <w:p w:rsidR="0051225D" w:rsidRPr="00802605" w:rsidRDefault="0051225D" w:rsidP="0051225D">
            <w:r w:rsidRPr="00802605">
              <w:t xml:space="preserve">Стоянки для велосипедов </w:t>
            </w:r>
            <w:hyperlink w:anchor="Par288" w:history="1">
              <w:r w:rsidRPr="00802605">
                <w:t>&lt;**&gt;</w:t>
              </w:r>
            </w:hyperlink>
          </w:p>
        </w:tc>
        <w:tc>
          <w:tcPr>
            <w:tcW w:w="3284" w:type="dxa"/>
          </w:tcPr>
          <w:p w:rsidR="0051225D" w:rsidRPr="00802605" w:rsidRDefault="0051225D" w:rsidP="0051225D">
            <w:pPr>
              <w:jc w:val="center"/>
            </w:pPr>
            <w:r w:rsidRPr="00802605">
              <w:t>12,0 машины</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Биллиардная (1 стол)</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20</w:t>
            </w:r>
          </w:p>
        </w:tc>
      </w:tr>
      <w:tr w:rsidR="0051225D" w:rsidRPr="00802605" w:rsidTr="0051225D">
        <w:trPr>
          <w:jc w:val="center"/>
        </w:trPr>
        <w:tc>
          <w:tcPr>
            <w:tcW w:w="3708" w:type="dxa"/>
          </w:tcPr>
          <w:p w:rsidR="0051225D" w:rsidRPr="00802605" w:rsidRDefault="0051225D" w:rsidP="0051225D">
            <w:r w:rsidRPr="00802605">
              <w:t xml:space="preserve">Детский автодром </w:t>
            </w:r>
            <w:hyperlink w:anchor="Par287" w:history="1">
              <w:r w:rsidRPr="00802605">
                <w:t>&lt;*&gt;</w:t>
              </w:r>
            </w:hyperlink>
          </w:p>
        </w:tc>
        <w:tc>
          <w:tcPr>
            <w:tcW w:w="3284" w:type="dxa"/>
          </w:tcPr>
          <w:p w:rsidR="0051225D" w:rsidRPr="00802605" w:rsidRDefault="0051225D" w:rsidP="0051225D">
            <w:pPr>
              <w:jc w:val="center"/>
            </w:pPr>
            <w:r w:rsidRPr="00802605">
              <w:t>100</w:t>
            </w:r>
          </w:p>
        </w:tc>
        <w:tc>
          <w:tcPr>
            <w:tcW w:w="2900" w:type="dxa"/>
          </w:tcPr>
          <w:p w:rsidR="0051225D" w:rsidRPr="00802605" w:rsidRDefault="0051225D" w:rsidP="0051225D">
            <w:pPr>
              <w:jc w:val="center"/>
            </w:pPr>
            <w:r w:rsidRPr="00802605">
              <w:t>10</w:t>
            </w:r>
          </w:p>
        </w:tc>
      </w:tr>
      <w:tr w:rsidR="0051225D" w:rsidRPr="00802605" w:rsidTr="0051225D">
        <w:trPr>
          <w:jc w:val="center"/>
        </w:trPr>
        <w:tc>
          <w:tcPr>
            <w:tcW w:w="3708" w:type="dxa"/>
          </w:tcPr>
          <w:p w:rsidR="0051225D" w:rsidRPr="00802605" w:rsidRDefault="0051225D" w:rsidP="0051225D">
            <w:r w:rsidRPr="00802605">
              <w:t xml:space="preserve">Каток </w:t>
            </w:r>
            <w:hyperlink w:anchor="Par287" w:history="1">
              <w:r w:rsidRPr="00802605">
                <w:t>&lt;*&gt;</w:t>
              </w:r>
            </w:hyperlink>
          </w:p>
        </w:tc>
        <w:tc>
          <w:tcPr>
            <w:tcW w:w="3284" w:type="dxa"/>
          </w:tcPr>
          <w:p w:rsidR="0051225D" w:rsidRPr="00802605" w:rsidRDefault="0051225D" w:rsidP="0051225D">
            <w:pPr>
              <w:jc w:val="center"/>
            </w:pPr>
            <w:r w:rsidRPr="00802605">
              <w:t>100 x 4</w:t>
            </w:r>
          </w:p>
        </w:tc>
        <w:tc>
          <w:tcPr>
            <w:tcW w:w="2900" w:type="dxa"/>
          </w:tcPr>
          <w:p w:rsidR="0051225D" w:rsidRPr="00802605" w:rsidRDefault="0051225D" w:rsidP="0051225D">
            <w:pPr>
              <w:jc w:val="center"/>
            </w:pPr>
            <w:r w:rsidRPr="00802605">
              <w:t>51 x 24</w:t>
            </w:r>
          </w:p>
        </w:tc>
      </w:tr>
      <w:tr w:rsidR="0051225D" w:rsidRPr="00802605" w:rsidTr="0051225D">
        <w:trPr>
          <w:jc w:val="center"/>
        </w:trPr>
        <w:tc>
          <w:tcPr>
            <w:tcW w:w="3708" w:type="dxa"/>
          </w:tcPr>
          <w:p w:rsidR="0051225D" w:rsidRPr="00802605" w:rsidRDefault="0051225D" w:rsidP="0051225D">
            <w:r w:rsidRPr="00802605">
              <w:t xml:space="preserve">Корт для тенниса (крытый)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30 x 18</w:t>
            </w:r>
          </w:p>
        </w:tc>
      </w:tr>
      <w:tr w:rsidR="0051225D" w:rsidRPr="00802605" w:rsidTr="0051225D">
        <w:trPr>
          <w:jc w:val="center"/>
        </w:trPr>
        <w:tc>
          <w:tcPr>
            <w:tcW w:w="3708" w:type="dxa"/>
          </w:tcPr>
          <w:p w:rsidR="0051225D" w:rsidRPr="00802605" w:rsidRDefault="0051225D" w:rsidP="0051225D">
            <w:r w:rsidRPr="00802605">
              <w:t xml:space="preserve">Площадка для бадминтона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6,1 x 13,4</w:t>
            </w:r>
          </w:p>
        </w:tc>
      </w:tr>
      <w:tr w:rsidR="0051225D" w:rsidRPr="00802605" w:rsidTr="0051225D">
        <w:trPr>
          <w:jc w:val="center"/>
        </w:trPr>
        <w:tc>
          <w:tcPr>
            <w:tcW w:w="3708" w:type="dxa"/>
          </w:tcPr>
          <w:p w:rsidR="0051225D" w:rsidRPr="00802605" w:rsidRDefault="0051225D" w:rsidP="0051225D">
            <w:r w:rsidRPr="00802605">
              <w:t xml:space="preserve">Площадка для баскетбола </w:t>
            </w:r>
            <w:hyperlink w:anchor="Par287" w:history="1">
              <w:r w:rsidRPr="00802605">
                <w:t>&lt;*&gt;</w:t>
              </w:r>
            </w:hyperlink>
          </w:p>
        </w:tc>
        <w:tc>
          <w:tcPr>
            <w:tcW w:w="3284" w:type="dxa"/>
          </w:tcPr>
          <w:p w:rsidR="0051225D" w:rsidRPr="00802605" w:rsidRDefault="0051225D" w:rsidP="0051225D">
            <w:pPr>
              <w:jc w:val="center"/>
            </w:pPr>
            <w:r w:rsidRPr="00802605">
              <w:t>15 x 4</w:t>
            </w:r>
          </w:p>
        </w:tc>
        <w:tc>
          <w:tcPr>
            <w:tcW w:w="2900" w:type="dxa"/>
          </w:tcPr>
          <w:p w:rsidR="0051225D" w:rsidRPr="00802605" w:rsidRDefault="0051225D" w:rsidP="0051225D">
            <w:pPr>
              <w:jc w:val="center"/>
            </w:pPr>
            <w:r w:rsidRPr="00802605">
              <w:t>26 x 14</w:t>
            </w:r>
          </w:p>
        </w:tc>
      </w:tr>
      <w:tr w:rsidR="0051225D" w:rsidRPr="00802605" w:rsidTr="0051225D">
        <w:trPr>
          <w:jc w:val="center"/>
        </w:trPr>
        <w:tc>
          <w:tcPr>
            <w:tcW w:w="3708" w:type="dxa"/>
          </w:tcPr>
          <w:p w:rsidR="0051225D" w:rsidRPr="00802605" w:rsidRDefault="0051225D" w:rsidP="0051225D">
            <w:r w:rsidRPr="00802605">
              <w:t xml:space="preserve">Площадка для волейбола </w:t>
            </w:r>
            <w:hyperlink w:anchor="Par287" w:history="1">
              <w:r w:rsidRPr="00802605">
                <w:t>&lt;*&gt;</w:t>
              </w:r>
            </w:hyperlink>
          </w:p>
        </w:tc>
        <w:tc>
          <w:tcPr>
            <w:tcW w:w="3284" w:type="dxa"/>
          </w:tcPr>
          <w:p w:rsidR="0051225D" w:rsidRPr="00802605" w:rsidRDefault="0051225D" w:rsidP="0051225D">
            <w:pPr>
              <w:jc w:val="center"/>
            </w:pPr>
            <w:r w:rsidRPr="00802605">
              <w:t>18 x 4</w:t>
            </w:r>
          </w:p>
        </w:tc>
        <w:tc>
          <w:tcPr>
            <w:tcW w:w="2900" w:type="dxa"/>
          </w:tcPr>
          <w:p w:rsidR="0051225D" w:rsidRPr="00802605" w:rsidRDefault="0051225D" w:rsidP="0051225D">
            <w:pPr>
              <w:jc w:val="center"/>
            </w:pPr>
            <w:r w:rsidRPr="00802605">
              <w:t>19 x 9</w:t>
            </w:r>
          </w:p>
        </w:tc>
      </w:tr>
      <w:tr w:rsidR="0051225D" w:rsidRPr="00802605" w:rsidTr="0051225D">
        <w:trPr>
          <w:jc w:val="center"/>
        </w:trPr>
        <w:tc>
          <w:tcPr>
            <w:tcW w:w="3708" w:type="dxa"/>
          </w:tcPr>
          <w:p w:rsidR="0051225D" w:rsidRPr="00802605" w:rsidRDefault="0051225D" w:rsidP="0051225D">
            <w:r w:rsidRPr="00802605">
              <w:t xml:space="preserve">Площадка для гимнастики </w:t>
            </w:r>
            <w:hyperlink w:anchor="Par287" w:history="1">
              <w:r w:rsidRPr="00802605">
                <w:t>&lt;*&gt;</w:t>
              </w:r>
            </w:hyperlink>
          </w:p>
        </w:tc>
        <w:tc>
          <w:tcPr>
            <w:tcW w:w="3284" w:type="dxa"/>
          </w:tcPr>
          <w:p w:rsidR="0051225D" w:rsidRPr="00802605" w:rsidRDefault="0051225D" w:rsidP="0051225D">
            <w:pPr>
              <w:jc w:val="center"/>
            </w:pPr>
            <w:r w:rsidRPr="00802605">
              <w:t>30 x 5</w:t>
            </w:r>
          </w:p>
        </w:tc>
        <w:tc>
          <w:tcPr>
            <w:tcW w:w="2900" w:type="dxa"/>
          </w:tcPr>
          <w:p w:rsidR="0051225D" w:rsidRPr="00802605" w:rsidRDefault="0051225D" w:rsidP="0051225D">
            <w:pPr>
              <w:jc w:val="center"/>
            </w:pPr>
            <w:r w:rsidRPr="00802605">
              <w:t>40 x 26</w:t>
            </w:r>
          </w:p>
        </w:tc>
      </w:tr>
      <w:tr w:rsidR="0051225D" w:rsidRPr="00802605" w:rsidTr="0051225D">
        <w:trPr>
          <w:jc w:val="center"/>
        </w:trPr>
        <w:tc>
          <w:tcPr>
            <w:tcW w:w="3708" w:type="dxa"/>
          </w:tcPr>
          <w:p w:rsidR="0051225D" w:rsidRPr="00802605" w:rsidRDefault="0051225D" w:rsidP="0051225D">
            <w:r w:rsidRPr="00802605">
              <w:t xml:space="preserve">Площадка для городков </w:t>
            </w:r>
            <w:hyperlink w:anchor="Par287" w:history="1">
              <w:r w:rsidRPr="00802605">
                <w:t>&lt;*&gt;</w:t>
              </w:r>
            </w:hyperlink>
          </w:p>
        </w:tc>
        <w:tc>
          <w:tcPr>
            <w:tcW w:w="3284" w:type="dxa"/>
          </w:tcPr>
          <w:p w:rsidR="0051225D" w:rsidRPr="00802605" w:rsidRDefault="0051225D" w:rsidP="0051225D">
            <w:pPr>
              <w:jc w:val="center"/>
            </w:pPr>
            <w:r w:rsidRPr="00802605">
              <w:t>10 x 5</w:t>
            </w:r>
          </w:p>
        </w:tc>
        <w:tc>
          <w:tcPr>
            <w:tcW w:w="2900" w:type="dxa"/>
          </w:tcPr>
          <w:p w:rsidR="0051225D" w:rsidRPr="00802605" w:rsidRDefault="0051225D" w:rsidP="0051225D">
            <w:pPr>
              <w:jc w:val="center"/>
            </w:pPr>
            <w:r w:rsidRPr="00802605">
              <w:t>30 x 15</w:t>
            </w:r>
          </w:p>
        </w:tc>
      </w:tr>
      <w:tr w:rsidR="0051225D" w:rsidRPr="00802605" w:rsidTr="0051225D">
        <w:trPr>
          <w:jc w:val="center"/>
        </w:trPr>
        <w:tc>
          <w:tcPr>
            <w:tcW w:w="3708" w:type="dxa"/>
          </w:tcPr>
          <w:p w:rsidR="0051225D" w:rsidRPr="00802605" w:rsidRDefault="0051225D" w:rsidP="0051225D">
            <w:r w:rsidRPr="00802605">
              <w:t xml:space="preserve">Площадка для дошкольников       </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2</w:t>
            </w:r>
          </w:p>
        </w:tc>
      </w:tr>
      <w:tr w:rsidR="0051225D" w:rsidRPr="00802605" w:rsidTr="0051225D">
        <w:trPr>
          <w:jc w:val="center"/>
        </w:trPr>
        <w:tc>
          <w:tcPr>
            <w:tcW w:w="3708" w:type="dxa"/>
          </w:tcPr>
          <w:p w:rsidR="0051225D" w:rsidRPr="00802605" w:rsidRDefault="0051225D" w:rsidP="0051225D">
            <w:r w:rsidRPr="00802605">
              <w:t xml:space="preserve">Площадка для массовых игр       </w:t>
            </w:r>
          </w:p>
        </w:tc>
        <w:tc>
          <w:tcPr>
            <w:tcW w:w="3284" w:type="dxa"/>
          </w:tcPr>
          <w:p w:rsidR="0051225D" w:rsidRPr="00802605" w:rsidRDefault="0051225D" w:rsidP="0051225D">
            <w:pPr>
              <w:jc w:val="center"/>
            </w:pPr>
            <w:r w:rsidRPr="00802605">
              <w:t>6</w:t>
            </w:r>
          </w:p>
        </w:tc>
        <w:tc>
          <w:tcPr>
            <w:tcW w:w="2900" w:type="dxa"/>
          </w:tcPr>
          <w:p w:rsidR="0051225D" w:rsidRPr="00802605" w:rsidRDefault="0051225D" w:rsidP="0051225D">
            <w:pPr>
              <w:jc w:val="center"/>
            </w:pPr>
            <w:r w:rsidRPr="00802605">
              <w:t>3</w:t>
            </w:r>
          </w:p>
        </w:tc>
      </w:tr>
      <w:tr w:rsidR="0051225D" w:rsidRPr="00802605" w:rsidTr="0051225D">
        <w:trPr>
          <w:jc w:val="center"/>
        </w:trPr>
        <w:tc>
          <w:tcPr>
            <w:tcW w:w="3708" w:type="dxa"/>
          </w:tcPr>
          <w:p w:rsidR="0051225D" w:rsidRPr="00802605" w:rsidRDefault="0051225D" w:rsidP="0051225D">
            <w:r w:rsidRPr="00802605">
              <w:t xml:space="preserve">Площадка для </w:t>
            </w:r>
            <w:proofErr w:type="spellStart"/>
            <w:r w:rsidRPr="00802605">
              <w:t>наст.тенниса</w:t>
            </w:r>
            <w:proofErr w:type="spellEnd"/>
            <w:r w:rsidRPr="00802605">
              <w:t xml:space="preserve"> (1 стол)</w:t>
            </w:r>
          </w:p>
        </w:tc>
        <w:tc>
          <w:tcPr>
            <w:tcW w:w="3284" w:type="dxa"/>
          </w:tcPr>
          <w:p w:rsidR="0051225D" w:rsidRPr="00802605" w:rsidRDefault="0051225D" w:rsidP="0051225D">
            <w:pPr>
              <w:jc w:val="center"/>
            </w:pPr>
            <w:r w:rsidRPr="00802605">
              <w:t>5 x 4</w:t>
            </w:r>
          </w:p>
        </w:tc>
        <w:tc>
          <w:tcPr>
            <w:tcW w:w="2900" w:type="dxa"/>
          </w:tcPr>
          <w:p w:rsidR="0051225D" w:rsidRPr="00802605" w:rsidRDefault="0051225D" w:rsidP="0051225D">
            <w:pPr>
              <w:jc w:val="center"/>
            </w:pPr>
            <w:r w:rsidRPr="00802605">
              <w:t>2,7 x 1,52</w:t>
            </w:r>
          </w:p>
        </w:tc>
      </w:tr>
      <w:tr w:rsidR="0051225D" w:rsidRPr="00802605" w:rsidTr="0051225D">
        <w:trPr>
          <w:jc w:val="center"/>
        </w:trPr>
        <w:tc>
          <w:tcPr>
            <w:tcW w:w="3708" w:type="dxa"/>
          </w:tcPr>
          <w:p w:rsidR="0051225D" w:rsidRPr="00802605" w:rsidRDefault="0051225D" w:rsidP="0051225D">
            <w:r w:rsidRPr="00802605">
              <w:t xml:space="preserve">Площадка для тенниса </w:t>
            </w:r>
            <w:hyperlink w:anchor="Par287" w:history="1">
              <w:r w:rsidRPr="00802605">
                <w:t>&lt;*&gt;</w:t>
              </w:r>
            </w:hyperlink>
          </w:p>
        </w:tc>
        <w:tc>
          <w:tcPr>
            <w:tcW w:w="3284" w:type="dxa"/>
          </w:tcPr>
          <w:p w:rsidR="0051225D" w:rsidRPr="00802605" w:rsidRDefault="0051225D" w:rsidP="0051225D">
            <w:pPr>
              <w:jc w:val="center"/>
            </w:pPr>
            <w:r w:rsidRPr="00802605">
              <w:t>4 x 5</w:t>
            </w:r>
          </w:p>
        </w:tc>
        <w:tc>
          <w:tcPr>
            <w:tcW w:w="2900" w:type="dxa"/>
          </w:tcPr>
          <w:p w:rsidR="0051225D" w:rsidRPr="00802605" w:rsidRDefault="0051225D" w:rsidP="0051225D">
            <w:pPr>
              <w:jc w:val="center"/>
            </w:pPr>
            <w:r w:rsidRPr="00802605">
              <w:t>40 x 20</w:t>
            </w:r>
          </w:p>
        </w:tc>
      </w:tr>
      <w:tr w:rsidR="0051225D" w:rsidRPr="00802605" w:rsidTr="0051225D">
        <w:trPr>
          <w:jc w:val="center"/>
        </w:trPr>
        <w:tc>
          <w:tcPr>
            <w:tcW w:w="3708" w:type="dxa"/>
          </w:tcPr>
          <w:p w:rsidR="0051225D" w:rsidRPr="00802605" w:rsidRDefault="0051225D" w:rsidP="0051225D">
            <w:r w:rsidRPr="00802605">
              <w:t xml:space="preserve">Поле для футбола </w:t>
            </w:r>
            <w:hyperlink w:anchor="Par287" w:history="1">
              <w:r w:rsidRPr="00802605">
                <w:t>&lt;*&gt;</w:t>
              </w:r>
            </w:hyperlink>
          </w:p>
        </w:tc>
        <w:tc>
          <w:tcPr>
            <w:tcW w:w="3284" w:type="dxa"/>
          </w:tcPr>
          <w:p w:rsidR="0051225D" w:rsidRPr="00802605" w:rsidRDefault="0051225D" w:rsidP="0051225D">
            <w:pPr>
              <w:jc w:val="center"/>
            </w:pPr>
            <w:r w:rsidRPr="00802605">
              <w:t>24 x 2</w:t>
            </w:r>
          </w:p>
        </w:tc>
        <w:tc>
          <w:tcPr>
            <w:tcW w:w="2900" w:type="dxa"/>
          </w:tcPr>
          <w:p w:rsidR="0051225D" w:rsidRPr="00802605" w:rsidRDefault="0051225D" w:rsidP="0051225D">
            <w:pPr>
              <w:jc w:val="center"/>
            </w:pPr>
            <w:r w:rsidRPr="00802605">
              <w:t>90 x 45</w:t>
            </w:r>
          </w:p>
          <w:p w:rsidR="0051225D" w:rsidRPr="00802605" w:rsidRDefault="0051225D" w:rsidP="0051225D">
            <w:pPr>
              <w:jc w:val="center"/>
            </w:pPr>
            <w:r w:rsidRPr="00802605">
              <w:t>96 x 94</w:t>
            </w:r>
          </w:p>
        </w:tc>
      </w:tr>
      <w:tr w:rsidR="0051225D" w:rsidRPr="00802605" w:rsidTr="0051225D">
        <w:trPr>
          <w:jc w:val="center"/>
        </w:trPr>
        <w:tc>
          <w:tcPr>
            <w:tcW w:w="3708" w:type="dxa"/>
          </w:tcPr>
          <w:p w:rsidR="0051225D" w:rsidRPr="00802605" w:rsidRDefault="0051225D" w:rsidP="0051225D">
            <w:r w:rsidRPr="00802605">
              <w:t xml:space="preserve">Поле для хоккея с шайбой </w:t>
            </w:r>
            <w:hyperlink w:anchor="Par287" w:history="1">
              <w:r w:rsidRPr="00802605">
                <w:t>&lt;*&gt;</w:t>
              </w:r>
            </w:hyperlink>
          </w:p>
        </w:tc>
        <w:tc>
          <w:tcPr>
            <w:tcW w:w="3284" w:type="dxa"/>
          </w:tcPr>
          <w:p w:rsidR="0051225D" w:rsidRPr="00802605" w:rsidRDefault="0051225D" w:rsidP="0051225D">
            <w:pPr>
              <w:jc w:val="center"/>
            </w:pPr>
            <w:r w:rsidRPr="00802605">
              <w:t>20 x 2</w:t>
            </w:r>
          </w:p>
        </w:tc>
        <w:tc>
          <w:tcPr>
            <w:tcW w:w="2900" w:type="dxa"/>
          </w:tcPr>
          <w:p w:rsidR="0051225D" w:rsidRPr="00802605" w:rsidRDefault="0051225D" w:rsidP="0051225D">
            <w:pPr>
              <w:jc w:val="center"/>
            </w:pPr>
            <w:r w:rsidRPr="00802605">
              <w:t>60 x 30</w:t>
            </w:r>
          </w:p>
        </w:tc>
      </w:tr>
      <w:tr w:rsidR="0051225D" w:rsidRPr="00802605" w:rsidTr="0051225D">
        <w:trPr>
          <w:jc w:val="center"/>
        </w:trPr>
        <w:tc>
          <w:tcPr>
            <w:tcW w:w="3708" w:type="dxa"/>
          </w:tcPr>
          <w:p w:rsidR="0051225D" w:rsidRPr="00802605" w:rsidRDefault="0051225D" w:rsidP="0051225D">
            <w:r w:rsidRPr="00802605">
              <w:t xml:space="preserve">Спортивное ядро, стадион </w:t>
            </w:r>
            <w:hyperlink w:anchor="Par287" w:history="1">
              <w:r w:rsidRPr="00802605">
                <w:t>&lt;*&gt;</w:t>
              </w:r>
            </w:hyperlink>
          </w:p>
        </w:tc>
        <w:tc>
          <w:tcPr>
            <w:tcW w:w="3284" w:type="dxa"/>
          </w:tcPr>
          <w:p w:rsidR="0051225D" w:rsidRPr="00802605" w:rsidRDefault="0051225D" w:rsidP="0051225D">
            <w:pPr>
              <w:jc w:val="center"/>
            </w:pPr>
            <w:r w:rsidRPr="00802605">
              <w:t>20 x 2</w:t>
            </w:r>
          </w:p>
        </w:tc>
        <w:tc>
          <w:tcPr>
            <w:tcW w:w="2900" w:type="dxa"/>
          </w:tcPr>
          <w:p w:rsidR="0051225D" w:rsidRPr="00802605" w:rsidRDefault="0051225D" w:rsidP="0051225D">
            <w:pPr>
              <w:jc w:val="center"/>
            </w:pPr>
            <w:r w:rsidRPr="00802605">
              <w:t>96 x 120</w:t>
            </w:r>
          </w:p>
        </w:tc>
      </w:tr>
      <w:tr w:rsidR="0051225D" w:rsidRPr="00802605" w:rsidTr="0051225D">
        <w:trPr>
          <w:jc w:val="center"/>
        </w:trPr>
        <w:tc>
          <w:tcPr>
            <w:tcW w:w="3708" w:type="dxa"/>
          </w:tcPr>
          <w:p w:rsidR="0051225D" w:rsidRPr="00802605" w:rsidRDefault="0051225D" w:rsidP="0051225D">
            <w:r w:rsidRPr="00802605">
              <w:t xml:space="preserve">Консультационный пункт          </w:t>
            </w:r>
          </w:p>
        </w:tc>
        <w:tc>
          <w:tcPr>
            <w:tcW w:w="3284" w:type="dxa"/>
          </w:tcPr>
          <w:p w:rsidR="0051225D" w:rsidRPr="00802605" w:rsidRDefault="0051225D" w:rsidP="0051225D">
            <w:pPr>
              <w:jc w:val="center"/>
            </w:pPr>
            <w:r w:rsidRPr="00802605">
              <w:t>5</w:t>
            </w:r>
          </w:p>
        </w:tc>
        <w:tc>
          <w:tcPr>
            <w:tcW w:w="2900" w:type="dxa"/>
          </w:tcPr>
          <w:p w:rsidR="0051225D" w:rsidRPr="00802605" w:rsidRDefault="0051225D" w:rsidP="0051225D">
            <w:pPr>
              <w:jc w:val="center"/>
            </w:pPr>
            <w:r w:rsidRPr="00802605">
              <w:t>0,4</w:t>
            </w:r>
          </w:p>
        </w:tc>
      </w:tr>
      <w:tr w:rsidR="0051225D" w:rsidRPr="00802605" w:rsidTr="0051225D">
        <w:trPr>
          <w:jc w:val="center"/>
        </w:trPr>
        <w:tc>
          <w:tcPr>
            <w:tcW w:w="9892" w:type="dxa"/>
            <w:gridSpan w:val="3"/>
          </w:tcPr>
          <w:p w:rsidR="0051225D" w:rsidRPr="00802605" w:rsidRDefault="0051225D" w:rsidP="0051225D">
            <w:r w:rsidRPr="00802605">
              <w:t>&lt;*&gt; Норма площади дана на объект.</w:t>
            </w:r>
          </w:p>
          <w:p w:rsidR="0051225D" w:rsidRPr="00802605" w:rsidRDefault="0051225D" w:rsidP="0051225D">
            <w:r w:rsidRPr="00802605">
              <w:t>&lt;**&gt; Объект расположен за границами территории парка.</w:t>
            </w:r>
          </w:p>
        </w:tc>
      </w:tr>
    </w:tbl>
    <w:p w:rsidR="0051225D" w:rsidRDefault="005122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Default="006F365D" w:rsidP="0051225D">
      <w:pPr>
        <w:ind w:firstLine="540"/>
        <w:jc w:val="both"/>
      </w:pPr>
    </w:p>
    <w:p w:rsidR="006F365D" w:rsidRPr="00802605" w:rsidRDefault="006F365D" w:rsidP="0051225D">
      <w:pPr>
        <w:ind w:firstLine="540"/>
        <w:jc w:val="both"/>
      </w:pPr>
    </w:p>
    <w:p w:rsidR="0051225D" w:rsidRPr="00802605" w:rsidRDefault="0051225D" w:rsidP="00EE590F">
      <w:pPr>
        <w:ind w:left="5040"/>
        <w:jc w:val="right"/>
      </w:pPr>
      <w:r w:rsidRPr="00802605">
        <w:lastRenderedPageBreak/>
        <w:t>Приложение № 4</w:t>
      </w:r>
    </w:p>
    <w:p w:rsidR="0051225D" w:rsidRPr="00802605" w:rsidRDefault="0051225D" w:rsidP="00EE590F">
      <w:pPr>
        <w:ind w:left="5040"/>
        <w:jc w:val="right"/>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p w:rsidR="0051225D" w:rsidRPr="00802605" w:rsidRDefault="0051225D" w:rsidP="0051225D">
      <w:pPr>
        <w:ind w:left="5040"/>
      </w:pPr>
    </w:p>
    <w:p w:rsidR="0051225D" w:rsidRPr="00802605" w:rsidRDefault="0051225D" w:rsidP="0051225D">
      <w:pPr>
        <w:jc w:val="center"/>
      </w:pPr>
      <w:r w:rsidRPr="00802605">
        <w:t>ПРИЕМЫ</w:t>
      </w:r>
    </w:p>
    <w:p w:rsidR="0051225D" w:rsidRPr="00802605" w:rsidRDefault="0051225D" w:rsidP="0051225D">
      <w:pPr>
        <w:jc w:val="center"/>
      </w:pPr>
      <w:r w:rsidRPr="00802605">
        <w:t>БЛАГОУСТРОЙСТВА НА ТЕРРИТОРИЯХ ПРОИЗВОДСТВЕННОГО НАЗНАЧЕНИЯ</w:t>
      </w:r>
    </w:p>
    <w:p w:rsidR="0051225D" w:rsidRPr="00802605" w:rsidRDefault="0051225D" w:rsidP="0051225D">
      <w:pPr>
        <w:jc w:val="center"/>
      </w:pPr>
    </w:p>
    <w:p w:rsidR="0051225D" w:rsidRPr="00802605" w:rsidRDefault="0051225D" w:rsidP="0051225D">
      <w:pPr>
        <w:jc w:val="center"/>
        <w:outlineLvl w:val="1"/>
      </w:pPr>
      <w:r w:rsidRPr="00802605">
        <w:t>Благоустройство производственных объектов различных отраслей</w:t>
      </w:r>
    </w:p>
    <w:p w:rsidR="0051225D" w:rsidRPr="00802605" w:rsidRDefault="0051225D" w:rsidP="0051225D"/>
    <w:tbl>
      <w:tblPr>
        <w:tblStyle w:val="af0"/>
        <w:tblW w:w="0" w:type="auto"/>
        <w:tblLook w:val="01E0" w:firstRow="1" w:lastRow="1" w:firstColumn="1" w:lastColumn="1" w:noHBand="0" w:noVBand="0"/>
      </w:tblPr>
      <w:tblGrid>
        <w:gridCol w:w="2864"/>
        <w:gridCol w:w="3284"/>
        <w:gridCol w:w="3736"/>
      </w:tblGrid>
      <w:tr w:rsidR="0051225D" w:rsidRPr="00802605" w:rsidTr="0051225D">
        <w:tc>
          <w:tcPr>
            <w:tcW w:w="2808" w:type="dxa"/>
          </w:tcPr>
          <w:p w:rsidR="0051225D" w:rsidRPr="00802605" w:rsidRDefault="0051225D" w:rsidP="0051225D">
            <w:pPr>
              <w:jc w:val="center"/>
            </w:pPr>
            <w:r w:rsidRPr="00802605">
              <w:t>Отрасли предприятий</w:t>
            </w:r>
          </w:p>
        </w:tc>
        <w:tc>
          <w:tcPr>
            <w:tcW w:w="3284" w:type="dxa"/>
          </w:tcPr>
          <w:p w:rsidR="0051225D" w:rsidRPr="00802605" w:rsidRDefault="0051225D" w:rsidP="0051225D">
            <w:pPr>
              <w:jc w:val="center"/>
            </w:pPr>
            <w:r w:rsidRPr="00802605">
              <w:t>Мероприятия защиты окружающей среды</w:t>
            </w:r>
          </w:p>
        </w:tc>
        <w:tc>
          <w:tcPr>
            <w:tcW w:w="3736" w:type="dxa"/>
          </w:tcPr>
          <w:p w:rsidR="0051225D" w:rsidRPr="00802605" w:rsidRDefault="0051225D" w:rsidP="0051225D">
            <w:pPr>
              <w:jc w:val="center"/>
            </w:pPr>
            <w:r w:rsidRPr="00802605">
              <w:t>Рекомендуемые приемы благоустройства</w:t>
            </w:r>
          </w:p>
        </w:tc>
      </w:tr>
      <w:tr w:rsidR="0051225D" w:rsidRPr="00802605" w:rsidTr="0051225D">
        <w:tc>
          <w:tcPr>
            <w:tcW w:w="2808" w:type="dxa"/>
          </w:tcPr>
          <w:p w:rsidR="0051225D" w:rsidRPr="00802605" w:rsidRDefault="0051225D" w:rsidP="0051225D">
            <w:pPr>
              <w:jc w:val="center"/>
            </w:pPr>
            <w:r w:rsidRPr="00802605">
              <w:t>Приборостроительная и радиоэлектронная промышленность</w:t>
            </w:r>
          </w:p>
        </w:tc>
        <w:tc>
          <w:tcPr>
            <w:tcW w:w="3284" w:type="dxa"/>
          </w:tcPr>
          <w:p w:rsidR="0051225D" w:rsidRPr="00802605" w:rsidRDefault="0051225D" w:rsidP="0051225D">
            <w:pPr>
              <w:jc w:val="center"/>
            </w:pPr>
            <w:r w:rsidRPr="00802605">
              <w:t>Изоляция  цехов  от подсобных,  складских зон и улиц;</w:t>
            </w:r>
          </w:p>
          <w:p w:rsidR="0051225D" w:rsidRPr="00802605" w:rsidRDefault="0051225D" w:rsidP="0051225D">
            <w:pPr>
              <w:jc w:val="center"/>
            </w:pPr>
            <w:r w:rsidRPr="00802605">
              <w:t>защита территории от пыли и других вредностей, а также от перегрева солнцем.</w:t>
            </w:r>
          </w:p>
        </w:tc>
        <w:tc>
          <w:tcPr>
            <w:tcW w:w="3736" w:type="dxa"/>
          </w:tcPr>
          <w:p w:rsidR="0051225D" w:rsidRPr="00802605" w:rsidRDefault="0051225D" w:rsidP="0051225D">
            <w:pPr>
              <w:jc w:val="center"/>
            </w:pPr>
            <w:r w:rsidRPr="00802605">
              <w:t xml:space="preserve">Максимальное применение  газонного покрытия,  твердые  покрытия  только из  твердых  </w:t>
            </w:r>
            <w:proofErr w:type="spellStart"/>
            <w:r w:rsidRPr="00802605">
              <w:t>непылящих</w:t>
            </w:r>
            <w:proofErr w:type="spellEnd"/>
            <w:r w:rsidRPr="00802605">
              <w:t xml:space="preserve"> материалов.</w:t>
            </w:r>
          </w:p>
          <w:p w:rsidR="0051225D" w:rsidRPr="00802605" w:rsidRDefault="0051225D" w:rsidP="0051225D">
            <w:pPr>
              <w:jc w:val="center"/>
            </w:pPr>
            <w:r w:rsidRPr="00802605">
              <w:t>Устройство  водоемов, фонтанов и поливочного водопровода.</w:t>
            </w:r>
          </w:p>
          <w:p w:rsidR="0051225D" w:rsidRPr="00802605" w:rsidRDefault="0051225D" w:rsidP="0051225D">
            <w:pPr>
              <w:jc w:val="center"/>
            </w:pPr>
            <w:r w:rsidRPr="00802605">
              <w:t>Плотные посадки защитных полос  из массивов и групп.</w:t>
            </w:r>
          </w:p>
          <w:p w:rsidR="0051225D" w:rsidRPr="00802605" w:rsidRDefault="0051225D" w:rsidP="0051225D">
            <w:pPr>
              <w:jc w:val="center"/>
            </w:pPr>
            <w:r w:rsidRPr="00802605">
              <w:t>Рядовые  посадки  вдоль   основных подходов.</w:t>
            </w:r>
          </w:p>
          <w:p w:rsidR="0051225D" w:rsidRPr="00802605" w:rsidRDefault="0051225D" w:rsidP="0051225D">
            <w:pPr>
              <w:jc w:val="center"/>
            </w:pPr>
            <w:r w:rsidRPr="00802605">
              <w:t>Недопустимы  растения,  засоряющие среду пыльцой, семенами,  волосками, пухом.</w:t>
            </w:r>
          </w:p>
          <w:p w:rsidR="0051225D" w:rsidRPr="00802605" w:rsidRDefault="0051225D" w:rsidP="0051225D">
            <w:pPr>
              <w:jc w:val="center"/>
            </w:pPr>
            <w:r w:rsidRPr="00802605">
              <w:t>Рекомендуемые: фруктовые  деревья, цветники, розарии.</w:t>
            </w:r>
          </w:p>
        </w:tc>
      </w:tr>
      <w:tr w:rsidR="0051225D" w:rsidRPr="00802605" w:rsidTr="0051225D">
        <w:tc>
          <w:tcPr>
            <w:tcW w:w="2808" w:type="dxa"/>
          </w:tcPr>
          <w:p w:rsidR="0051225D" w:rsidRPr="00802605" w:rsidRDefault="0051225D" w:rsidP="0051225D">
            <w:pPr>
              <w:jc w:val="center"/>
            </w:pPr>
            <w:r w:rsidRPr="00802605">
              <w:t>Текстильная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 xml:space="preserve">Изоляция отделочных цехов;       создание комфортных условий отдыха и передвижения по территории; </w:t>
            </w:r>
          </w:p>
          <w:p w:rsidR="0051225D" w:rsidRPr="00802605" w:rsidRDefault="0051225D" w:rsidP="0051225D">
            <w:pPr>
              <w:jc w:val="center"/>
            </w:pPr>
            <w:proofErr w:type="spellStart"/>
            <w:r w:rsidRPr="00802605">
              <w:t>шумозащита</w:t>
            </w:r>
            <w:proofErr w:type="spellEnd"/>
          </w:p>
          <w:p w:rsidR="0051225D" w:rsidRPr="00802605" w:rsidRDefault="0051225D" w:rsidP="0051225D">
            <w:pPr>
              <w:jc w:val="center"/>
            </w:pPr>
          </w:p>
        </w:tc>
        <w:tc>
          <w:tcPr>
            <w:tcW w:w="3736" w:type="dxa"/>
          </w:tcPr>
          <w:p w:rsidR="0051225D" w:rsidRPr="00802605" w:rsidRDefault="0051225D" w:rsidP="0051225D">
            <w:pPr>
              <w:jc w:val="center"/>
            </w:pPr>
            <w:r w:rsidRPr="00802605">
              <w:t>Размещение площадок отдыха вне зоны влияния отделочных цехов.</w:t>
            </w:r>
          </w:p>
          <w:p w:rsidR="0051225D" w:rsidRPr="00802605" w:rsidRDefault="0051225D" w:rsidP="0051225D">
            <w:pPr>
              <w:jc w:val="center"/>
            </w:pPr>
            <w:r w:rsidRPr="00802605">
              <w:t>Озеленение вокруг отделочных цехов, обеспечивающее хорошую аэрацию.</w:t>
            </w:r>
          </w:p>
          <w:p w:rsidR="0051225D" w:rsidRPr="00802605" w:rsidRDefault="0051225D" w:rsidP="0051225D">
            <w:pPr>
              <w:jc w:val="center"/>
            </w:pPr>
            <w:r w:rsidRPr="00802605">
              <w:t xml:space="preserve">Широкое применение  цветников, фонтанов,  декоративной скульптуры, игровых устройств,      средств информации.   </w:t>
            </w:r>
            <w:proofErr w:type="spellStart"/>
            <w:r w:rsidRPr="00802605">
              <w:t>Шумозащита</w:t>
            </w:r>
            <w:proofErr w:type="spellEnd"/>
            <w:r w:rsidRPr="00802605">
              <w:t xml:space="preserve">  площадок </w:t>
            </w:r>
            <w:r w:rsidRPr="00802605">
              <w:lastRenderedPageBreak/>
              <w:t>отдыха.</w:t>
            </w:r>
          </w:p>
          <w:p w:rsidR="0051225D" w:rsidRPr="00802605" w:rsidRDefault="0051225D" w:rsidP="0051225D">
            <w:pPr>
              <w:jc w:val="center"/>
            </w:pPr>
            <w:r w:rsidRPr="00802605">
              <w:t>Сады на плоских крышах корпусов.</w:t>
            </w:r>
          </w:p>
          <w:p w:rsidR="0051225D" w:rsidRPr="00802605" w:rsidRDefault="0051225D" w:rsidP="0051225D">
            <w:pPr>
              <w:jc w:val="center"/>
            </w:pPr>
            <w:r w:rsidRPr="00802605">
              <w:t>Ограничений ассортимента нет: лиственные, хвойные, красивоцветущие кустарники, лианы  и др.</w:t>
            </w:r>
          </w:p>
        </w:tc>
      </w:tr>
      <w:tr w:rsidR="0051225D" w:rsidRPr="00802605" w:rsidTr="0051225D">
        <w:tc>
          <w:tcPr>
            <w:tcW w:w="2808" w:type="dxa"/>
          </w:tcPr>
          <w:p w:rsidR="0051225D" w:rsidRPr="00802605" w:rsidRDefault="0051225D" w:rsidP="0051225D">
            <w:pPr>
              <w:jc w:val="center"/>
            </w:pPr>
            <w:r w:rsidRPr="00802605">
              <w:lastRenderedPageBreak/>
              <w:t>Маслосыродельная и молочная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Изоляция производственных цехов  от  инженерно-транспортных коммуникаций;</w:t>
            </w:r>
          </w:p>
          <w:p w:rsidR="0051225D" w:rsidRPr="00802605" w:rsidRDefault="0051225D" w:rsidP="0051225D">
            <w:pPr>
              <w:jc w:val="center"/>
            </w:pPr>
            <w:r w:rsidRPr="00802605">
              <w:t>защита от пыли</w:t>
            </w:r>
          </w:p>
          <w:p w:rsidR="0051225D" w:rsidRPr="00802605" w:rsidRDefault="0051225D" w:rsidP="0051225D">
            <w:pPr>
              <w:jc w:val="center"/>
            </w:pPr>
          </w:p>
        </w:tc>
        <w:tc>
          <w:tcPr>
            <w:tcW w:w="3736" w:type="dxa"/>
          </w:tcPr>
          <w:p w:rsidR="0051225D" w:rsidRPr="00802605" w:rsidRDefault="0051225D" w:rsidP="0051225D">
            <w:pPr>
              <w:jc w:val="center"/>
            </w:pPr>
            <w:r w:rsidRPr="00802605">
              <w:t>Создание устойчивого газона.</w:t>
            </w:r>
          </w:p>
          <w:p w:rsidR="0051225D" w:rsidRPr="00802605" w:rsidRDefault="0051225D" w:rsidP="0051225D">
            <w:pPr>
              <w:jc w:val="center"/>
            </w:pPr>
            <w:r w:rsidRPr="00802605">
              <w:t>Плотные древесно-кустарниковые насаждения занимают до 50% озелененной территории.</w:t>
            </w:r>
          </w:p>
          <w:p w:rsidR="0051225D" w:rsidRPr="00802605" w:rsidRDefault="0051225D" w:rsidP="0051225D">
            <w:pPr>
              <w:jc w:val="center"/>
            </w:pPr>
            <w:r w:rsidRPr="00802605">
              <w:t xml:space="preserve">Укрупненные </w:t>
            </w:r>
            <w:proofErr w:type="spellStart"/>
            <w:r w:rsidRPr="00802605">
              <w:t>однопородные</w:t>
            </w:r>
            <w:proofErr w:type="spellEnd"/>
            <w:r w:rsidRPr="00802605">
              <w:t xml:space="preserve">   группы насаждений "опоясывают"  территорию со всех сторон.</w:t>
            </w:r>
          </w:p>
          <w:p w:rsidR="0051225D" w:rsidRPr="00802605" w:rsidRDefault="0051225D" w:rsidP="0051225D">
            <w:pPr>
              <w:jc w:val="center"/>
            </w:pPr>
            <w:r w:rsidRPr="00802605">
              <w:t>Ассортимент, обладающий бактерицидными свойствами: дуб красный, рябина обыкновенная, лиственница европейская, ель белая, сербская и др.</w:t>
            </w:r>
          </w:p>
          <w:p w:rsidR="0051225D" w:rsidRPr="00802605" w:rsidRDefault="0051225D" w:rsidP="0051225D">
            <w:pPr>
              <w:jc w:val="center"/>
            </w:pPr>
            <w:r w:rsidRPr="00802605">
              <w:t>Покрытия проездов – монолитный бетон, тротуары из бетонных плит.</w:t>
            </w:r>
          </w:p>
        </w:tc>
      </w:tr>
      <w:tr w:rsidR="0051225D" w:rsidRPr="00802605" w:rsidTr="0051225D">
        <w:tc>
          <w:tcPr>
            <w:tcW w:w="2808" w:type="dxa"/>
          </w:tcPr>
          <w:p w:rsidR="0051225D" w:rsidRPr="00802605" w:rsidRDefault="0051225D" w:rsidP="0051225D">
            <w:pPr>
              <w:jc w:val="center"/>
            </w:pPr>
            <w:r w:rsidRPr="00802605">
              <w:t>Хлебопекарная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Изоляция прилегающей территории населенного пункта от производственного шума;</w:t>
            </w:r>
          </w:p>
          <w:p w:rsidR="0051225D" w:rsidRPr="00802605" w:rsidRDefault="0051225D" w:rsidP="0051225D">
            <w:pPr>
              <w:jc w:val="center"/>
            </w:pPr>
            <w:r w:rsidRPr="00802605">
              <w:t>хорошее проветривание территории</w:t>
            </w:r>
          </w:p>
          <w:p w:rsidR="0051225D" w:rsidRPr="00802605" w:rsidRDefault="0051225D" w:rsidP="0051225D">
            <w:pPr>
              <w:jc w:val="center"/>
            </w:pPr>
          </w:p>
        </w:tc>
        <w:tc>
          <w:tcPr>
            <w:tcW w:w="3736" w:type="dxa"/>
          </w:tcPr>
          <w:p w:rsidR="0051225D" w:rsidRPr="00802605" w:rsidRDefault="0051225D" w:rsidP="0051225D">
            <w:pPr>
              <w:jc w:val="center"/>
            </w:pPr>
            <w:r w:rsidRPr="00802605">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51225D" w:rsidRPr="00802605" w:rsidRDefault="0051225D" w:rsidP="0051225D">
            <w:pPr>
              <w:jc w:val="center"/>
            </w:pPr>
            <w:r w:rsidRPr="00802605">
              <w:t xml:space="preserve">В </w:t>
            </w:r>
            <w:proofErr w:type="gramStart"/>
            <w:r w:rsidRPr="00802605">
              <w:t>пред</w:t>
            </w:r>
            <w:proofErr w:type="gramEnd"/>
            <w:r w:rsidR="00EE590F">
              <w:t xml:space="preserve"> </w:t>
            </w:r>
            <w:r w:rsidRPr="00802605">
              <w:t xml:space="preserve">заводской зоне  -  одиночные декоративные экземпляры   деревьев (ель  колючая,  сизая,  серебристая, клен </w:t>
            </w:r>
            <w:proofErr w:type="spellStart"/>
            <w:r w:rsidRPr="00802605">
              <w:t>Шведлера</w:t>
            </w:r>
            <w:proofErr w:type="spellEnd"/>
            <w:r w:rsidRPr="00802605">
              <w:t>).</w:t>
            </w:r>
          </w:p>
        </w:tc>
      </w:tr>
      <w:tr w:rsidR="0051225D" w:rsidRPr="00802605" w:rsidTr="0051225D">
        <w:tc>
          <w:tcPr>
            <w:tcW w:w="2808" w:type="dxa"/>
          </w:tcPr>
          <w:p w:rsidR="0051225D" w:rsidRPr="00802605" w:rsidRDefault="0051225D" w:rsidP="0051225D">
            <w:pPr>
              <w:jc w:val="center"/>
            </w:pPr>
            <w:r w:rsidRPr="00802605">
              <w:t>Мясокомбинаты</w:t>
            </w:r>
          </w:p>
          <w:p w:rsidR="0051225D" w:rsidRPr="00802605" w:rsidRDefault="0051225D" w:rsidP="0051225D">
            <w:pPr>
              <w:jc w:val="center"/>
            </w:pPr>
          </w:p>
        </w:tc>
        <w:tc>
          <w:tcPr>
            <w:tcW w:w="3284" w:type="dxa"/>
          </w:tcPr>
          <w:p w:rsidR="0051225D" w:rsidRPr="00802605" w:rsidRDefault="0051225D" w:rsidP="0051225D">
            <w:pPr>
              <w:jc w:val="center"/>
            </w:pPr>
            <w:r w:rsidRPr="00802605">
              <w:t>Защита   селитебной территории от  проникновения запаха;</w:t>
            </w:r>
          </w:p>
          <w:p w:rsidR="0051225D" w:rsidRPr="00802605" w:rsidRDefault="0051225D" w:rsidP="0051225D">
            <w:pPr>
              <w:jc w:val="center"/>
            </w:pPr>
            <w:r w:rsidRPr="00802605">
              <w:t>защита от пыли;</w:t>
            </w:r>
          </w:p>
          <w:p w:rsidR="0051225D" w:rsidRPr="00802605" w:rsidRDefault="0051225D" w:rsidP="0051225D">
            <w:pPr>
              <w:jc w:val="center"/>
            </w:pPr>
            <w:r w:rsidRPr="00802605">
              <w:t>аэрация территории</w:t>
            </w:r>
          </w:p>
          <w:p w:rsidR="0051225D" w:rsidRPr="00802605" w:rsidRDefault="0051225D" w:rsidP="0051225D">
            <w:pPr>
              <w:jc w:val="center"/>
            </w:pPr>
          </w:p>
        </w:tc>
        <w:tc>
          <w:tcPr>
            <w:tcW w:w="3736" w:type="dxa"/>
          </w:tcPr>
          <w:p w:rsidR="0051225D" w:rsidRPr="00802605" w:rsidRDefault="0051225D" w:rsidP="0051225D">
            <w:pPr>
              <w:jc w:val="center"/>
            </w:pPr>
            <w:r w:rsidRPr="00802605">
              <w:lastRenderedPageBreak/>
              <w:t>Размещение площадок отдыха у административного корпуса, у многолюдных цехов и в местах отпуска готовой продукции.</w:t>
            </w:r>
          </w:p>
          <w:p w:rsidR="0051225D" w:rsidRPr="00802605" w:rsidRDefault="0051225D" w:rsidP="0051225D">
            <w:pPr>
              <w:jc w:val="center"/>
            </w:pPr>
            <w:r w:rsidRPr="00802605">
              <w:lastRenderedPageBreak/>
              <w:t>Обыкновенный газон, ажурные древесно-кустарниковые посадки.</w:t>
            </w:r>
          </w:p>
          <w:p w:rsidR="0051225D" w:rsidRPr="00802605" w:rsidRDefault="0051225D" w:rsidP="0051225D">
            <w:pPr>
              <w:jc w:val="center"/>
            </w:pPr>
            <w:r w:rsidRPr="00802605">
              <w:t>Ассортимент, обладающий бактерицидными  свойствами.  Посадки для визуальной изоляции цехов</w:t>
            </w:r>
          </w:p>
        </w:tc>
      </w:tr>
      <w:tr w:rsidR="0051225D" w:rsidRPr="00802605" w:rsidTr="0051225D">
        <w:tc>
          <w:tcPr>
            <w:tcW w:w="2808" w:type="dxa"/>
          </w:tcPr>
          <w:p w:rsidR="0051225D" w:rsidRPr="00802605" w:rsidRDefault="0051225D" w:rsidP="0051225D">
            <w:pPr>
              <w:jc w:val="center"/>
            </w:pPr>
            <w:r w:rsidRPr="00802605">
              <w:lastRenderedPageBreak/>
              <w:t>Строительная промышленность</w:t>
            </w:r>
          </w:p>
          <w:p w:rsidR="0051225D" w:rsidRPr="00802605" w:rsidRDefault="0051225D" w:rsidP="0051225D">
            <w:pPr>
              <w:jc w:val="center"/>
            </w:pPr>
          </w:p>
        </w:tc>
        <w:tc>
          <w:tcPr>
            <w:tcW w:w="3284" w:type="dxa"/>
          </w:tcPr>
          <w:p w:rsidR="0051225D" w:rsidRPr="00802605" w:rsidRDefault="0051225D" w:rsidP="0051225D">
            <w:pPr>
              <w:jc w:val="center"/>
            </w:pPr>
            <w:r w:rsidRPr="00802605">
              <w:t>Снижение шума, скорости   ветра и запыленности на территории;</w:t>
            </w:r>
          </w:p>
          <w:p w:rsidR="0051225D" w:rsidRPr="00802605" w:rsidRDefault="0051225D" w:rsidP="0051225D">
            <w:pPr>
              <w:jc w:val="center"/>
            </w:pPr>
            <w:r w:rsidRPr="00802605">
              <w:t>изоляция прилегающей территории населенного пункта;</w:t>
            </w:r>
          </w:p>
          <w:p w:rsidR="0051225D" w:rsidRPr="00802605" w:rsidRDefault="0051225D" w:rsidP="0051225D">
            <w:pPr>
              <w:jc w:val="center"/>
            </w:pPr>
            <w:r w:rsidRPr="00802605">
              <w:t>оживление монотонной          и бесцветной среды</w:t>
            </w:r>
          </w:p>
          <w:p w:rsidR="0051225D" w:rsidRPr="00802605" w:rsidRDefault="0051225D" w:rsidP="0051225D">
            <w:pPr>
              <w:jc w:val="center"/>
            </w:pPr>
          </w:p>
        </w:tc>
        <w:tc>
          <w:tcPr>
            <w:tcW w:w="3736" w:type="dxa"/>
          </w:tcPr>
          <w:p w:rsidR="0051225D" w:rsidRPr="00802605" w:rsidRDefault="0051225D" w:rsidP="0051225D">
            <w:pPr>
              <w:jc w:val="center"/>
            </w:pPr>
            <w:r w:rsidRPr="00802605">
              <w:t>Плотные защитные посадки из больших живописных групп  и массивов.</w:t>
            </w:r>
          </w:p>
          <w:p w:rsidR="0051225D" w:rsidRPr="00802605" w:rsidRDefault="0051225D" w:rsidP="0051225D">
            <w:pPr>
              <w:jc w:val="center"/>
            </w:pPr>
            <w:r w:rsidRPr="00802605">
              <w:t>Площадки отдыха декорируются яркими цветниками.</w:t>
            </w:r>
          </w:p>
          <w:p w:rsidR="0051225D" w:rsidRPr="00802605" w:rsidRDefault="0051225D" w:rsidP="0051225D">
            <w:pPr>
              <w:jc w:val="center"/>
            </w:pPr>
            <w:r w:rsidRPr="00802605">
              <w:t>Активно вводится  цвет в застройку, транспортные  устройства, малые  архитектурные формы  и др. элементы благоустройства.</w:t>
            </w:r>
          </w:p>
          <w:p w:rsidR="0051225D" w:rsidRPr="00802605" w:rsidRDefault="0051225D" w:rsidP="0051225D">
            <w:pPr>
              <w:jc w:val="center"/>
            </w:pPr>
            <w:r w:rsidRPr="00802605">
              <w:t>Ассортимент: клены,  ясени,  липы, вязы и т.п.</w:t>
            </w:r>
          </w:p>
        </w:tc>
      </w:tr>
    </w:tbl>
    <w:p w:rsidR="0051225D" w:rsidRPr="00802605" w:rsidRDefault="0051225D" w:rsidP="0051225D"/>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6F365D" w:rsidRDefault="006F365D" w:rsidP="0051225D">
      <w:pPr>
        <w:ind w:left="5040"/>
      </w:pPr>
    </w:p>
    <w:p w:rsidR="0051225D" w:rsidRPr="00802605" w:rsidRDefault="0051225D" w:rsidP="00EE590F">
      <w:pPr>
        <w:ind w:left="5040"/>
        <w:jc w:val="right"/>
      </w:pPr>
      <w:r w:rsidRPr="00802605">
        <w:lastRenderedPageBreak/>
        <w:t>Приложение № 5</w:t>
      </w:r>
    </w:p>
    <w:p w:rsidR="0051225D" w:rsidRPr="00802605" w:rsidRDefault="0051225D" w:rsidP="00EE590F">
      <w:pPr>
        <w:ind w:left="5040"/>
        <w:jc w:val="right"/>
      </w:pPr>
      <w:r w:rsidRPr="00802605">
        <w:t xml:space="preserve">к правилам благоустройства, обеспечения чистоты и порядка на территории </w:t>
      </w:r>
      <w:r w:rsidR="006F365D">
        <w:t>Троицкого</w:t>
      </w:r>
      <w:r w:rsidRPr="00802605">
        <w:t xml:space="preserve"> сельского поселения Омского муниципального района Омской области</w:t>
      </w:r>
    </w:p>
    <w:p w:rsidR="0051225D" w:rsidRPr="00802605" w:rsidRDefault="0051225D" w:rsidP="0051225D">
      <w:pPr>
        <w:ind w:left="5040"/>
      </w:pPr>
    </w:p>
    <w:p w:rsidR="0051225D" w:rsidRPr="00802605" w:rsidRDefault="0051225D" w:rsidP="0051225D">
      <w:pPr>
        <w:jc w:val="center"/>
      </w:pPr>
      <w:r w:rsidRPr="00802605">
        <w:t>ВИДЫ ПОКРЫТИЯ ТРАНСПОРТНЫХ И ПЕШЕХОДНЫХ КОММУНИКАЦИЙ</w:t>
      </w:r>
    </w:p>
    <w:p w:rsidR="0051225D" w:rsidRPr="00802605" w:rsidRDefault="0051225D" w:rsidP="0051225D">
      <w:pPr>
        <w:jc w:val="center"/>
      </w:pPr>
    </w:p>
    <w:p w:rsidR="0051225D" w:rsidRPr="00802605" w:rsidRDefault="0051225D" w:rsidP="0051225D">
      <w:pPr>
        <w:jc w:val="center"/>
        <w:outlineLvl w:val="1"/>
      </w:pPr>
      <w:r w:rsidRPr="00802605">
        <w:t>Таблица 1. Покрытия транспортных коммуникаций</w:t>
      </w:r>
    </w:p>
    <w:p w:rsidR="0051225D" w:rsidRPr="00802605" w:rsidRDefault="0051225D" w:rsidP="0051225D">
      <w:pPr>
        <w:jc w:val="center"/>
      </w:pPr>
    </w:p>
    <w:tbl>
      <w:tblPr>
        <w:tblStyle w:val="af0"/>
        <w:tblW w:w="0" w:type="auto"/>
        <w:tblLook w:val="01E0" w:firstRow="1" w:lastRow="1" w:firstColumn="1" w:lastColumn="1" w:noHBand="0" w:noVBand="0"/>
      </w:tblPr>
      <w:tblGrid>
        <w:gridCol w:w="3284"/>
        <w:gridCol w:w="3284"/>
        <w:gridCol w:w="3285"/>
      </w:tblGrid>
      <w:tr w:rsidR="0051225D" w:rsidRPr="00802605" w:rsidTr="0051225D">
        <w:tc>
          <w:tcPr>
            <w:tcW w:w="3284" w:type="dxa"/>
          </w:tcPr>
          <w:p w:rsidR="0051225D" w:rsidRPr="00802605" w:rsidRDefault="0051225D" w:rsidP="0051225D">
            <w:pPr>
              <w:jc w:val="center"/>
            </w:pPr>
            <w:r w:rsidRPr="00802605">
              <w:t>Объект комплексного благоустройства улично-</w:t>
            </w:r>
          </w:p>
          <w:p w:rsidR="0051225D" w:rsidRPr="00802605" w:rsidRDefault="0051225D" w:rsidP="0051225D">
            <w:pPr>
              <w:jc w:val="center"/>
            </w:pPr>
            <w:r w:rsidRPr="00802605">
              <w:t xml:space="preserve">дорожной сети </w:t>
            </w:r>
          </w:p>
        </w:tc>
        <w:tc>
          <w:tcPr>
            <w:tcW w:w="3284" w:type="dxa"/>
          </w:tcPr>
          <w:p w:rsidR="0051225D" w:rsidRPr="00802605" w:rsidRDefault="0051225D" w:rsidP="0051225D">
            <w:pPr>
              <w:jc w:val="center"/>
            </w:pPr>
            <w:r w:rsidRPr="00802605">
              <w:t>Материал верхнего слоя покрытия проезжей части</w:t>
            </w:r>
          </w:p>
          <w:p w:rsidR="0051225D" w:rsidRPr="00802605" w:rsidRDefault="0051225D" w:rsidP="0051225D">
            <w:pPr>
              <w:jc w:val="center"/>
            </w:pPr>
          </w:p>
        </w:tc>
        <w:tc>
          <w:tcPr>
            <w:tcW w:w="3285" w:type="dxa"/>
          </w:tcPr>
          <w:p w:rsidR="0051225D" w:rsidRPr="00802605" w:rsidRDefault="0051225D" w:rsidP="0051225D">
            <w:pPr>
              <w:jc w:val="center"/>
            </w:pPr>
            <w:r w:rsidRPr="00802605">
              <w:t>Нормативный документ</w:t>
            </w:r>
          </w:p>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Улицы и дороги</w:t>
            </w:r>
          </w:p>
          <w:p w:rsidR="0051225D" w:rsidRPr="00802605" w:rsidRDefault="0051225D" w:rsidP="0051225D">
            <w:pPr>
              <w:jc w:val="center"/>
            </w:pPr>
            <w:r w:rsidRPr="00802605">
              <w:t>Магистральные улицы общегородского значения:</w:t>
            </w:r>
          </w:p>
          <w:p w:rsidR="0051225D" w:rsidRPr="00802605" w:rsidRDefault="0051225D" w:rsidP="0051225D">
            <w:pPr>
              <w:jc w:val="center"/>
            </w:pPr>
            <w:r w:rsidRPr="00802605">
              <w:t>- с непрерывным движением</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 с регулируемым движением</w:t>
            </w:r>
          </w:p>
          <w:p w:rsidR="0051225D" w:rsidRPr="00802605" w:rsidRDefault="0051225D" w:rsidP="0051225D">
            <w:pPr>
              <w:jc w:val="center"/>
            </w:pPr>
          </w:p>
        </w:tc>
        <w:tc>
          <w:tcPr>
            <w:tcW w:w="3284"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 типов А и Б, 1 марки;</w:t>
            </w:r>
          </w:p>
          <w:p w:rsidR="0051225D" w:rsidRPr="00802605" w:rsidRDefault="0051225D" w:rsidP="0051225D">
            <w:pPr>
              <w:jc w:val="center"/>
            </w:pPr>
            <w:r w:rsidRPr="00802605">
              <w:t xml:space="preserve">- </w:t>
            </w:r>
            <w:proofErr w:type="spellStart"/>
            <w:r w:rsidRPr="00802605">
              <w:t>щебнемастичный</w:t>
            </w:r>
            <w:proofErr w:type="spellEnd"/>
            <w:r w:rsidRPr="00802605">
              <w:t>;</w:t>
            </w:r>
          </w:p>
          <w:p w:rsidR="0051225D" w:rsidRPr="00802605" w:rsidRDefault="0051225D" w:rsidP="0051225D">
            <w:pPr>
              <w:jc w:val="center"/>
            </w:pPr>
            <w:r w:rsidRPr="00802605">
              <w:t>- литой тип II.</w:t>
            </w:r>
          </w:p>
          <w:p w:rsidR="0051225D" w:rsidRPr="00802605" w:rsidRDefault="0051225D" w:rsidP="0051225D">
            <w:pPr>
              <w:jc w:val="center"/>
            </w:pPr>
            <w:r w:rsidRPr="00802605">
              <w:t>Смеси  для   шероховатых</w:t>
            </w:r>
          </w:p>
          <w:p w:rsidR="0051225D" w:rsidRPr="00802605" w:rsidRDefault="0051225D" w:rsidP="0051225D">
            <w:pPr>
              <w:jc w:val="center"/>
            </w:pPr>
            <w:r w:rsidRPr="00802605">
              <w:t>слоев износа.</w:t>
            </w:r>
          </w:p>
          <w:p w:rsidR="0051225D" w:rsidRPr="00802605" w:rsidRDefault="0051225D" w:rsidP="0051225D">
            <w:pPr>
              <w:jc w:val="center"/>
            </w:pPr>
            <w:r w:rsidRPr="00802605">
              <w:t>То же</w:t>
            </w:r>
          </w:p>
          <w:p w:rsidR="0051225D" w:rsidRPr="00802605" w:rsidRDefault="0051225D" w:rsidP="0051225D">
            <w:pPr>
              <w:jc w:val="center"/>
            </w:pPr>
          </w:p>
        </w:tc>
        <w:tc>
          <w:tcPr>
            <w:tcW w:w="3285" w:type="dxa"/>
          </w:tcPr>
          <w:p w:rsidR="0051225D" w:rsidRPr="00802605" w:rsidRDefault="00EE590F" w:rsidP="0051225D">
            <w:pPr>
              <w:jc w:val="center"/>
            </w:pPr>
            <w:hyperlink r:id="rId8" w:history="1">
              <w:r w:rsidR="0051225D" w:rsidRPr="00802605">
                <w:t>ГОСТ 9128-97</w:t>
              </w:r>
            </w:hyperlink>
          </w:p>
          <w:p w:rsidR="0051225D" w:rsidRPr="00802605" w:rsidRDefault="0051225D" w:rsidP="0051225D">
            <w:pPr>
              <w:jc w:val="center"/>
            </w:pPr>
          </w:p>
          <w:p w:rsidR="0051225D" w:rsidRPr="00802605" w:rsidRDefault="0051225D" w:rsidP="0051225D">
            <w:pPr>
              <w:jc w:val="center"/>
            </w:pPr>
            <w:r w:rsidRPr="00802605">
              <w:t>ТУ-5718-001-00011168-2000</w:t>
            </w:r>
          </w:p>
          <w:p w:rsidR="0051225D" w:rsidRPr="00802605" w:rsidRDefault="0051225D" w:rsidP="0051225D">
            <w:pPr>
              <w:jc w:val="center"/>
            </w:pPr>
            <w:r w:rsidRPr="00802605">
              <w:t>ТУ 400-24-158-89 &lt;*&gt;</w:t>
            </w:r>
          </w:p>
          <w:p w:rsidR="0051225D" w:rsidRPr="00802605" w:rsidRDefault="0051225D" w:rsidP="0051225D">
            <w:pPr>
              <w:jc w:val="center"/>
            </w:pPr>
          </w:p>
          <w:p w:rsidR="0051225D" w:rsidRPr="00802605" w:rsidRDefault="0051225D" w:rsidP="0051225D">
            <w:pPr>
              <w:jc w:val="center"/>
            </w:pPr>
            <w:r w:rsidRPr="00802605">
              <w:t>ТУ 57-1841 02804042596-01</w:t>
            </w:r>
          </w:p>
          <w:p w:rsidR="0051225D" w:rsidRPr="00802605" w:rsidRDefault="0051225D" w:rsidP="0051225D">
            <w:pPr>
              <w:jc w:val="center"/>
            </w:pPr>
            <w:r w:rsidRPr="00802605">
              <w:t>То же</w:t>
            </w:r>
          </w:p>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 xml:space="preserve">Магистральные  улицы районного значения         </w:t>
            </w:r>
          </w:p>
        </w:tc>
        <w:tc>
          <w:tcPr>
            <w:tcW w:w="3284" w:type="dxa"/>
          </w:tcPr>
          <w:p w:rsidR="0051225D" w:rsidRPr="00802605" w:rsidRDefault="0051225D" w:rsidP="0051225D">
            <w:pPr>
              <w:jc w:val="center"/>
            </w:pPr>
            <w:r w:rsidRPr="00802605">
              <w:t xml:space="preserve">Асфальтобетон типов Б  и В, 1 марки                </w:t>
            </w:r>
          </w:p>
        </w:tc>
        <w:tc>
          <w:tcPr>
            <w:tcW w:w="3285" w:type="dxa"/>
          </w:tcPr>
          <w:p w:rsidR="0051225D" w:rsidRPr="00802605" w:rsidRDefault="00EE590F" w:rsidP="0051225D">
            <w:pPr>
              <w:jc w:val="center"/>
            </w:pPr>
            <w:hyperlink r:id="rId9"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Местного значения:</w:t>
            </w:r>
          </w:p>
        </w:tc>
        <w:tc>
          <w:tcPr>
            <w:tcW w:w="3284" w:type="dxa"/>
          </w:tcPr>
          <w:p w:rsidR="0051225D" w:rsidRPr="00802605" w:rsidRDefault="0051225D" w:rsidP="0051225D">
            <w:pPr>
              <w:jc w:val="center"/>
            </w:pPr>
          </w:p>
        </w:tc>
        <w:tc>
          <w:tcPr>
            <w:tcW w:w="3285" w:type="dxa"/>
          </w:tcPr>
          <w:p w:rsidR="0051225D" w:rsidRPr="00802605" w:rsidRDefault="0051225D" w:rsidP="0051225D">
            <w:pPr>
              <w:jc w:val="center"/>
            </w:pPr>
          </w:p>
        </w:tc>
      </w:tr>
      <w:tr w:rsidR="0051225D" w:rsidRPr="00802605" w:rsidTr="0051225D">
        <w:tc>
          <w:tcPr>
            <w:tcW w:w="3284" w:type="dxa"/>
          </w:tcPr>
          <w:p w:rsidR="0051225D" w:rsidRPr="00802605" w:rsidRDefault="0051225D" w:rsidP="0051225D">
            <w:pPr>
              <w:jc w:val="center"/>
            </w:pPr>
            <w:r w:rsidRPr="00802605">
              <w:t>- в жилой застройке</w:t>
            </w:r>
          </w:p>
        </w:tc>
        <w:tc>
          <w:tcPr>
            <w:tcW w:w="3284" w:type="dxa"/>
          </w:tcPr>
          <w:p w:rsidR="0051225D" w:rsidRPr="00802605" w:rsidRDefault="0051225D" w:rsidP="0051225D">
            <w:pPr>
              <w:jc w:val="center"/>
            </w:pPr>
            <w:r w:rsidRPr="00802605">
              <w:t xml:space="preserve">Асфальтобетон типов В, Г и Д </w:t>
            </w:r>
          </w:p>
        </w:tc>
        <w:tc>
          <w:tcPr>
            <w:tcW w:w="3285" w:type="dxa"/>
          </w:tcPr>
          <w:p w:rsidR="0051225D" w:rsidRPr="00802605" w:rsidRDefault="00EE590F" w:rsidP="0051225D">
            <w:pPr>
              <w:tabs>
                <w:tab w:val="left" w:pos="921"/>
              </w:tabs>
              <w:jc w:val="center"/>
            </w:pPr>
            <w:hyperlink r:id="rId10"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в   производственной    и коммунально-складской зонах</w:t>
            </w:r>
          </w:p>
        </w:tc>
        <w:tc>
          <w:tcPr>
            <w:tcW w:w="3284" w:type="dxa"/>
          </w:tcPr>
          <w:p w:rsidR="0051225D" w:rsidRPr="00802605" w:rsidRDefault="0051225D" w:rsidP="0051225D">
            <w:pPr>
              <w:jc w:val="center"/>
            </w:pPr>
            <w:r w:rsidRPr="00802605">
              <w:t xml:space="preserve">Асфальтобетон типов Б  и В </w:t>
            </w:r>
          </w:p>
        </w:tc>
        <w:tc>
          <w:tcPr>
            <w:tcW w:w="3285" w:type="dxa"/>
          </w:tcPr>
          <w:p w:rsidR="0051225D" w:rsidRPr="00802605" w:rsidRDefault="00EE590F" w:rsidP="0051225D">
            <w:pPr>
              <w:jc w:val="center"/>
            </w:pPr>
            <w:hyperlink r:id="rId11" w:history="1">
              <w:r w:rsidR="0051225D" w:rsidRPr="00802605">
                <w:t>ГОСТ 9128-97</w:t>
              </w:r>
            </w:hyperlink>
          </w:p>
        </w:tc>
      </w:tr>
      <w:tr w:rsidR="0051225D" w:rsidRPr="00802605" w:rsidTr="0051225D">
        <w:tc>
          <w:tcPr>
            <w:tcW w:w="3284" w:type="dxa"/>
          </w:tcPr>
          <w:p w:rsidR="0051225D" w:rsidRPr="00802605" w:rsidRDefault="0051225D" w:rsidP="0051225D">
            <w:pPr>
              <w:jc w:val="center"/>
            </w:pPr>
            <w:r w:rsidRPr="00802605">
              <w:t>Площади</w:t>
            </w:r>
          </w:p>
          <w:p w:rsidR="0051225D" w:rsidRPr="00802605" w:rsidRDefault="0051225D" w:rsidP="0051225D">
            <w:pPr>
              <w:jc w:val="center"/>
            </w:pPr>
            <w:r w:rsidRPr="00802605">
              <w:t xml:space="preserve">Представительские, </w:t>
            </w:r>
            <w:proofErr w:type="spellStart"/>
            <w:r w:rsidRPr="00802605">
              <w:t>приобъектные</w:t>
            </w:r>
            <w:proofErr w:type="spellEnd"/>
            <w:r w:rsidRPr="00802605">
              <w:t>,  общественно-транспортные</w:t>
            </w:r>
          </w:p>
          <w:p w:rsidR="0051225D" w:rsidRPr="00802605" w:rsidRDefault="0051225D" w:rsidP="0051225D">
            <w:pPr>
              <w:jc w:val="center"/>
            </w:pPr>
          </w:p>
          <w:p w:rsidR="0051225D" w:rsidRPr="00802605" w:rsidRDefault="0051225D" w:rsidP="0051225D">
            <w:pPr>
              <w:jc w:val="center"/>
            </w:pPr>
            <w:r w:rsidRPr="00802605">
              <w:t>Транспортных развязок</w:t>
            </w:r>
          </w:p>
          <w:p w:rsidR="0051225D" w:rsidRPr="00802605" w:rsidRDefault="0051225D" w:rsidP="0051225D"/>
          <w:p w:rsidR="0051225D" w:rsidRPr="00802605" w:rsidRDefault="0051225D" w:rsidP="0051225D">
            <w:pPr>
              <w:jc w:val="center"/>
            </w:pPr>
          </w:p>
        </w:tc>
        <w:tc>
          <w:tcPr>
            <w:tcW w:w="3284" w:type="dxa"/>
          </w:tcPr>
          <w:p w:rsidR="0051225D" w:rsidRPr="00802605" w:rsidRDefault="0051225D" w:rsidP="0051225D">
            <w:r w:rsidRPr="00802605">
              <w:t>Асфальтобетон типов Б  и В</w:t>
            </w:r>
          </w:p>
          <w:p w:rsidR="0051225D" w:rsidRPr="00802605" w:rsidRDefault="0051225D" w:rsidP="0051225D">
            <w:r w:rsidRPr="00802605">
              <w:t>Пластбетон цветной.</w:t>
            </w:r>
          </w:p>
          <w:p w:rsidR="0051225D" w:rsidRPr="00802605" w:rsidRDefault="0051225D" w:rsidP="0051225D">
            <w:pPr>
              <w:jc w:val="center"/>
            </w:pPr>
            <w:r w:rsidRPr="00802605">
              <w:t>Штучные элементы  из искусственного или природного 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 типов А и Б;</w:t>
            </w:r>
          </w:p>
          <w:p w:rsidR="0051225D" w:rsidRPr="00802605" w:rsidRDefault="0051225D" w:rsidP="0051225D">
            <w:pPr>
              <w:jc w:val="center"/>
            </w:pPr>
            <w:r w:rsidRPr="00802605">
              <w:t xml:space="preserve">- </w:t>
            </w:r>
            <w:proofErr w:type="spellStart"/>
            <w:r w:rsidRPr="00802605">
              <w:t>щебнемастичный</w:t>
            </w:r>
            <w:proofErr w:type="spellEnd"/>
          </w:p>
        </w:tc>
        <w:tc>
          <w:tcPr>
            <w:tcW w:w="3285" w:type="dxa"/>
          </w:tcPr>
          <w:p w:rsidR="0051225D" w:rsidRPr="00802605" w:rsidRDefault="00EE590F" w:rsidP="0051225D">
            <w:pPr>
              <w:jc w:val="center"/>
            </w:pPr>
            <w:hyperlink r:id="rId12" w:history="1">
              <w:r w:rsidR="0051225D" w:rsidRPr="00802605">
                <w:t>ГОСТ 9128-97</w:t>
              </w:r>
            </w:hyperlink>
          </w:p>
          <w:p w:rsidR="0051225D" w:rsidRPr="00802605" w:rsidRDefault="0051225D" w:rsidP="0051225D">
            <w:pPr>
              <w:jc w:val="center"/>
            </w:pPr>
            <w:r w:rsidRPr="00802605">
              <w:t>ТУ 400-24-110-76</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EE590F" w:rsidP="0051225D">
            <w:pPr>
              <w:jc w:val="center"/>
            </w:pPr>
            <w:hyperlink r:id="rId13" w:history="1">
              <w:r w:rsidR="0051225D" w:rsidRPr="00802605">
                <w:t>ГОСТ 9128-97</w:t>
              </w:r>
            </w:hyperlink>
          </w:p>
          <w:p w:rsidR="0051225D" w:rsidRPr="00802605" w:rsidRDefault="0051225D" w:rsidP="0051225D">
            <w:r w:rsidRPr="00802605">
              <w:t>ТУ 5718-001-00011168-2000</w:t>
            </w:r>
          </w:p>
          <w:p w:rsidR="0051225D" w:rsidRPr="00802605" w:rsidRDefault="0051225D" w:rsidP="0051225D">
            <w:pPr>
              <w:jc w:val="center"/>
            </w:pPr>
          </w:p>
        </w:tc>
      </w:tr>
      <w:tr w:rsidR="0051225D" w:rsidRPr="00802605" w:rsidTr="0051225D">
        <w:tc>
          <w:tcPr>
            <w:tcW w:w="3284" w:type="dxa"/>
            <w:vMerge w:val="restart"/>
          </w:tcPr>
          <w:p w:rsidR="0051225D" w:rsidRPr="00802605" w:rsidRDefault="0051225D" w:rsidP="0051225D">
            <w:pPr>
              <w:jc w:val="center"/>
            </w:pPr>
            <w:r w:rsidRPr="00802605">
              <w:t>Искусственные сооружения</w:t>
            </w:r>
          </w:p>
          <w:p w:rsidR="0051225D" w:rsidRPr="00802605" w:rsidRDefault="0051225D" w:rsidP="0051225D">
            <w:pPr>
              <w:jc w:val="center"/>
            </w:pPr>
            <w:r w:rsidRPr="00802605">
              <w:lastRenderedPageBreak/>
              <w:t>Мосты,   эстакады,</w:t>
            </w:r>
          </w:p>
          <w:p w:rsidR="0051225D" w:rsidRPr="00802605" w:rsidRDefault="0051225D" w:rsidP="0051225D">
            <w:pPr>
              <w:jc w:val="center"/>
            </w:pPr>
            <w:r w:rsidRPr="00802605">
              <w:t>путепроводы, тоннели</w:t>
            </w:r>
          </w:p>
          <w:p w:rsidR="0051225D" w:rsidRPr="00802605" w:rsidRDefault="0051225D" w:rsidP="0051225D">
            <w:pPr>
              <w:jc w:val="center"/>
            </w:pPr>
          </w:p>
        </w:tc>
        <w:tc>
          <w:tcPr>
            <w:tcW w:w="3284" w:type="dxa"/>
          </w:tcPr>
          <w:p w:rsidR="0051225D" w:rsidRPr="00802605" w:rsidRDefault="0051225D" w:rsidP="0051225D">
            <w:pPr>
              <w:jc w:val="center"/>
            </w:pPr>
            <w:r w:rsidRPr="00802605">
              <w:lastRenderedPageBreak/>
              <w:t>Асфальтобетон:</w:t>
            </w:r>
          </w:p>
          <w:p w:rsidR="0051225D" w:rsidRPr="00802605" w:rsidRDefault="0051225D" w:rsidP="0051225D">
            <w:pPr>
              <w:jc w:val="center"/>
            </w:pPr>
            <w:r w:rsidRPr="00802605">
              <w:t>- тип Б;</w:t>
            </w:r>
          </w:p>
          <w:p w:rsidR="0051225D" w:rsidRPr="00802605" w:rsidRDefault="0051225D" w:rsidP="0051225D">
            <w:pPr>
              <w:jc w:val="center"/>
            </w:pPr>
            <w:r w:rsidRPr="00802605">
              <w:lastRenderedPageBreak/>
              <w:t xml:space="preserve">- </w:t>
            </w:r>
            <w:proofErr w:type="spellStart"/>
            <w:r w:rsidRPr="00802605">
              <w:t>щебнемастичный</w:t>
            </w:r>
            <w:proofErr w:type="spellEnd"/>
            <w:r w:rsidRPr="00802605">
              <w:t>;</w:t>
            </w:r>
          </w:p>
        </w:tc>
        <w:tc>
          <w:tcPr>
            <w:tcW w:w="3285" w:type="dxa"/>
          </w:tcPr>
          <w:p w:rsidR="0051225D" w:rsidRPr="00802605" w:rsidRDefault="00EE590F" w:rsidP="0051225D">
            <w:pPr>
              <w:jc w:val="center"/>
            </w:pPr>
            <w:hyperlink r:id="rId14" w:history="1">
              <w:r w:rsidR="0051225D" w:rsidRPr="00802605">
                <w:t>ГОСТ 9128-97</w:t>
              </w:r>
            </w:hyperlink>
          </w:p>
          <w:p w:rsidR="0051225D" w:rsidRPr="00802605" w:rsidRDefault="0051225D" w:rsidP="0051225D">
            <w:r w:rsidRPr="00802605">
              <w:t>ТУ-5718-001 - 00011168-</w:t>
            </w:r>
            <w:r w:rsidRPr="00802605">
              <w:lastRenderedPageBreak/>
              <w:t>2000</w:t>
            </w:r>
          </w:p>
          <w:p w:rsidR="0051225D" w:rsidRPr="00802605" w:rsidRDefault="0051225D" w:rsidP="0051225D">
            <w:pPr>
              <w:jc w:val="center"/>
            </w:pPr>
            <w:r w:rsidRPr="00802605">
              <w:t>ТУ 400-24-158-89 &lt;*&gt;</w:t>
            </w:r>
          </w:p>
        </w:tc>
      </w:tr>
      <w:tr w:rsidR="0051225D" w:rsidRPr="00802605" w:rsidTr="0051225D">
        <w:tc>
          <w:tcPr>
            <w:tcW w:w="3284" w:type="dxa"/>
            <w:vMerge/>
          </w:tcPr>
          <w:p w:rsidR="0051225D" w:rsidRPr="00802605" w:rsidRDefault="0051225D" w:rsidP="0051225D">
            <w:pPr>
              <w:jc w:val="center"/>
            </w:pPr>
          </w:p>
        </w:tc>
        <w:tc>
          <w:tcPr>
            <w:tcW w:w="3284" w:type="dxa"/>
          </w:tcPr>
          <w:p w:rsidR="0051225D" w:rsidRPr="00802605" w:rsidRDefault="0051225D" w:rsidP="0051225D">
            <w:pPr>
              <w:jc w:val="center"/>
            </w:pPr>
            <w:r w:rsidRPr="00802605">
              <w:t>- литой типов I и II.</w:t>
            </w:r>
          </w:p>
          <w:p w:rsidR="0051225D" w:rsidRPr="00802605" w:rsidRDefault="0051225D" w:rsidP="0051225D">
            <w:pPr>
              <w:jc w:val="center"/>
            </w:pPr>
            <w:r w:rsidRPr="00802605">
              <w:t>Смеси  для   шероховатых</w:t>
            </w:r>
          </w:p>
          <w:p w:rsidR="0051225D" w:rsidRPr="00802605" w:rsidRDefault="0051225D" w:rsidP="0051225D">
            <w:pPr>
              <w:jc w:val="center"/>
            </w:pPr>
            <w:r w:rsidRPr="00802605">
              <w:t>слоев износа</w:t>
            </w:r>
          </w:p>
        </w:tc>
        <w:tc>
          <w:tcPr>
            <w:tcW w:w="3285" w:type="dxa"/>
          </w:tcPr>
          <w:p w:rsidR="0051225D" w:rsidRPr="00802605" w:rsidRDefault="0051225D" w:rsidP="0051225D">
            <w:pPr>
              <w:jc w:val="center"/>
            </w:pPr>
            <w:r w:rsidRPr="00802605">
              <w:t>ТУ 57-1841-02804042596-01</w:t>
            </w:r>
          </w:p>
          <w:p w:rsidR="0051225D" w:rsidRPr="00802605" w:rsidRDefault="0051225D" w:rsidP="0051225D">
            <w:pPr>
              <w:jc w:val="center"/>
            </w:pPr>
          </w:p>
        </w:tc>
      </w:tr>
    </w:tbl>
    <w:p w:rsidR="0051225D" w:rsidRPr="00802605" w:rsidRDefault="0051225D" w:rsidP="0051225D">
      <w:pPr>
        <w:jc w:val="center"/>
      </w:pPr>
    </w:p>
    <w:p w:rsidR="0051225D" w:rsidRPr="00802605" w:rsidRDefault="0051225D" w:rsidP="0051225D">
      <w:pPr>
        <w:jc w:val="center"/>
        <w:outlineLvl w:val="1"/>
      </w:pPr>
      <w:r w:rsidRPr="00802605">
        <w:t>Таблица 2. Покрытия пешеходных коммуникаций</w:t>
      </w:r>
    </w:p>
    <w:p w:rsidR="0051225D" w:rsidRPr="00802605" w:rsidRDefault="0051225D" w:rsidP="0051225D">
      <w:pPr>
        <w:jc w:val="center"/>
        <w:outlineLvl w:val="1"/>
      </w:pPr>
    </w:p>
    <w:tbl>
      <w:tblPr>
        <w:tblStyle w:val="af0"/>
        <w:tblW w:w="0" w:type="auto"/>
        <w:tblLook w:val="01E0" w:firstRow="1" w:lastRow="1" w:firstColumn="1" w:lastColumn="1" w:noHBand="0" w:noVBand="0"/>
      </w:tblPr>
      <w:tblGrid>
        <w:gridCol w:w="2427"/>
        <w:gridCol w:w="1995"/>
        <w:gridCol w:w="2039"/>
        <w:gridCol w:w="1995"/>
        <w:gridCol w:w="1965"/>
      </w:tblGrid>
      <w:tr w:rsidR="0051225D" w:rsidRPr="00802605" w:rsidTr="0051225D">
        <w:tc>
          <w:tcPr>
            <w:tcW w:w="1970" w:type="dxa"/>
            <w:vMerge w:val="restart"/>
          </w:tcPr>
          <w:p w:rsidR="0051225D" w:rsidRPr="00802605" w:rsidRDefault="0051225D" w:rsidP="0051225D">
            <w:pPr>
              <w:jc w:val="center"/>
            </w:pPr>
            <w:r w:rsidRPr="00802605">
              <w:t>Объект</w:t>
            </w:r>
          </w:p>
          <w:p w:rsidR="0051225D" w:rsidRPr="00802605" w:rsidRDefault="0051225D" w:rsidP="0051225D">
            <w:pPr>
              <w:jc w:val="center"/>
            </w:pPr>
            <w:r w:rsidRPr="00802605">
              <w:t>комплексного</w:t>
            </w:r>
          </w:p>
          <w:p w:rsidR="0051225D" w:rsidRPr="00802605" w:rsidRDefault="0051225D" w:rsidP="0051225D">
            <w:pPr>
              <w:jc w:val="center"/>
            </w:pPr>
            <w:r w:rsidRPr="00802605">
              <w:t>благоустройства</w:t>
            </w:r>
          </w:p>
          <w:p w:rsidR="0051225D" w:rsidRPr="00802605" w:rsidRDefault="0051225D" w:rsidP="0051225D"/>
        </w:tc>
        <w:tc>
          <w:tcPr>
            <w:tcW w:w="7883" w:type="dxa"/>
            <w:gridSpan w:val="4"/>
          </w:tcPr>
          <w:p w:rsidR="0051225D" w:rsidRPr="00802605" w:rsidRDefault="0051225D" w:rsidP="0051225D">
            <w:pPr>
              <w:jc w:val="center"/>
            </w:pPr>
            <w:r w:rsidRPr="00802605">
              <w:t>Материал покрытия:</w:t>
            </w:r>
          </w:p>
        </w:tc>
      </w:tr>
      <w:tr w:rsidR="0051225D" w:rsidRPr="00802605" w:rsidTr="0051225D">
        <w:tc>
          <w:tcPr>
            <w:tcW w:w="1970" w:type="dxa"/>
            <w:vMerge/>
          </w:tcPr>
          <w:p w:rsidR="0051225D" w:rsidRPr="00802605" w:rsidRDefault="0051225D" w:rsidP="0051225D"/>
        </w:tc>
        <w:tc>
          <w:tcPr>
            <w:tcW w:w="1970" w:type="dxa"/>
          </w:tcPr>
          <w:p w:rsidR="0051225D" w:rsidRPr="00802605" w:rsidRDefault="0051225D" w:rsidP="0051225D">
            <w:pPr>
              <w:jc w:val="center"/>
            </w:pPr>
            <w:r w:rsidRPr="00802605">
              <w:t>тротуара</w:t>
            </w:r>
          </w:p>
        </w:tc>
        <w:tc>
          <w:tcPr>
            <w:tcW w:w="1971" w:type="dxa"/>
          </w:tcPr>
          <w:p w:rsidR="0051225D" w:rsidRPr="00802605" w:rsidRDefault="0051225D" w:rsidP="0051225D">
            <w:pPr>
              <w:jc w:val="center"/>
            </w:pPr>
            <w:r w:rsidRPr="00802605">
              <w:t>пешеходной зоны</w:t>
            </w:r>
          </w:p>
        </w:tc>
        <w:tc>
          <w:tcPr>
            <w:tcW w:w="1971" w:type="dxa"/>
          </w:tcPr>
          <w:p w:rsidR="0051225D" w:rsidRPr="00802605" w:rsidRDefault="0051225D" w:rsidP="0051225D">
            <w:pPr>
              <w:jc w:val="center"/>
            </w:pPr>
            <w:r w:rsidRPr="00802605">
              <w:t>дорожки на</w:t>
            </w:r>
          </w:p>
          <w:p w:rsidR="0051225D" w:rsidRPr="00802605" w:rsidRDefault="0051225D" w:rsidP="0051225D">
            <w:pPr>
              <w:jc w:val="center"/>
            </w:pPr>
            <w:r w:rsidRPr="00802605">
              <w:t>озелененной</w:t>
            </w:r>
          </w:p>
          <w:p w:rsidR="0051225D" w:rsidRPr="00802605" w:rsidRDefault="0051225D" w:rsidP="0051225D">
            <w:pPr>
              <w:jc w:val="center"/>
            </w:pPr>
            <w:r w:rsidRPr="00802605">
              <w:t>территории</w:t>
            </w:r>
          </w:p>
          <w:p w:rsidR="0051225D" w:rsidRPr="00802605" w:rsidRDefault="0051225D" w:rsidP="0051225D">
            <w:pPr>
              <w:jc w:val="center"/>
            </w:pPr>
            <w:r w:rsidRPr="00802605">
              <w:t>технической зоны</w:t>
            </w:r>
          </w:p>
        </w:tc>
        <w:tc>
          <w:tcPr>
            <w:tcW w:w="1971" w:type="dxa"/>
          </w:tcPr>
          <w:p w:rsidR="0051225D" w:rsidRPr="00802605" w:rsidRDefault="0051225D" w:rsidP="0051225D">
            <w:pPr>
              <w:jc w:val="center"/>
            </w:pPr>
            <w:r w:rsidRPr="00802605">
              <w:t>пандусов</w:t>
            </w:r>
          </w:p>
        </w:tc>
      </w:tr>
      <w:tr w:rsidR="0051225D" w:rsidRPr="00802605" w:rsidTr="0051225D">
        <w:tc>
          <w:tcPr>
            <w:tcW w:w="1970" w:type="dxa"/>
          </w:tcPr>
          <w:p w:rsidR="0051225D" w:rsidRPr="00802605" w:rsidRDefault="0051225D" w:rsidP="0051225D">
            <w:pPr>
              <w:jc w:val="center"/>
            </w:pPr>
            <w:r w:rsidRPr="00802605">
              <w:t>Магистральные</w:t>
            </w:r>
          </w:p>
          <w:p w:rsidR="0051225D" w:rsidRPr="00802605" w:rsidRDefault="0051225D" w:rsidP="0051225D">
            <w:pPr>
              <w:jc w:val="center"/>
            </w:pPr>
            <w:r w:rsidRPr="00802605">
              <w:t>улицы общепоселкового   и районного значения</w:t>
            </w:r>
          </w:p>
          <w:p w:rsidR="0051225D" w:rsidRPr="00802605" w:rsidRDefault="0051225D" w:rsidP="0051225D"/>
        </w:tc>
        <w:tc>
          <w:tcPr>
            <w:tcW w:w="1970"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 или природного камня</w:t>
            </w:r>
          </w:p>
          <w:p w:rsidR="0051225D" w:rsidRPr="00802605" w:rsidRDefault="0051225D" w:rsidP="0051225D"/>
        </w:tc>
        <w:tc>
          <w:tcPr>
            <w:tcW w:w="1971" w:type="dxa"/>
          </w:tcPr>
          <w:p w:rsidR="0051225D" w:rsidRPr="00802605" w:rsidRDefault="0051225D" w:rsidP="0051225D">
            <w:r w:rsidRPr="00802605">
              <w:t>-</w:t>
            </w:r>
          </w:p>
        </w:tc>
        <w:tc>
          <w:tcPr>
            <w:tcW w:w="1971" w:type="dxa"/>
          </w:tcPr>
          <w:p w:rsidR="0051225D" w:rsidRPr="00802605" w:rsidRDefault="0051225D" w:rsidP="0051225D">
            <w:r w:rsidRPr="00802605">
              <w:t>Штучные элементы     из искусственного</w:t>
            </w:r>
          </w:p>
          <w:p w:rsidR="0051225D" w:rsidRPr="00802605" w:rsidRDefault="0051225D" w:rsidP="0051225D">
            <w:r w:rsidRPr="00802605">
              <w:t>или природного камня.</w:t>
            </w:r>
          </w:p>
          <w:p w:rsidR="0051225D" w:rsidRPr="00802605" w:rsidRDefault="0051225D" w:rsidP="0051225D">
            <w:r w:rsidRPr="00802605">
              <w:t>Смеси сыпучих</w:t>
            </w:r>
          </w:p>
          <w:p w:rsidR="0051225D" w:rsidRPr="00802605" w:rsidRDefault="0051225D" w:rsidP="0051225D">
            <w:r w:rsidRPr="00802605">
              <w:t>материалов,</w:t>
            </w:r>
          </w:p>
          <w:p w:rsidR="0051225D" w:rsidRPr="00802605" w:rsidRDefault="0051225D" w:rsidP="0051225D">
            <w:r w:rsidRPr="00802605">
              <w:t>неукрепленные или укрепленные вяжущим</w:t>
            </w:r>
          </w:p>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Улицы   местного</w:t>
            </w:r>
          </w:p>
          <w:p w:rsidR="0051225D" w:rsidRPr="00802605" w:rsidRDefault="0051225D" w:rsidP="0051225D">
            <w:pPr>
              <w:jc w:val="center"/>
            </w:pPr>
            <w:r w:rsidRPr="00802605">
              <w:t xml:space="preserve">значения </w:t>
            </w:r>
          </w:p>
          <w:p w:rsidR="0051225D" w:rsidRPr="00802605" w:rsidRDefault="0051225D" w:rsidP="0051225D">
            <w:pPr>
              <w:ind w:right="-164"/>
              <w:jc w:val="center"/>
            </w:pPr>
            <w:r w:rsidRPr="00802605">
              <w:t xml:space="preserve">в жилой застройке </w:t>
            </w:r>
          </w:p>
          <w:p w:rsidR="0051225D" w:rsidRPr="00802605" w:rsidRDefault="0051225D" w:rsidP="0051225D">
            <w:pPr>
              <w:ind w:right="-164"/>
              <w:jc w:val="center"/>
            </w:pPr>
            <w:r w:rsidRPr="00802605">
              <w:t>в производственной и коммунально- складской зонах</w:t>
            </w:r>
          </w:p>
          <w:p w:rsidR="0051225D" w:rsidRPr="00802605" w:rsidRDefault="0051225D" w:rsidP="0051225D"/>
        </w:tc>
        <w:tc>
          <w:tcPr>
            <w:tcW w:w="1970" w:type="dxa"/>
          </w:tcPr>
          <w:p w:rsidR="0051225D" w:rsidRPr="00802605" w:rsidRDefault="0051225D" w:rsidP="0051225D">
            <w:pPr>
              <w:jc w:val="center"/>
            </w:pPr>
            <w:r w:rsidRPr="00802605">
              <w:t>То же</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proofErr w:type="spellStart"/>
            <w:r w:rsidRPr="00802605">
              <w:t>Цементобетон</w:t>
            </w:r>
            <w:proofErr w:type="spellEnd"/>
          </w:p>
          <w:p w:rsidR="0051225D" w:rsidRPr="00802605" w:rsidRDefault="0051225D" w:rsidP="0051225D"/>
        </w:tc>
        <w:tc>
          <w:tcPr>
            <w:tcW w:w="1971" w:type="dxa"/>
          </w:tcPr>
          <w:p w:rsidR="0051225D" w:rsidRPr="00802605" w:rsidRDefault="0051225D" w:rsidP="0051225D">
            <w:pPr>
              <w:jc w:val="center"/>
            </w:pPr>
            <w:r w:rsidRPr="00802605">
              <w:t>-</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В, Г и Д.</w:t>
            </w:r>
          </w:p>
          <w:p w:rsidR="0051225D" w:rsidRPr="00802605" w:rsidRDefault="0051225D" w:rsidP="0051225D">
            <w:pPr>
              <w:jc w:val="center"/>
            </w:pPr>
            <w:proofErr w:type="spellStart"/>
            <w:r w:rsidRPr="00802605">
              <w:t>Цементобетон</w:t>
            </w:r>
            <w:proofErr w:type="spellEnd"/>
            <w:r w:rsidRPr="00802605">
              <w:t>.</w:t>
            </w:r>
          </w:p>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Пешеходная улица</w:t>
            </w:r>
          </w:p>
        </w:tc>
        <w:tc>
          <w:tcPr>
            <w:tcW w:w="1970" w:type="dxa"/>
          </w:tcPr>
          <w:p w:rsidR="0051225D" w:rsidRPr="00802605" w:rsidRDefault="0051225D" w:rsidP="0051225D">
            <w:pPr>
              <w:jc w:val="center"/>
            </w:pPr>
            <w:r w:rsidRPr="00802605">
              <w:t>Штучные элементы  из искусственного или природного камня.</w:t>
            </w:r>
          </w:p>
          <w:p w:rsidR="0051225D" w:rsidRPr="00802605" w:rsidRDefault="0051225D" w:rsidP="0051225D">
            <w:pPr>
              <w:jc w:val="center"/>
            </w:pPr>
            <w:r w:rsidRPr="00802605">
              <w:t>Пластбетон</w:t>
            </w:r>
          </w:p>
          <w:p w:rsidR="0051225D" w:rsidRPr="00802605" w:rsidRDefault="0051225D" w:rsidP="0051225D">
            <w:pPr>
              <w:jc w:val="center"/>
            </w:pPr>
            <w:r w:rsidRPr="00802605">
              <w:lastRenderedPageBreak/>
              <w:t>цветной</w:t>
            </w:r>
          </w:p>
        </w:tc>
        <w:tc>
          <w:tcPr>
            <w:tcW w:w="1971" w:type="dxa"/>
          </w:tcPr>
          <w:p w:rsidR="0051225D" w:rsidRPr="00802605" w:rsidRDefault="0051225D" w:rsidP="0051225D">
            <w:pPr>
              <w:jc w:val="center"/>
            </w:pPr>
            <w:r w:rsidRPr="00802605">
              <w:lastRenderedPageBreak/>
              <w:t>Штучные</w:t>
            </w:r>
          </w:p>
          <w:p w:rsidR="0051225D" w:rsidRPr="00802605" w:rsidRDefault="0051225D" w:rsidP="0051225D">
            <w:pPr>
              <w:jc w:val="center"/>
            </w:pPr>
            <w:r w:rsidRPr="00802605">
              <w:t>элементы из искусственного</w:t>
            </w:r>
          </w:p>
          <w:p w:rsidR="0051225D" w:rsidRPr="00802605" w:rsidRDefault="0051225D" w:rsidP="0051225D">
            <w:pPr>
              <w:jc w:val="center"/>
            </w:pPr>
            <w:r w:rsidRPr="00802605">
              <w:t>или  природного камня.</w:t>
            </w:r>
          </w:p>
          <w:p w:rsidR="0051225D" w:rsidRPr="00802605" w:rsidRDefault="0051225D" w:rsidP="0051225D">
            <w:pPr>
              <w:jc w:val="center"/>
            </w:pPr>
            <w:r w:rsidRPr="00802605">
              <w:lastRenderedPageBreak/>
              <w:t>Пластбетон</w:t>
            </w:r>
          </w:p>
          <w:p w:rsidR="0051225D" w:rsidRPr="00802605" w:rsidRDefault="0051225D" w:rsidP="0051225D">
            <w:pPr>
              <w:jc w:val="center"/>
            </w:pPr>
            <w:r w:rsidRPr="00802605">
              <w:t>цветной</w:t>
            </w:r>
          </w:p>
        </w:tc>
        <w:tc>
          <w:tcPr>
            <w:tcW w:w="1971" w:type="dxa"/>
          </w:tcPr>
          <w:p w:rsidR="0051225D" w:rsidRPr="00802605" w:rsidRDefault="0051225D" w:rsidP="0051225D">
            <w:r w:rsidRPr="00802605">
              <w:lastRenderedPageBreak/>
              <w:t>-</w:t>
            </w:r>
          </w:p>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lastRenderedPageBreak/>
              <w:t>Площади</w:t>
            </w:r>
          </w:p>
          <w:p w:rsidR="0051225D" w:rsidRPr="00802605" w:rsidRDefault="0051225D" w:rsidP="0051225D">
            <w:pPr>
              <w:jc w:val="center"/>
            </w:pPr>
            <w:r w:rsidRPr="00802605">
              <w:t>представительские,</w:t>
            </w:r>
          </w:p>
          <w:p w:rsidR="0051225D" w:rsidRPr="00802605" w:rsidRDefault="0051225D" w:rsidP="0051225D">
            <w:pPr>
              <w:jc w:val="center"/>
            </w:pPr>
            <w:proofErr w:type="spellStart"/>
            <w:r w:rsidRPr="00802605">
              <w:t>приобъектные</w:t>
            </w:r>
            <w:proofErr w:type="spellEnd"/>
            <w:r w:rsidRPr="00802605">
              <w:t>,</w:t>
            </w:r>
          </w:p>
          <w:p w:rsidR="0051225D" w:rsidRPr="00802605" w:rsidRDefault="0051225D" w:rsidP="0051225D">
            <w:pPr>
              <w:jc w:val="center"/>
            </w:pPr>
            <w:r w:rsidRPr="00802605">
              <w:t>общественно-</w:t>
            </w:r>
          </w:p>
          <w:p w:rsidR="0051225D" w:rsidRPr="00802605" w:rsidRDefault="0051225D" w:rsidP="0051225D">
            <w:pPr>
              <w:jc w:val="center"/>
            </w:pPr>
            <w:r w:rsidRPr="00802605">
              <w:t>транспортные</w:t>
            </w: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p>
          <w:p w:rsidR="0051225D" w:rsidRPr="00802605" w:rsidRDefault="0051225D" w:rsidP="0051225D">
            <w:pPr>
              <w:jc w:val="center"/>
            </w:pPr>
            <w:r w:rsidRPr="00802605">
              <w:t>транспортных</w:t>
            </w:r>
          </w:p>
          <w:p w:rsidR="0051225D" w:rsidRPr="00802605" w:rsidRDefault="0051225D" w:rsidP="0051225D">
            <w:pPr>
              <w:jc w:val="center"/>
            </w:pPr>
            <w:r w:rsidRPr="00802605">
              <w:t>развязок</w:t>
            </w:r>
          </w:p>
          <w:p w:rsidR="0051225D" w:rsidRPr="00802605" w:rsidRDefault="0051225D" w:rsidP="0051225D">
            <w:pPr>
              <w:jc w:val="center"/>
            </w:pPr>
          </w:p>
        </w:tc>
        <w:tc>
          <w:tcPr>
            <w:tcW w:w="1970"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p w:rsidR="0051225D" w:rsidRPr="00802605" w:rsidRDefault="0051225D" w:rsidP="0051225D">
            <w:pPr>
              <w:jc w:val="center"/>
            </w:pPr>
          </w:p>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tc>
        <w:tc>
          <w:tcPr>
            <w:tcW w:w="1971"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p w:rsidR="0051225D" w:rsidRPr="00802605" w:rsidRDefault="0051225D" w:rsidP="0051225D">
            <w:pPr>
              <w:jc w:val="center"/>
            </w:pPr>
            <w:r w:rsidRPr="00802605">
              <w:t>Пластбетон</w:t>
            </w:r>
          </w:p>
          <w:p w:rsidR="0051225D" w:rsidRPr="00802605" w:rsidRDefault="0051225D" w:rsidP="0051225D">
            <w:pPr>
              <w:jc w:val="center"/>
            </w:pPr>
            <w:r w:rsidRPr="00802605">
              <w:t>цветной.</w:t>
            </w:r>
          </w:p>
          <w:p w:rsidR="0051225D" w:rsidRPr="00802605" w:rsidRDefault="0051225D" w:rsidP="0051225D">
            <w:pPr>
              <w:jc w:val="center"/>
            </w:pPr>
          </w:p>
        </w:tc>
        <w:tc>
          <w:tcPr>
            <w:tcW w:w="1971" w:type="dxa"/>
          </w:tcPr>
          <w:p w:rsidR="0051225D" w:rsidRPr="00802605" w:rsidRDefault="0051225D" w:rsidP="0051225D"/>
        </w:tc>
        <w:tc>
          <w:tcPr>
            <w:tcW w:w="1971" w:type="dxa"/>
          </w:tcPr>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t>Пешеходные</w:t>
            </w:r>
          </w:p>
          <w:p w:rsidR="0051225D" w:rsidRPr="00802605" w:rsidRDefault="0051225D" w:rsidP="0051225D">
            <w:pPr>
              <w:jc w:val="center"/>
            </w:pPr>
            <w:r w:rsidRPr="00802605">
              <w:t>переходы наземные,</w:t>
            </w:r>
          </w:p>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Pr>
              <w:jc w:val="center"/>
            </w:pPr>
            <w:r w:rsidRPr="00802605">
              <w:t>подземные и</w:t>
            </w:r>
          </w:p>
          <w:p w:rsidR="0051225D" w:rsidRPr="00802605" w:rsidRDefault="0051225D" w:rsidP="0051225D">
            <w:pPr>
              <w:jc w:val="center"/>
            </w:pPr>
            <w:r w:rsidRPr="00802605">
              <w:t>надземные</w:t>
            </w:r>
          </w:p>
          <w:p w:rsidR="0051225D" w:rsidRPr="00802605" w:rsidRDefault="0051225D" w:rsidP="0051225D"/>
        </w:tc>
        <w:tc>
          <w:tcPr>
            <w:tcW w:w="1970" w:type="dxa"/>
          </w:tcPr>
          <w:p w:rsidR="0051225D" w:rsidRPr="00802605" w:rsidRDefault="0051225D" w:rsidP="0051225D"/>
        </w:tc>
        <w:tc>
          <w:tcPr>
            <w:tcW w:w="1971" w:type="dxa"/>
          </w:tcPr>
          <w:p w:rsidR="0051225D" w:rsidRPr="00802605" w:rsidRDefault="0051225D" w:rsidP="0051225D">
            <w:pPr>
              <w:jc w:val="center"/>
            </w:pPr>
            <w:r w:rsidRPr="00802605">
              <w:t>То  же,  что  и</w:t>
            </w:r>
          </w:p>
          <w:p w:rsidR="0051225D" w:rsidRPr="00802605" w:rsidRDefault="0051225D" w:rsidP="0051225D">
            <w:pPr>
              <w:jc w:val="center"/>
            </w:pPr>
            <w:r w:rsidRPr="00802605">
              <w:t>на проезжей части или</w:t>
            </w:r>
          </w:p>
          <w:p w:rsidR="0051225D" w:rsidRPr="00802605" w:rsidRDefault="0051225D" w:rsidP="0051225D">
            <w:pPr>
              <w:jc w:val="center"/>
            </w:pPr>
            <w:r w:rsidRPr="00802605">
              <w:t>Штучные 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В,  Г,  Д.</w:t>
            </w:r>
          </w:p>
          <w:p w:rsidR="0051225D" w:rsidRPr="00802605" w:rsidRDefault="0051225D" w:rsidP="0051225D">
            <w:pPr>
              <w:jc w:val="center"/>
            </w:pPr>
            <w:r w:rsidRPr="00802605">
              <w:t>Штучные  элементы из искусственного</w:t>
            </w:r>
          </w:p>
          <w:p w:rsidR="0051225D" w:rsidRPr="00802605" w:rsidRDefault="0051225D" w:rsidP="0051225D">
            <w:pPr>
              <w:jc w:val="center"/>
            </w:pPr>
            <w:r w:rsidRPr="00802605">
              <w:t xml:space="preserve">или </w:t>
            </w:r>
            <w:r w:rsidRPr="00802605">
              <w:lastRenderedPageBreak/>
              <w:t>природного камня.</w:t>
            </w:r>
          </w:p>
        </w:tc>
        <w:tc>
          <w:tcPr>
            <w:tcW w:w="1971" w:type="dxa"/>
          </w:tcPr>
          <w:p w:rsidR="0051225D" w:rsidRPr="00802605" w:rsidRDefault="0051225D" w:rsidP="0051225D"/>
        </w:tc>
        <w:tc>
          <w:tcPr>
            <w:tcW w:w="1971" w:type="dxa"/>
          </w:tcPr>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 w:rsidR="0051225D" w:rsidRPr="00802605" w:rsidRDefault="0051225D" w:rsidP="0051225D">
            <w:pPr>
              <w:jc w:val="center"/>
            </w:pPr>
            <w:r w:rsidRPr="00802605">
              <w:t>Асфальтобетон</w:t>
            </w:r>
          </w:p>
          <w:p w:rsidR="0051225D" w:rsidRPr="00802605" w:rsidRDefault="0051225D" w:rsidP="0051225D">
            <w:r w:rsidRPr="00802605">
              <w:t xml:space="preserve">типов В, Г, Д </w:t>
            </w:r>
          </w:p>
          <w:p w:rsidR="0051225D" w:rsidRPr="00802605" w:rsidRDefault="0051225D" w:rsidP="0051225D"/>
        </w:tc>
      </w:tr>
      <w:tr w:rsidR="0051225D" w:rsidRPr="00802605" w:rsidTr="0051225D">
        <w:tc>
          <w:tcPr>
            <w:tcW w:w="1970" w:type="dxa"/>
          </w:tcPr>
          <w:p w:rsidR="0051225D" w:rsidRPr="00802605" w:rsidRDefault="0051225D" w:rsidP="0051225D">
            <w:pPr>
              <w:jc w:val="center"/>
            </w:pPr>
            <w:r w:rsidRPr="00802605">
              <w:lastRenderedPageBreak/>
              <w:t>Мосты, эстакады,</w:t>
            </w:r>
          </w:p>
          <w:p w:rsidR="0051225D" w:rsidRPr="00802605" w:rsidRDefault="0051225D" w:rsidP="0051225D">
            <w:pPr>
              <w:jc w:val="center"/>
            </w:pPr>
            <w:r w:rsidRPr="00802605">
              <w:t>путепроводы,</w:t>
            </w:r>
          </w:p>
          <w:p w:rsidR="0051225D" w:rsidRPr="00802605" w:rsidRDefault="0051225D" w:rsidP="0051225D">
            <w:pPr>
              <w:jc w:val="center"/>
            </w:pPr>
            <w:r w:rsidRPr="00802605">
              <w:t>тоннели</w:t>
            </w:r>
          </w:p>
          <w:p w:rsidR="0051225D" w:rsidRPr="00802605" w:rsidRDefault="0051225D" w:rsidP="0051225D">
            <w:pPr>
              <w:jc w:val="center"/>
            </w:pPr>
          </w:p>
        </w:tc>
        <w:tc>
          <w:tcPr>
            <w:tcW w:w="1970" w:type="dxa"/>
          </w:tcPr>
          <w:p w:rsidR="0051225D" w:rsidRPr="00802605" w:rsidRDefault="0051225D" w:rsidP="0051225D">
            <w:pPr>
              <w:jc w:val="center"/>
            </w:pPr>
            <w:r w:rsidRPr="00802605">
              <w:t>Штучные</w:t>
            </w:r>
          </w:p>
          <w:p w:rsidR="0051225D" w:rsidRPr="00802605" w:rsidRDefault="0051225D" w:rsidP="0051225D">
            <w:pPr>
              <w:jc w:val="center"/>
            </w:pPr>
            <w:r w:rsidRPr="00802605">
              <w:t>элементы      из</w:t>
            </w:r>
          </w:p>
          <w:p w:rsidR="0051225D" w:rsidRPr="00802605" w:rsidRDefault="0051225D" w:rsidP="0051225D">
            <w:pPr>
              <w:jc w:val="center"/>
            </w:pPr>
            <w:r w:rsidRPr="00802605">
              <w:t>искусственного</w:t>
            </w:r>
          </w:p>
          <w:p w:rsidR="0051225D" w:rsidRPr="00802605" w:rsidRDefault="0051225D" w:rsidP="0051225D">
            <w:pPr>
              <w:jc w:val="center"/>
            </w:pPr>
            <w:r w:rsidRPr="00802605">
              <w:t>или природного</w:t>
            </w:r>
          </w:p>
          <w:p w:rsidR="0051225D" w:rsidRPr="00802605" w:rsidRDefault="0051225D" w:rsidP="0051225D">
            <w:pPr>
              <w:jc w:val="center"/>
            </w:pPr>
            <w:r w:rsidRPr="00802605">
              <w:t>камня.</w:t>
            </w:r>
          </w:p>
          <w:p w:rsidR="0051225D" w:rsidRPr="00802605" w:rsidRDefault="0051225D" w:rsidP="0051225D">
            <w:pPr>
              <w:jc w:val="center"/>
            </w:pPr>
            <w:r w:rsidRPr="00802605">
              <w:t>Асфальтобетон</w:t>
            </w:r>
          </w:p>
          <w:p w:rsidR="0051225D" w:rsidRPr="00802605" w:rsidRDefault="0051225D" w:rsidP="0051225D">
            <w:pPr>
              <w:jc w:val="center"/>
            </w:pPr>
            <w:r w:rsidRPr="00802605">
              <w:t>типов Г и Д.</w:t>
            </w:r>
          </w:p>
        </w:tc>
        <w:tc>
          <w:tcPr>
            <w:tcW w:w="1971" w:type="dxa"/>
          </w:tcPr>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w:t>
            </w:r>
          </w:p>
        </w:tc>
        <w:tc>
          <w:tcPr>
            <w:tcW w:w="1971" w:type="dxa"/>
          </w:tcPr>
          <w:p w:rsidR="0051225D" w:rsidRPr="00802605" w:rsidRDefault="0051225D" w:rsidP="0051225D">
            <w:pPr>
              <w:jc w:val="center"/>
            </w:pPr>
            <w:r w:rsidRPr="00802605">
              <w:t>То же</w:t>
            </w:r>
          </w:p>
        </w:tc>
      </w:tr>
    </w:tbl>
    <w:p w:rsidR="0051225D" w:rsidRPr="00802605" w:rsidRDefault="0051225D" w:rsidP="0051225D"/>
    <w:p w:rsidR="0051225D" w:rsidRPr="00802605" w:rsidRDefault="0051225D" w:rsidP="0051225D">
      <w:pPr>
        <w:pStyle w:val="11"/>
        <w:shd w:val="clear" w:color="auto" w:fill="auto"/>
        <w:spacing w:before="0" w:after="236" w:line="298" w:lineRule="exact"/>
        <w:ind w:left="20" w:right="20" w:firstLine="0"/>
        <w:rPr>
          <w:rFonts w:cs="Times New Roman"/>
          <w:sz w:val="24"/>
          <w:szCs w:val="24"/>
        </w:rPr>
      </w:pPr>
    </w:p>
    <w:p w:rsidR="0051225D" w:rsidRDefault="0051225D"/>
    <w:sectPr w:rsidR="0051225D" w:rsidSect="00EE590F">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54418FA"/>
    <w:lvl w:ilvl="0">
      <w:start w:val="1"/>
      <w:numFmt w:val="decimal"/>
      <w:lvlText w:val="%1."/>
      <w:lvlJc w:val="left"/>
      <w:pPr>
        <w:tabs>
          <w:tab w:val="num" w:pos="0"/>
        </w:tabs>
        <w:ind w:left="0" w:firstLine="0"/>
      </w:pPr>
      <w:rPr>
        <w:rFonts w:ascii="Times New Roman" w:eastAsia="Times New Roman" w:hAnsi="Times New Roman" w:cs="Calibri"/>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nsid w:val="00000005"/>
    <w:multiLevelType w:val="multilevel"/>
    <w:tmpl w:val="00000005"/>
    <w:name w:val="WW8Num6"/>
    <w:lvl w:ilvl="0">
      <w:start w:val="1"/>
      <w:numFmt w:val="decimal"/>
      <w:lvlText w:val="%1)"/>
      <w:lvlJc w:val="left"/>
      <w:pPr>
        <w:tabs>
          <w:tab w:val="num" w:pos="0"/>
        </w:tabs>
        <w:ind w:left="0" w:firstLine="0"/>
      </w:pPr>
      <w:rPr>
        <w:rFonts w:ascii="Times New Roman" w:hAnsi="Times New Roman" w:cs="Times New Roman"/>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7585C69"/>
    <w:multiLevelType w:val="hybridMultilevel"/>
    <w:tmpl w:val="FFFFFFFF"/>
    <w:lvl w:ilvl="0" w:tplc="0520DEE2">
      <w:start w:val="1"/>
      <w:numFmt w:val="decimal"/>
      <w:lvlText w:val="%1."/>
      <w:lvlJc w:val="left"/>
      <w:pPr>
        <w:ind w:left="1804" w:hanging="1095"/>
      </w:pPr>
      <w:rPr>
        <w:rFonts w:cs="Times New Roman"/>
      </w:rPr>
    </w:lvl>
    <w:lvl w:ilvl="1" w:tplc="2CC4A566">
      <w:start w:val="1"/>
      <w:numFmt w:val="lowerLetter"/>
      <w:lvlText w:val="%2."/>
      <w:lvlJc w:val="left"/>
      <w:pPr>
        <w:ind w:left="1789" w:hanging="360"/>
      </w:pPr>
      <w:rPr>
        <w:rFonts w:cs="Times New Roman"/>
      </w:rPr>
    </w:lvl>
    <w:lvl w:ilvl="2" w:tplc="D0749672">
      <w:start w:val="1"/>
      <w:numFmt w:val="lowerRoman"/>
      <w:lvlText w:val="%3."/>
      <w:lvlJc w:val="right"/>
      <w:pPr>
        <w:ind w:left="2509" w:hanging="180"/>
      </w:pPr>
      <w:rPr>
        <w:rFonts w:cs="Times New Roman"/>
      </w:rPr>
    </w:lvl>
    <w:lvl w:ilvl="3" w:tplc="34306456">
      <w:start w:val="1"/>
      <w:numFmt w:val="decimal"/>
      <w:lvlText w:val="%4."/>
      <w:lvlJc w:val="left"/>
      <w:pPr>
        <w:ind w:left="3229" w:hanging="360"/>
      </w:pPr>
      <w:rPr>
        <w:rFonts w:cs="Times New Roman"/>
      </w:rPr>
    </w:lvl>
    <w:lvl w:ilvl="4" w:tplc="B5727A58">
      <w:start w:val="1"/>
      <w:numFmt w:val="lowerLetter"/>
      <w:lvlText w:val="%5."/>
      <w:lvlJc w:val="left"/>
      <w:pPr>
        <w:ind w:left="3949" w:hanging="360"/>
      </w:pPr>
      <w:rPr>
        <w:rFonts w:cs="Times New Roman"/>
      </w:rPr>
    </w:lvl>
    <w:lvl w:ilvl="5" w:tplc="1C4AB798">
      <w:start w:val="1"/>
      <w:numFmt w:val="lowerRoman"/>
      <w:lvlText w:val="%6."/>
      <w:lvlJc w:val="right"/>
      <w:pPr>
        <w:ind w:left="4669" w:hanging="180"/>
      </w:pPr>
      <w:rPr>
        <w:rFonts w:cs="Times New Roman"/>
      </w:rPr>
    </w:lvl>
    <w:lvl w:ilvl="6" w:tplc="D916CEBA">
      <w:start w:val="1"/>
      <w:numFmt w:val="decimal"/>
      <w:lvlText w:val="%7."/>
      <w:lvlJc w:val="left"/>
      <w:pPr>
        <w:ind w:left="5389" w:hanging="360"/>
      </w:pPr>
      <w:rPr>
        <w:rFonts w:cs="Times New Roman"/>
      </w:rPr>
    </w:lvl>
    <w:lvl w:ilvl="7" w:tplc="67D831B4">
      <w:start w:val="1"/>
      <w:numFmt w:val="lowerLetter"/>
      <w:lvlText w:val="%8."/>
      <w:lvlJc w:val="left"/>
      <w:pPr>
        <w:ind w:left="6109" w:hanging="360"/>
      </w:pPr>
      <w:rPr>
        <w:rFonts w:cs="Times New Roman"/>
      </w:rPr>
    </w:lvl>
    <w:lvl w:ilvl="8" w:tplc="4A647620">
      <w:start w:val="1"/>
      <w:numFmt w:val="lowerRoman"/>
      <w:lvlText w:val="%9."/>
      <w:lvlJc w:val="right"/>
      <w:pPr>
        <w:ind w:left="6829" w:hanging="180"/>
      </w:pPr>
      <w:rPr>
        <w:rFonts w:cs="Times New Roman"/>
      </w:rPr>
    </w:lvl>
  </w:abstractNum>
  <w:abstractNum w:abstractNumId="3">
    <w:nsid w:val="14D2691A"/>
    <w:multiLevelType w:val="hybridMultilevel"/>
    <w:tmpl w:val="90D83FEC"/>
    <w:lvl w:ilvl="0" w:tplc="04190001">
      <w:start w:val="1"/>
      <w:numFmt w:val="bullet"/>
      <w:lvlText w:val=""/>
      <w:lvlJc w:val="left"/>
      <w:pPr>
        <w:tabs>
          <w:tab w:val="num" w:pos="1135"/>
        </w:tabs>
        <w:ind w:left="1135" w:hanging="360"/>
      </w:pPr>
      <w:rPr>
        <w:rFonts w:ascii="Symbol" w:hAnsi="Symbol" w:hint="default"/>
      </w:rPr>
    </w:lvl>
    <w:lvl w:ilvl="1" w:tplc="04190003" w:tentative="1">
      <w:start w:val="1"/>
      <w:numFmt w:val="bullet"/>
      <w:lvlText w:val="o"/>
      <w:lvlJc w:val="left"/>
      <w:pPr>
        <w:tabs>
          <w:tab w:val="num" w:pos="1855"/>
        </w:tabs>
        <w:ind w:left="1855" w:hanging="360"/>
      </w:pPr>
      <w:rPr>
        <w:rFonts w:ascii="Courier New" w:hAnsi="Courier New" w:cs="Courier New" w:hint="default"/>
      </w:rPr>
    </w:lvl>
    <w:lvl w:ilvl="2" w:tplc="04190005" w:tentative="1">
      <w:start w:val="1"/>
      <w:numFmt w:val="bullet"/>
      <w:lvlText w:val=""/>
      <w:lvlJc w:val="left"/>
      <w:pPr>
        <w:tabs>
          <w:tab w:val="num" w:pos="2575"/>
        </w:tabs>
        <w:ind w:left="2575" w:hanging="360"/>
      </w:pPr>
      <w:rPr>
        <w:rFonts w:ascii="Wingdings" w:hAnsi="Wingdings" w:hint="default"/>
      </w:rPr>
    </w:lvl>
    <w:lvl w:ilvl="3" w:tplc="04190001" w:tentative="1">
      <w:start w:val="1"/>
      <w:numFmt w:val="bullet"/>
      <w:lvlText w:val=""/>
      <w:lvlJc w:val="left"/>
      <w:pPr>
        <w:tabs>
          <w:tab w:val="num" w:pos="3295"/>
        </w:tabs>
        <w:ind w:left="3295" w:hanging="360"/>
      </w:pPr>
      <w:rPr>
        <w:rFonts w:ascii="Symbol" w:hAnsi="Symbol" w:hint="default"/>
      </w:rPr>
    </w:lvl>
    <w:lvl w:ilvl="4" w:tplc="04190003" w:tentative="1">
      <w:start w:val="1"/>
      <w:numFmt w:val="bullet"/>
      <w:lvlText w:val="o"/>
      <w:lvlJc w:val="left"/>
      <w:pPr>
        <w:tabs>
          <w:tab w:val="num" w:pos="4015"/>
        </w:tabs>
        <w:ind w:left="4015" w:hanging="360"/>
      </w:pPr>
      <w:rPr>
        <w:rFonts w:ascii="Courier New" w:hAnsi="Courier New" w:cs="Courier New" w:hint="default"/>
      </w:rPr>
    </w:lvl>
    <w:lvl w:ilvl="5" w:tplc="04190005" w:tentative="1">
      <w:start w:val="1"/>
      <w:numFmt w:val="bullet"/>
      <w:lvlText w:val=""/>
      <w:lvlJc w:val="left"/>
      <w:pPr>
        <w:tabs>
          <w:tab w:val="num" w:pos="4735"/>
        </w:tabs>
        <w:ind w:left="4735" w:hanging="360"/>
      </w:pPr>
      <w:rPr>
        <w:rFonts w:ascii="Wingdings" w:hAnsi="Wingdings" w:hint="default"/>
      </w:rPr>
    </w:lvl>
    <w:lvl w:ilvl="6" w:tplc="04190001" w:tentative="1">
      <w:start w:val="1"/>
      <w:numFmt w:val="bullet"/>
      <w:lvlText w:val=""/>
      <w:lvlJc w:val="left"/>
      <w:pPr>
        <w:tabs>
          <w:tab w:val="num" w:pos="5455"/>
        </w:tabs>
        <w:ind w:left="5455" w:hanging="360"/>
      </w:pPr>
      <w:rPr>
        <w:rFonts w:ascii="Symbol" w:hAnsi="Symbol" w:hint="default"/>
      </w:rPr>
    </w:lvl>
    <w:lvl w:ilvl="7" w:tplc="04190003" w:tentative="1">
      <w:start w:val="1"/>
      <w:numFmt w:val="bullet"/>
      <w:lvlText w:val="o"/>
      <w:lvlJc w:val="left"/>
      <w:pPr>
        <w:tabs>
          <w:tab w:val="num" w:pos="6175"/>
        </w:tabs>
        <w:ind w:left="6175" w:hanging="360"/>
      </w:pPr>
      <w:rPr>
        <w:rFonts w:ascii="Courier New" w:hAnsi="Courier New" w:cs="Courier New" w:hint="default"/>
      </w:rPr>
    </w:lvl>
    <w:lvl w:ilvl="8" w:tplc="04190005" w:tentative="1">
      <w:start w:val="1"/>
      <w:numFmt w:val="bullet"/>
      <w:lvlText w:val=""/>
      <w:lvlJc w:val="left"/>
      <w:pPr>
        <w:tabs>
          <w:tab w:val="num" w:pos="6895"/>
        </w:tabs>
        <w:ind w:left="6895" w:hanging="360"/>
      </w:pPr>
      <w:rPr>
        <w:rFonts w:ascii="Wingdings" w:hAnsi="Wingdings" w:hint="default"/>
      </w:rPr>
    </w:lvl>
  </w:abstractNum>
  <w:abstractNum w:abstractNumId="4">
    <w:nsid w:val="33411082"/>
    <w:multiLevelType w:val="hybridMultilevel"/>
    <w:tmpl w:val="4DFAD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D40D19"/>
    <w:multiLevelType w:val="hybridMultilevel"/>
    <w:tmpl w:val="E91ECD8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CC80912"/>
    <w:multiLevelType w:val="hybridMultilevel"/>
    <w:tmpl w:val="1C4AC8EE"/>
    <w:lvl w:ilvl="0" w:tplc="070C8FF2">
      <w:start w:val="4"/>
      <w:numFmt w:val="decimal"/>
      <w:lvlText w:val="%1."/>
      <w:lvlJc w:val="left"/>
      <w:pPr>
        <w:tabs>
          <w:tab w:val="num" w:pos="720"/>
        </w:tabs>
        <w:ind w:left="720" w:hanging="360"/>
      </w:pPr>
      <w:rPr>
        <w:rFonts w:hint="default"/>
      </w:rPr>
    </w:lvl>
    <w:lvl w:ilvl="1" w:tplc="C884E46A">
      <w:numFmt w:val="none"/>
      <w:lvlText w:val=""/>
      <w:lvlJc w:val="left"/>
      <w:pPr>
        <w:tabs>
          <w:tab w:val="num" w:pos="360"/>
        </w:tabs>
      </w:pPr>
    </w:lvl>
    <w:lvl w:ilvl="2" w:tplc="6792C196">
      <w:numFmt w:val="none"/>
      <w:lvlText w:val=""/>
      <w:lvlJc w:val="left"/>
      <w:pPr>
        <w:tabs>
          <w:tab w:val="num" w:pos="360"/>
        </w:tabs>
      </w:pPr>
    </w:lvl>
    <w:lvl w:ilvl="3" w:tplc="5380EEC2">
      <w:numFmt w:val="none"/>
      <w:lvlText w:val=""/>
      <w:lvlJc w:val="left"/>
      <w:pPr>
        <w:tabs>
          <w:tab w:val="num" w:pos="360"/>
        </w:tabs>
      </w:pPr>
    </w:lvl>
    <w:lvl w:ilvl="4" w:tplc="0744367A">
      <w:numFmt w:val="none"/>
      <w:lvlText w:val=""/>
      <w:lvlJc w:val="left"/>
      <w:pPr>
        <w:tabs>
          <w:tab w:val="num" w:pos="360"/>
        </w:tabs>
      </w:pPr>
    </w:lvl>
    <w:lvl w:ilvl="5" w:tplc="321A7598">
      <w:numFmt w:val="none"/>
      <w:lvlText w:val=""/>
      <w:lvlJc w:val="left"/>
      <w:pPr>
        <w:tabs>
          <w:tab w:val="num" w:pos="360"/>
        </w:tabs>
      </w:pPr>
    </w:lvl>
    <w:lvl w:ilvl="6" w:tplc="A634C94E">
      <w:numFmt w:val="none"/>
      <w:lvlText w:val=""/>
      <w:lvlJc w:val="left"/>
      <w:pPr>
        <w:tabs>
          <w:tab w:val="num" w:pos="360"/>
        </w:tabs>
      </w:pPr>
    </w:lvl>
    <w:lvl w:ilvl="7" w:tplc="3A789C16">
      <w:numFmt w:val="none"/>
      <w:lvlText w:val=""/>
      <w:lvlJc w:val="left"/>
      <w:pPr>
        <w:tabs>
          <w:tab w:val="num" w:pos="360"/>
        </w:tabs>
      </w:pPr>
    </w:lvl>
    <w:lvl w:ilvl="8" w:tplc="A75C086A">
      <w:numFmt w:val="none"/>
      <w:lvlText w:val=""/>
      <w:lvlJc w:val="left"/>
      <w:pPr>
        <w:tabs>
          <w:tab w:val="num" w:pos="360"/>
        </w:tabs>
      </w:pPr>
    </w:lvl>
  </w:abstractNum>
  <w:abstractNum w:abstractNumId="7">
    <w:nsid w:val="4AFE298E"/>
    <w:multiLevelType w:val="hybridMultilevel"/>
    <w:tmpl w:val="FDD46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BFC3E52"/>
    <w:multiLevelType w:val="hybridMultilevel"/>
    <w:tmpl w:val="2EC49B86"/>
    <w:lvl w:ilvl="0" w:tplc="8F16AB2C">
      <w:start w:val="2"/>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9">
    <w:nsid w:val="5B5212BC"/>
    <w:multiLevelType w:val="multilevel"/>
    <w:tmpl w:val="EC90E390"/>
    <w:lvl w:ilvl="0">
      <w:start w:val="1"/>
      <w:numFmt w:val="decimal"/>
      <w:lvlText w:val="%1."/>
      <w:lvlJc w:val="left"/>
      <w:pPr>
        <w:ind w:left="720" w:hanging="360"/>
      </w:pPr>
      <w:rPr>
        <w:rFonts w:hint="default"/>
        <w:sz w:val="24"/>
      </w:rPr>
    </w:lvl>
    <w:lvl w:ilvl="1">
      <w:start w:val="1"/>
      <w:numFmt w:val="decimal"/>
      <w:isLgl/>
      <w:lvlText w:val="%1.%2."/>
      <w:lvlJc w:val="left"/>
      <w:pPr>
        <w:ind w:left="96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0">
    <w:nsid w:val="5FAB73B4"/>
    <w:multiLevelType w:val="hybridMultilevel"/>
    <w:tmpl w:val="2834E11E"/>
    <w:lvl w:ilvl="0" w:tplc="828217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5954D99"/>
    <w:multiLevelType w:val="hybridMultilevel"/>
    <w:tmpl w:val="376A4908"/>
    <w:lvl w:ilvl="0" w:tplc="D17AE5DE">
      <w:start w:val="1"/>
      <w:numFmt w:val="decimal"/>
      <w:lvlText w:val="%1."/>
      <w:lvlJc w:val="left"/>
      <w:pPr>
        <w:ind w:left="2051" w:hanging="120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719959BD"/>
    <w:multiLevelType w:val="hybridMultilevel"/>
    <w:tmpl w:val="1CB6C2BA"/>
    <w:lvl w:ilvl="0" w:tplc="3328E050">
      <w:start w:val="1"/>
      <w:numFmt w:val="decimal"/>
      <w:lvlText w:val="%1."/>
      <w:lvlJc w:val="left"/>
      <w:pPr>
        <w:ind w:left="1834" w:hanging="112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1"/>
  </w:num>
  <w:num w:numId="6">
    <w:abstractNumId w:val="12"/>
  </w:num>
  <w:num w:numId="7">
    <w:abstractNumId w:val="6"/>
  </w:num>
  <w:num w:numId="8">
    <w:abstractNumId w:val="3"/>
  </w:num>
  <w:num w:numId="9">
    <w:abstractNumId w:val="10"/>
  </w:num>
  <w:num w:numId="10">
    <w:abstractNumId w:val="7"/>
  </w:num>
  <w:num w:numId="11">
    <w:abstractNumId w:val="1"/>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F74E6"/>
    <w:rsid w:val="000E41F4"/>
    <w:rsid w:val="00162B04"/>
    <w:rsid w:val="00210950"/>
    <w:rsid w:val="002D6753"/>
    <w:rsid w:val="003B536D"/>
    <w:rsid w:val="00422DD2"/>
    <w:rsid w:val="004F74E6"/>
    <w:rsid w:val="0051225D"/>
    <w:rsid w:val="0058060E"/>
    <w:rsid w:val="005B543C"/>
    <w:rsid w:val="00601B9E"/>
    <w:rsid w:val="006519B3"/>
    <w:rsid w:val="006C0A98"/>
    <w:rsid w:val="006C472E"/>
    <w:rsid w:val="006F365D"/>
    <w:rsid w:val="00752E26"/>
    <w:rsid w:val="007A510E"/>
    <w:rsid w:val="007F15C2"/>
    <w:rsid w:val="00B41516"/>
    <w:rsid w:val="00C87DD8"/>
    <w:rsid w:val="00D47A74"/>
    <w:rsid w:val="00DA7E65"/>
    <w:rsid w:val="00E17F4C"/>
    <w:rsid w:val="00EE59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51225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51225D"/>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51225D"/>
    <w:pPr>
      <w:keepNext/>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74E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3">
    <w:name w:val="Основной текст_"/>
    <w:link w:val="11"/>
    <w:rsid w:val="0051225D"/>
    <w:rPr>
      <w:rFonts w:ascii="Times New Roman" w:hAnsi="Times New Roman"/>
      <w:shd w:val="clear" w:color="auto" w:fill="FFFFFF"/>
    </w:rPr>
  </w:style>
  <w:style w:type="paragraph" w:customStyle="1" w:styleId="11">
    <w:name w:val="Основной текст1"/>
    <w:basedOn w:val="a"/>
    <w:link w:val="a3"/>
    <w:rsid w:val="0051225D"/>
    <w:pPr>
      <w:widowControl w:val="0"/>
      <w:shd w:val="clear" w:color="auto" w:fill="FFFFFF"/>
      <w:suppressAutoHyphens w:val="0"/>
      <w:spacing w:before="360" w:after="60" w:line="0" w:lineRule="atLeast"/>
      <w:ind w:hanging="1660"/>
    </w:pPr>
    <w:rPr>
      <w:rFonts w:eastAsiaTheme="minorHAnsi" w:cstheme="minorBidi"/>
      <w:sz w:val="22"/>
      <w:szCs w:val="22"/>
      <w:lang w:eastAsia="en-US"/>
    </w:rPr>
  </w:style>
  <w:style w:type="paragraph" w:customStyle="1" w:styleId="ConsPlusNormal">
    <w:name w:val="ConsPlusNormal"/>
    <w:rsid w:val="0051225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3">
    <w:name w:val="Font Style23"/>
    <w:rsid w:val="0051225D"/>
    <w:rPr>
      <w:rFonts w:ascii="Times New Roman" w:hAnsi="Times New Roman" w:cs="Times New Roman"/>
      <w:sz w:val="24"/>
      <w:szCs w:val="24"/>
    </w:rPr>
  </w:style>
  <w:style w:type="paragraph" w:customStyle="1" w:styleId="Style7">
    <w:name w:val="Style7"/>
    <w:basedOn w:val="a"/>
    <w:rsid w:val="0051225D"/>
    <w:pPr>
      <w:widowControl w:val="0"/>
      <w:suppressAutoHyphens w:val="0"/>
      <w:autoSpaceDE w:val="0"/>
      <w:autoSpaceDN w:val="0"/>
      <w:adjustRightInd w:val="0"/>
      <w:spacing w:line="312" w:lineRule="exact"/>
    </w:pPr>
    <w:rPr>
      <w:rFonts w:ascii="Arial Narrow" w:hAnsi="Arial Narrow"/>
      <w:sz w:val="24"/>
      <w:szCs w:val="24"/>
      <w:lang w:eastAsia="ru-RU"/>
    </w:rPr>
  </w:style>
  <w:style w:type="character" w:customStyle="1" w:styleId="FontStyle22">
    <w:name w:val="Font Style22"/>
    <w:rsid w:val="0051225D"/>
    <w:rPr>
      <w:rFonts w:ascii="Times New Roman" w:hAnsi="Times New Roman" w:cs="Times New Roman"/>
      <w:b/>
      <w:bCs/>
      <w:sz w:val="24"/>
      <w:szCs w:val="24"/>
    </w:rPr>
  </w:style>
  <w:style w:type="paragraph" w:customStyle="1" w:styleId="Style9">
    <w:name w:val="Style9"/>
    <w:basedOn w:val="a"/>
    <w:rsid w:val="0051225D"/>
    <w:pPr>
      <w:widowControl w:val="0"/>
      <w:suppressAutoHyphens w:val="0"/>
      <w:autoSpaceDE w:val="0"/>
      <w:autoSpaceDN w:val="0"/>
      <w:adjustRightInd w:val="0"/>
      <w:spacing w:line="313" w:lineRule="exact"/>
      <w:ind w:firstLine="739"/>
      <w:jc w:val="both"/>
    </w:pPr>
    <w:rPr>
      <w:rFonts w:ascii="Arial Narrow" w:hAnsi="Arial Narrow"/>
      <w:sz w:val="24"/>
      <w:szCs w:val="24"/>
      <w:lang w:eastAsia="ru-RU"/>
    </w:rPr>
  </w:style>
  <w:style w:type="paragraph" w:customStyle="1" w:styleId="Style8">
    <w:name w:val="Style8"/>
    <w:basedOn w:val="a"/>
    <w:rsid w:val="0051225D"/>
    <w:pPr>
      <w:widowControl w:val="0"/>
      <w:suppressAutoHyphens w:val="0"/>
      <w:autoSpaceDE w:val="0"/>
      <w:autoSpaceDN w:val="0"/>
      <w:adjustRightInd w:val="0"/>
      <w:spacing w:line="308" w:lineRule="exact"/>
      <w:jc w:val="both"/>
    </w:pPr>
    <w:rPr>
      <w:rFonts w:ascii="Arial Narrow" w:hAnsi="Arial Narrow"/>
      <w:sz w:val="24"/>
      <w:szCs w:val="24"/>
      <w:lang w:eastAsia="ru-RU"/>
    </w:rPr>
  </w:style>
  <w:style w:type="character" w:customStyle="1" w:styleId="10">
    <w:name w:val="Заголовок 1 Знак"/>
    <w:basedOn w:val="a0"/>
    <w:link w:val="1"/>
    <w:rsid w:val="0051225D"/>
    <w:rPr>
      <w:rFonts w:ascii="Arial" w:eastAsia="Times New Roman" w:hAnsi="Arial" w:cs="Arial"/>
      <w:b/>
      <w:bCs/>
      <w:kern w:val="32"/>
      <w:sz w:val="32"/>
      <w:szCs w:val="32"/>
      <w:lang w:eastAsia="ru-RU"/>
    </w:rPr>
  </w:style>
  <w:style w:type="character" w:customStyle="1" w:styleId="20">
    <w:name w:val="Заголовок 2 Знак"/>
    <w:basedOn w:val="a0"/>
    <w:link w:val="2"/>
    <w:rsid w:val="0051225D"/>
    <w:rPr>
      <w:rFonts w:ascii="Arial" w:eastAsia="Times New Roman" w:hAnsi="Arial" w:cs="Arial"/>
      <w:b/>
      <w:bCs/>
      <w:i/>
      <w:iCs/>
      <w:sz w:val="28"/>
      <w:szCs w:val="28"/>
      <w:lang w:eastAsia="ru-RU"/>
    </w:rPr>
  </w:style>
  <w:style w:type="character" w:customStyle="1" w:styleId="30">
    <w:name w:val="Заголовок 3 Знак"/>
    <w:basedOn w:val="a0"/>
    <w:link w:val="3"/>
    <w:rsid w:val="0051225D"/>
    <w:rPr>
      <w:rFonts w:ascii="Times New Roman" w:eastAsia="Times New Roman" w:hAnsi="Times New Roman" w:cs="Times New Roman"/>
      <w:b/>
      <w:sz w:val="24"/>
      <w:szCs w:val="20"/>
      <w:lang w:eastAsia="ru-RU"/>
    </w:rPr>
  </w:style>
  <w:style w:type="paragraph" w:styleId="a4">
    <w:name w:val="No Spacing"/>
    <w:qFormat/>
    <w:rsid w:val="0051225D"/>
    <w:pPr>
      <w:spacing w:after="0" w:line="240" w:lineRule="auto"/>
    </w:pPr>
    <w:rPr>
      <w:rFonts w:ascii="Times New Roman" w:eastAsia="Calibri" w:hAnsi="Times New Roman" w:cs="Times New Roman"/>
      <w:sz w:val="24"/>
    </w:rPr>
  </w:style>
  <w:style w:type="paragraph" w:styleId="21">
    <w:name w:val="Body Text Indent 2"/>
    <w:basedOn w:val="a"/>
    <w:link w:val="22"/>
    <w:semiHidden/>
    <w:unhideWhenUsed/>
    <w:rsid w:val="0051225D"/>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semiHidden/>
    <w:rsid w:val="0051225D"/>
    <w:rPr>
      <w:rFonts w:ascii="Times New Roman" w:eastAsia="Times New Roman" w:hAnsi="Times New Roman" w:cs="Times New Roman"/>
      <w:sz w:val="24"/>
      <w:szCs w:val="24"/>
      <w:lang w:eastAsia="ru-RU"/>
    </w:rPr>
  </w:style>
  <w:style w:type="paragraph" w:styleId="a5">
    <w:name w:val="List Paragraph"/>
    <w:basedOn w:val="a"/>
    <w:uiPriority w:val="34"/>
    <w:qFormat/>
    <w:rsid w:val="0051225D"/>
    <w:pPr>
      <w:suppressAutoHyphens w:val="0"/>
      <w:ind w:left="720"/>
      <w:contextualSpacing/>
    </w:pPr>
    <w:rPr>
      <w:sz w:val="24"/>
      <w:szCs w:val="24"/>
      <w:lang w:eastAsia="ru-RU"/>
    </w:rPr>
  </w:style>
  <w:style w:type="paragraph" w:customStyle="1" w:styleId="Style17">
    <w:name w:val="Style17"/>
    <w:basedOn w:val="a"/>
    <w:rsid w:val="0051225D"/>
    <w:pPr>
      <w:widowControl w:val="0"/>
      <w:suppressAutoHyphens w:val="0"/>
      <w:autoSpaceDE w:val="0"/>
      <w:autoSpaceDN w:val="0"/>
      <w:adjustRightInd w:val="0"/>
      <w:spacing w:line="283" w:lineRule="exact"/>
      <w:ind w:firstLine="523"/>
      <w:jc w:val="both"/>
    </w:pPr>
    <w:rPr>
      <w:rFonts w:ascii="Arial Narrow" w:hAnsi="Arial Narrow"/>
      <w:sz w:val="24"/>
      <w:szCs w:val="24"/>
      <w:lang w:eastAsia="ru-RU"/>
    </w:rPr>
  </w:style>
  <w:style w:type="character" w:styleId="a6">
    <w:name w:val="Emphasis"/>
    <w:basedOn w:val="a0"/>
    <w:uiPriority w:val="20"/>
    <w:qFormat/>
    <w:rsid w:val="0051225D"/>
    <w:rPr>
      <w:i/>
      <w:iCs/>
    </w:rPr>
  </w:style>
  <w:style w:type="paragraph" w:styleId="a7">
    <w:name w:val="Body Text Indent"/>
    <w:basedOn w:val="a"/>
    <w:link w:val="a8"/>
    <w:rsid w:val="0051225D"/>
    <w:pPr>
      <w:suppressAutoHyphens w:val="0"/>
      <w:ind w:left="284" w:hanging="284"/>
    </w:pPr>
    <w:rPr>
      <w:sz w:val="20"/>
      <w:lang w:eastAsia="ru-RU"/>
    </w:rPr>
  </w:style>
  <w:style w:type="character" w:customStyle="1" w:styleId="a8">
    <w:name w:val="Основной текст с отступом Знак"/>
    <w:basedOn w:val="a0"/>
    <w:link w:val="a7"/>
    <w:rsid w:val="0051225D"/>
    <w:rPr>
      <w:rFonts w:ascii="Times New Roman" w:eastAsia="Times New Roman" w:hAnsi="Times New Roman" w:cs="Times New Roman"/>
      <w:sz w:val="20"/>
      <w:szCs w:val="20"/>
      <w:lang w:eastAsia="ru-RU"/>
    </w:rPr>
  </w:style>
  <w:style w:type="character" w:customStyle="1" w:styleId="a9">
    <w:name w:val="Цветовое выделение"/>
    <w:rsid w:val="0051225D"/>
    <w:rPr>
      <w:b/>
      <w:bCs/>
      <w:color w:val="000080"/>
      <w:sz w:val="20"/>
      <w:szCs w:val="20"/>
    </w:rPr>
  </w:style>
  <w:style w:type="paragraph" w:customStyle="1" w:styleId="aa">
    <w:name w:val="Заголовок статьи"/>
    <w:basedOn w:val="a"/>
    <w:next w:val="a"/>
    <w:rsid w:val="0051225D"/>
    <w:pPr>
      <w:widowControl w:val="0"/>
      <w:suppressAutoHyphens w:val="0"/>
      <w:autoSpaceDE w:val="0"/>
      <w:autoSpaceDN w:val="0"/>
      <w:adjustRightInd w:val="0"/>
      <w:ind w:left="1612" w:hanging="892"/>
      <w:jc w:val="both"/>
    </w:pPr>
    <w:rPr>
      <w:rFonts w:ascii="Arial" w:hAnsi="Arial" w:cs="Arial"/>
      <w:sz w:val="20"/>
      <w:lang w:eastAsia="ru-RU"/>
    </w:rPr>
  </w:style>
  <w:style w:type="paragraph" w:customStyle="1" w:styleId="ConsNormal">
    <w:name w:val="ConsNormal"/>
    <w:rsid w:val="00512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225D"/>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51225D"/>
    <w:pPr>
      <w:suppressAutoHyphens w:val="0"/>
      <w:spacing w:before="100" w:beforeAutospacing="1" w:after="100" w:afterAutospacing="1"/>
    </w:pPr>
    <w:rPr>
      <w:sz w:val="24"/>
      <w:szCs w:val="24"/>
      <w:lang w:eastAsia="ru-RU"/>
    </w:rPr>
  </w:style>
  <w:style w:type="character" w:customStyle="1" w:styleId="ac">
    <w:name w:val="Сравнение редакций. Добавленный фрагмент"/>
    <w:rsid w:val="0051225D"/>
    <w:rPr>
      <w:color w:val="0000FF"/>
    </w:rPr>
  </w:style>
  <w:style w:type="character" w:customStyle="1" w:styleId="ad">
    <w:name w:val="Гипертекстовая ссылка"/>
    <w:basedOn w:val="a9"/>
    <w:rsid w:val="0051225D"/>
    <w:rPr>
      <w:b/>
      <w:bCs/>
      <w:color w:val="008000"/>
      <w:sz w:val="20"/>
      <w:szCs w:val="20"/>
    </w:rPr>
  </w:style>
  <w:style w:type="paragraph" w:customStyle="1" w:styleId="ConsTitle">
    <w:name w:val="ConsTitle"/>
    <w:rsid w:val="005122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Знак Знак Знак Знак Знак"/>
    <w:basedOn w:val="a"/>
    <w:rsid w:val="0051225D"/>
    <w:pPr>
      <w:suppressAutoHyphens w:val="0"/>
      <w:spacing w:line="240" w:lineRule="exact"/>
      <w:jc w:val="both"/>
    </w:pPr>
    <w:rPr>
      <w:sz w:val="24"/>
      <w:szCs w:val="24"/>
      <w:lang w:val="en-US" w:eastAsia="en-US"/>
    </w:rPr>
  </w:style>
  <w:style w:type="character" w:customStyle="1" w:styleId="af">
    <w:name w:val="Не вступил в силу"/>
    <w:basedOn w:val="a0"/>
    <w:rsid w:val="0051225D"/>
    <w:rPr>
      <w:rFonts w:cs="Times New Roman"/>
      <w:color w:val="008080"/>
    </w:rPr>
  </w:style>
  <w:style w:type="paragraph" w:styleId="23">
    <w:name w:val="Body Text 2"/>
    <w:basedOn w:val="a"/>
    <w:link w:val="24"/>
    <w:rsid w:val="0051225D"/>
    <w:pPr>
      <w:suppressAutoHyphens w:val="0"/>
      <w:spacing w:after="120" w:line="480" w:lineRule="auto"/>
    </w:pPr>
    <w:rPr>
      <w:sz w:val="24"/>
      <w:szCs w:val="24"/>
      <w:lang w:eastAsia="ru-RU"/>
    </w:rPr>
  </w:style>
  <w:style w:type="character" w:customStyle="1" w:styleId="24">
    <w:name w:val="Основной текст 2 Знак"/>
    <w:basedOn w:val="a0"/>
    <w:link w:val="23"/>
    <w:rsid w:val="0051225D"/>
    <w:rPr>
      <w:rFonts w:ascii="Times New Roman" w:eastAsia="Times New Roman" w:hAnsi="Times New Roman" w:cs="Times New Roman"/>
      <w:sz w:val="24"/>
      <w:szCs w:val="24"/>
      <w:lang w:eastAsia="ru-RU"/>
    </w:rPr>
  </w:style>
  <w:style w:type="table" w:styleId="af0">
    <w:name w:val="Table Grid"/>
    <w:basedOn w:val="a1"/>
    <w:rsid w:val="00512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51225D"/>
    <w:pPr>
      <w:suppressAutoHyphens w:val="0"/>
      <w:spacing w:after="120"/>
    </w:pPr>
    <w:rPr>
      <w:sz w:val="24"/>
      <w:szCs w:val="24"/>
      <w:lang w:eastAsia="ru-RU"/>
    </w:rPr>
  </w:style>
  <w:style w:type="character" w:customStyle="1" w:styleId="af2">
    <w:name w:val="Основной текст Знак"/>
    <w:basedOn w:val="a0"/>
    <w:link w:val="af1"/>
    <w:rsid w:val="0051225D"/>
    <w:rPr>
      <w:rFonts w:ascii="Times New Roman" w:eastAsia="Times New Roman" w:hAnsi="Times New Roman" w:cs="Times New Roman"/>
      <w:sz w:val="24"/>
      <w:szCs w:val="24"/>
      <w:lang w:eastAsia="ru-RU"/>
    </w:rPr>
  </w:style>
  <w:style w:type="character" w:customStyle="1" w:styleId="25">
    <w:name w:val="Основной текст2"/>
    <w:rsid w:val="0051225D"/>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51225D"/>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51225D"/>
    <w:pPr>
      <w:widowControl w:val="0"/>
      <w:shd w:val="clear" w:color="auto" w:fill="FFFFFF"/>
      <w:spacing w:line="222" w:lineRule="exact"/>
      <w:jc w:val="both"/>
    </w:pPr>
    <w:rPr>
      <w:b/>
      <w:bCs/>
      <w:sz w:val="20"/>
      <w:lang w:eastAsia="zh-CN"/>
    </w:rPr>
  </w:style>
  <w:style w:type="character" w:styleId="af3">
    <w:name w:val="Hyperlink"/>
    <w:basedOn w:val="a0"/>
    <w:rsid w:val="0051225D"/>
    <w:rPr>
      <w:color w:val="0000FF"/>
      <w:u w:val="single"/>
    </w:rPr>
  </w:style>
  <w:style w:type="character" w:styleId="af4">
    <w:name w:val="FollowedHyperlink"/>
    <w:basedOn w:val="a0"/>
    <w:rsid w:val="0051225D"/>
    <w:rPr>
      <w:color w:val="000080"/>
      <w:u w:val="single"/>
    </w:rPr>
  </w:style>
  <w:style w:type="character" w:customStyle="1" w:styleId="HTML">
    <w:name w:val="Стандартный HTML Знак"/>
    <w:basedOn w:val="a0"/>
    <w:link w:val="HTML0"/>
    <w:locked/>
    <w:rsid w:val="0051225D"/>
    <w:rPr>
      <w:rFonts w:ascii="Courier New" w:hAnsi="Courier New" w:cs="Courier New"/>
      <w:lang w:eastAsia="ru-RU"/>
    </w:rPr>
  </w:style>
  <w:style w:type="paragraph" w:styleId="HTML0">
    <w:name w:val="HTML Preformatted"/>
    <w:basedOn w:val="a"/>
    <w:link w:val="HTML"/>
    <w:rsid w:val="0051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51225D"/>
    <w:rPr>
      <w:rFonts w:ascii="Consolas" w:eastAsia="Times New Roman" w:hAnsi="Consolas" w:cs="Times New Roman"/>
      <w:sz w:val="20"/>
      <w:szCs w:val="20"/>
      <w:lang w:eastAsia="ar-SA"/>
    </w:rPr>
  </w:style>
  <w:style w:type="character" w:customStyle="1" w:styleId="af5">
    <w:name w:val="Текст сноски Знак"/>
    <w:basedOn w:val="a0"/>
    <w:link w:val="af6"/>
    <w:locked/>
    <w:rsid w:val="0051225D"/>
    <w:rPr>
      <w:lang w:eastAsia="ru-RU"/>
    </w:rPr>
  </w:style>
  <w:style w:type="paragraph" w:styleId="af6">
    <w:name w:val="footnote text"/>
    <w:basedOn w:val="a"/>
    <w:link w:val="af5"/>
    <w:rsid w:val="0051225D"/>
    <w:pPr>
      <w:suppressAutoHyphens w:val="0"/>
    </w:pPr>
    <w:rPr>
      <w:rFonts w:asciiTheme="minorHAnsi" w:eastAsiaTheme="minorHAnsi" w:hAnsiTheme="minorHAnsi" w:cstheme="minorBidi"/>
      <w:sz w:val="22"/>
      <w:szCs w:val="22"/>
      <w:lang w:eastAsia="ru-RU"/>
    </w:rPr>
  </w:style>
  <w:style w:type="character" w:customStyle="1" w:styleId="12">
    <w:name w:val="Текст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7">
    <w:name w:val="Верхний колонтитул Знак"/>
    <w:link w:val="af8"/>
    <w:locked/>
    <w:rsid w:val="0051225D"/>
    <w:rPr>
      <w:sz w:val="24"/>
    </w:rPr>
  </w:style>
  <w:style w:type="paragraph" w:styleId="af8">
    <w:name w:val="header"/>
    <w:basedOn w:val="a"/>
    <w:link w:val="af7"/>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3">
    <w:name w:val="Верхний колонтитул Знак1"/>
    <w:basedOn w:val="a0"/>
    <w:rsid w:val="0051225D"/>
    <w:rPr>
      <w:rFonts w:ascii="Times New Roman" w:eastAsia="Times New Roman" w:hAnsi="Times New Roman" w:cs="Times New Roman"/>
      <w:sz w:val="28"/>
      <w:szCs w:val="20"/>
      <w:lang w:eastAsia="ar-SA"/>
    </w:rPr>
  </w:style>
  <w:style w:type="character" w:customStyle="1" w:styleId="af9">
    <w:name w:val="Нижний колонтитул Знак"/>
    <w:link w:val="afa"/>
    <w:locked/>
    <w:rsid w:val="0051225D"/>
    <w:rPr>
      <w:sz w:val="24"/>
    </w:rPr>
  </w:style>
  <w:style w:type="paragraph" w:styleId="afa">
    <w:name w:val="footer"/>
    <w:basedOn w:val="a"/>
    <w:link w:val="af9"/>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4">
    <w:name w:val="Нижний колонтитул Знак1"/>
    <w:basedOn w:val="a0"/>
    <w:rsid w:val="0051225D"/>
    <w:rPr>
      <w:rFonts w:ascii="Times New Roman" w:eastAsia="Times New Roman" w:hAnsi="Times New Roman" w:cs="Times New Roman"/>
      <w:sz w:val="28"/>
      <w:szCs w:val="20"/>
      <w:lang w:eastAsia="ar-SA"/>
    </w:rPr>
  </w:style>
  <w:style w:type="character" w:customStyle="1" w:styleId="afb">
    <w:name w:val="Текст концевой сноски Знак"/>
    <w:basedOn w:val="a0"/>
    <w:link w:val="afc"/>
    <w:locked/>
    <w:rsid w:val="0051225D"/>
    <w:rPr>
      <w:lang w:eastAsia="ru-RU"/>
    </w:rPr>
  </w:style>
  <w:style w:type="paragraph" w:styleId="afc">
    <w:name w:val="endnote text"/>
    <w:basedOn w:val="a"/>
    <w:link w:val="afb"/>
    <w:rsid w:val="0051225D"/>
    <w:pPr>
      <w:suppressAutoHyphens w:val="0"/>
    </w:pPr>
    <w:rPr>
      <w:rFonts w:asciiTheme="minorHAnsi" w:eastAsiaTheme="minorHAnsi" w:hAnsiTheme="minorHAnsi" w:cstheme="minorBidi"/>
      <w:sz w:val="22"/>
      <w:szCs w:val="22"/>
      <w:lang w:eastAsia="ru-RU"/>
    </w:rPr>
  </w:style>
  <w:style w:type="character" w:customStyle="1" w:styleId="15">
    <w:name w:val="Текст концевой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d">
    <w:name w:val="Название Знак"/>
    <w:basedOn w:val="a0"/>
    <w:link w:val="afe"/>
    <w:locked/>
    <w:rsid w:val="0051225D"/>
    <w:rPr>
      <w:b/>
      <w:sz w:val="28"/>
      <w:lang w:eastAsia="ru-RU"/>
    </w:rPr>
  </w:style>
  <w:style w:type="paragraph" w:styleId="afe">
    <w:name w:val="Title"/>
    <w:basedOn w:val="a"/>
    <w:link w:val="afd"/>
    <w:qFormat/>
    <w:rsid w:val="0051225D"/>
    <w:pPr>
      <w:suppressAutoHyphens w:val="0"/>
      <w:jc w:val="center"/>
    </w:pPr>
    <w:rPr>
      <w:rFonts w:asciiTheme="minorHAnsi" w:eastAsiaTheme="minorHAnsi" w:hAnsiTheme="minorHAnsi" w:cstheme="minorBidi"/>
      <w:b/>
      <w:szCs w:val="22"/>
      <w:lang w:eastAsia="ru-RU"/>
    </w:rPr>
  </w:style>
  <w:style w:type="character" w:customStyle="1" w:styleId="16">
    <w:name w:val="Название Знак1"/>
    <w:basedOn w:val="a0"/>
    <w:uiPriority w:val="10"/>
    <w:rsid w:val="0051225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32">
    <w:name w:val="Основной текст 3 Знак"/>
    <w:basedOn w:val="a0"/>
    <w:link w:val="33"/>
    <w:locked/>
    <w:rsid w:val="0051225D"/>
    <w:rPr>
      <w:sz w:val="24"/>
      <w:szCs w:val="24"/>
      <w:lang w:eastAsia="ru-RU"/>
    </w:rPr>
  </w:style>
  <w:style w:type="paragraph" w:styleId="33">
    <w:name w:val="Body Text 3"/>
    <w:basedOn w:val="a"/>
    <w:link w:val="32"/>
    <w:rsid w:val="0051225D"/>
    <w:pPr>
      <w:pBdr>
        <w:bottom w:val="single" w:sz="4" w:space="0" w:color="auto"/>
      </w:pBdr>
      <w:suppressAutoHyphens w:val="0"/>
      <w:jc w:val="both"/>
    </w:pPr>
    <w:rPr>
      <w:rFonts w:asciiTheme="minorHAnsi" w:eastAsiaTheme="minorHAnsi" w:hAnsiTheme="minorHAnsi" w:cstheme="minorBidi"/>
      <w:sz w:val="24"/>
      <w:szCs w:val="24"/>
      <w:lang w:eastAsia="ru-RU"/>
    </w:rPr>
  </w:style>
  <w:style w:type="character" w:customStyle="1" w:styleId="310">
    <w:name w:val="Основной текст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5"/>
    <w:locked/>
    <w:rsid w:val="0051225D"/>
    <w:rPr>
      <w:sz w:val="16"/>
      <w:szCs w:val="16"/>
      <w:lang w:eastAsia="ru-RU"/>
    </w:rPr>
  </w:style>
  <w:style w:type="paragraph" w:styleId="35">
    <w:name w:val="Body Text Indent 3"/>
    <w:basedOn w:val="a"/>
    <w:link w:val="34"/>
    <w:rsid w:val="0051225D"/>
    <w:pPr>
      <w:suppressAutoHyphens w:val="0"/>
      <w:spacing w:after="120"/>
      <w:ind w:left="283"/>
    </w:pPr>
    <w:rPr>
      <w:rFonts w:asciiTheme="minorHAnsi" w:eastAsiaTheme="minorHAnsi" w:hAnsiTheme="minorHAnsi" w:cstheme="minorBidi"/>
      <w:sz w:val="16"/>
      <w:szCs w:val="16"/>
      <w:lang w:eastAsia="ru-RU"/>
    </w:rPr>
  </w:style>
  <w:style w:type="character" w:customStyle="1" w:styleId="311">
    <w:name w:val="Основной текст с отступом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aff">
    <w:name w:val="Текст выноски Знак"/>
    <w:basedOn w:val="a0"/>
    <w:link w:val="aff0"/>
    <w:locked/>
    <w:rsid w:val="0051225D"/>
    <w:rPr>
      <w:rFonts w:ascii="Tahoma" w:hAnsi="Tahoma" w:cs="Tahoma"/>
      <w:sz w:val="16"/>
      <w:szCs w:val="16"/>
      <w:lang w:eastAsia="ru-RU"/>
    </w:rPr>
  </w:style>
  <w:style w:type="paragraph" w:styleId="aff0">
    <w:name w:val="Balloon Text"/>
    <w:basedOn w:val="a"/>
    <w:link w:val="aff"/>
    <w:rsid w:val="0051225D"/>
    <w:pPr>
      <w:suppressAutoHyphens w:val="0"/>
    </w:pPr>
    <w:rPr>
      <w:rFonts w:ascii="Tahoma" w:eastAsiaTheme="minorHAnsi" w:hAnsi="Tahoma" w:cs="Tahoma"/>
      <w:sz w:val="16"/>
      <w:szCs w:val="16"/>
      <w:lang w:eastAsia="ru-RU"/>
    </w:rPr>
  </w:style>
  <w:style w:type="character" w:customStyle="1" w:styleId="17">
    <w:name w:val="Текст выноски Знак1"/>
    <w:basedOn w:val="a0"/>
    <w:uiPriority w:val="99"/>
    <w:semiHidden/>
    <w:rsid w:val="0051225D"/>
    <w:rPr>
      <w:rFonts w:ascii="Tahoma" w:eastAsia="Times New Roman" w:hAnsi="Tahoma" w:cs="Tahoma"/>
      <w:sz w:val="16"/>
      <w:szCs w:val="16"/>
      <w:lang w:eastAsia="ar-SA"/>
    </w:rPr>
  </w:style>
  <w:style w:type="paragraph" w:customStyle="1" w:styleId="msonormalcxspmiddle">
    <w:name w:val="msonormalcxspmiddle"/>
    <w:basedOn w:val="a"/>
    <w:rsid w:val="0051225D"/>
    <w:pPr>
      <w:suppressAutoHyphens w:val="0"/>
      <w:spacing w:before="100" w:beforeAutospacing="1" w:after="100" w:afterAutospacing="1"/>
    </w:pPr>
    <w:rPr>
      <w:sz w:val="24"/>
      <w:szCs w:val="24"/>
      <w:lang w:eastAsia="ru-RU"/>
    </w:rPr>
  </w:style>
  <w:style w:type="paragraph" w:customStyle="1" w:styleId="18">
    <w:name w:val="Знак Знак Знак Знак Знак Знак Знак Знак Знак Знак Знак Знак Знак Знак Знак Знак Знак Знак1 Знак Знак Знак Знак"/>
    <w:basedOn w:val="a"/>
    <w:rsid w:val="0051225D"/>
    <w:pPr>
      <w:suppressAutoHyphens w:val="0"/>
      <w:spacing w:line="240" w:lineRule="exact"/>
      <w:jc w:val="both"/>
    </w:pPr>
    <w:rPr>
      <w:sz w:val="24"/>
      <w:szCs w:val="24"/>
      <w:lang w:val="en-US" w:eastAsia="en-US"/>
    </w:rPr>
  </w:style>
  <w:style w:type="paragraph" w:customStyle="1" w:styleId="consplustitle0">
    <w:name w:val="consplustitle"/>
    <w:basedOn w:val="a"/>
    <w:rsid w:val="0051225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51225D"/>
    <w:pPr>
      <w:suppressAutoHyphens w:val="0"/>
      <w:spacing w:before="100" w:beforeAutospacing="1" w:after="100" w:afterAutospacing="1"/>
    </w:pPr>
    <w:rPr>
      <w:sz w:val="24"/>
      <w:szCs w:val="24"/>
      <w:lang w:eastAsia="ru-RU"/>
    </w:rPr>
  </w:style>
  <w:style w:type="paragraph" w:customStyle="1" w:styleId="msonormalcxsplast">
    <w:name w:val="msonormalcxsplast"/>
    <w:basedOn w:val="a"/>
    <w:rsid w:val="0051225D"/>
    <w:pPr>
      <w:suppressAutoHyphens w:val="0"/>
      <w:spacing w:before="100" w:beforeAutospacing="1" w:after="100" w:afterAutospacing="1"/>
    </w:pPr>
    <w:rPr>
      <w:sz w:val="24"/>
      <w:szCs w:val="24"/>
      <w:lang w:eastAsia="ru-RU"/>
    </w:rPr>
  </w:style>
  <w:style w:type="paragraph" w:customStyle="1" w:styleId="text">
    <w:name w:val="text"/>
    <w:basedOn w:val="a"/>
    <w:rsid w:val="0051225D"/>
    <w:pPr>
      <w:suppressAutoHyphens w:val="0"/>
      <w:ind w:firstLine="567"/>
      <w:jc w:val="both"/>
    </w:pPr>
    <w:rPr>
      <w:rFonts w:ascii="Arial" w:hAnsi="Arial" w:cs="Arial"/>
      <w:sz w:val="24"/>
      <w:szCs w:val="24"/>
      <w:lang w:eastAsia="ru-RU"/>
    </w:rPr>
  </w:style>
  <w:style w:type="paragraph" w:customStyle="1" w:styleId="19">
    <w:name w:val="Без интервала1"/>
    <w:rsid w:val="0051225D"/>
    <w:pPr>
      <w:spacing w:after="0" w:line="240" w:lineRule="auto"/>
    </w:pPr>
    <w:rPr>
      <w:rFonts w:ascii="Times New Roman" w:eastAsia="Times New Roman" w:hAnsi="Times New Roman" w:cs="Times New Roman"/>
      <w:sz w:val="28"/>
    </w:rPr>
  </w:style>
  <w:style w:type="paragraph" w:customStyle="1" w:styleId="article">
    <w:name w:val="article"/>
    <w:basedOn w:val="a"/>
    <w:rsid w:val="0051225D"/>
    <w:pPr>
      <w:suppressAutoHyphens w:val="0"/>
      <w:ind w:firstLine="567"/>
      <w:jc w:val="both"/>
    </w:pPr>
    <w:rPr>
      <w:rFonts w:ascii="Arial" w:hAnsi="Arial" w:cs="Arial"/>
      <w:sz w:val="26"/>
      <w:szCs w:val="26"/>
      <w:lang w:eastAsia="ru-RU"/>
    </w:rPr>
  </w:style>
  <w:style w:type="paragraph" w:customStyle="1" w:styleId="chapter">
    <w:name w:val="chapter"/>
    <w:basedOn w:val="a"/>
    <w:rsid w:val="0051225D"/>
    <w:pPr>
      <w:suppressAutoHyphens w:val="0"/>
      <w:ind w:firstLine="567"/>
      <w:jc w:val="both"/>
    </w:pPr>
    <w:rPr>
      <w:rFonts w:ascii="Arial" w:hAnsi="Arial" w:cs="Arial"/>
      <w:szCs w:val="28"/>
      <w:lang w:eastAsia="ru-RU"/>
    </w:rPr>
  </w:style>
  <w:style w:type="paragraph" w:customStyle="1" w:styleId="ConsNonformat">
    <w:name w:val="ConsNonformat"/>
    <w:rsid w:val="0051225D"/>
    <w:pPr>
      <w:spacing w:after="0" w:line="240" w:lineRule="auto"/>
    </w:pPr>
    <w:rPr>
      <w:rFonts w:ascii="Courier New" w:eastAsia="Times New Roman" w:hAnsi="Courier New" w:cs="Times New Roman"/>
      <w:sz w:val="20"/>
      <w:szCs w:val="20"/>
      <w:lang w:eastAsia="ru-RU"/>
    </w:rPr>
  </w:style>
  <w:style w:type="paragraph" w:customStyle="1" w:styleId="1a">
    <w:name w:val="Название объекта1"/>
    <w:basedOn w:val="a"/>
    <w:rsid w:val="0051225D"/>
    <w:pPr>
      <w:suppressAutoHyphens w:val="0"/>
      <w:spacing w:before="240" w:after="60"/>
      <w:ind w:firstLine="567"/>
      <w:jc w:val="center"/>
    </w:pPr>
    <w:rPr>
      <w:rFonts w:ascii="Arial" w:hAnsi="Arial" w:cs="Arial"/>
      <w:b/>
      <w:sz w:val="32"/>
      <w:szCs w:val="32"/>
      <w:lang w:eastAsia="ru-RU"/>
    </w:rPr>
  </w:style>
  <w:style w:type="paragraph" w:customStyle="1" w:styleId="26">
    <w:name w:val="Без интервала2"/>
    <w:rsid w:val="0051225D"/>
    <w:pPr>
      <w:spacing w:after="0" w:line="240" w:lineRule="auto"/>
    </w:pPr>
    <w:rPr>
      <w:rFonts w:ascii="Times New Roman" w:eastAsia="Times New Roman" w:hAnsi="Times New Roman" w:cs="Times New Roman"/>
      <w:sz w:val="28"/>
    </w:rPr>
  </w:style>
  <w:style w:type="paragraph" w:customStyle="1" w:styleId="ConsPlusNonformat">
    <w:name w:val="ConsPlusNonformat"/>
    <w:rsid w:val="0051225D"/>
    <w:pPr>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225D"/>
    <w:pPr>
      <w:spacing w:after="0" w:line="240" w:lineRule="auto"/>
    </w:pPr>
    <w:rPr>
      <w:rFonts w:ascii="Arial" w:eastAsia="Times New Roman" w:hAnsi="Arial" w:cs="Arial"/>
      <w:sz w:val="20"/>
      <w:szCs w:val="20"/>
      <w:lang w:eastAsia="ru-RU"/>
    </w:rPr>
  </w:style>
  <w:style w:type="paragraph" w:customStyle="1" w:styleId="ConsPlusDocList">
    <w:name w:val="ConsPlusDocList"/>
    <w:rsid w:val="0051225D"/>
    <w:pPr>
      <w:spacing w:after="0" w:line="240" w:lineRule="auto"/>
    </w:pPr>
    <w:rPr>
      <w:rFonts w:ascii="Courier New" w:eastAsia="Times New Roman" w:hAnsi="Courier New" w:cs="Courier New"/>
      <w:sz w:val="20"/>
      <w:szCs w:val="20"/>
      <w:lang w:eastAsia="ru-RU"/>
    </w:rPr>
  </w:style>
  <w:style w:type="character" w:styleId="aff1">
    <w:name w:val="footnote reference"/>
    <w:basedOn w:val="a0"/>
    <w:rsid w:val="0051225D"/>
    <w:rPr>
      <w:vertAlign w:val="superscript"/>
    </w:rPr>
  </w:style>
  <w:style w:type="character" w:styleId="aff2">
    <w:name w:val="page number"/>
    <w:basedOn w:val="a0"/>
    <w:rsid w:val="0051225D"/>
    <w:rPr>
      <w:rFonts w:ascii="Times New Roman" w:hAnsi="Times New Roman" w:cs="Times New Roman" w:hint="default"/>
    </w:rPr>
  </w:style>
  <w:style w:type="character" w:styleId="aff3">
    <w:name w:val="endnote reference"/>
    <w:basedOn w:val="a0"/>
    <w:rsid w:val="005122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4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51225D"/>
    <w:pPr>
      <w:keepNext/>
      <w:suppressAutoHyphens w:val="0"/>
      <w:spacing w:before="240" w:after="60"/>
      <w:outlineLvl w:val="0"/>
    </w:pPr>
    <w:rPr>
      <w:rFonts w:ascii="Arial" w:hAnsi="Arial" w:cs="Arial"/>
      <w:b/>
      <w:bCs/>
      <w:kern w:val="32"/>
      <w:sz w:val="32"/>
      <w:szCs w:val="32"/>
      <w:lang w:eastAsia="ru-RU"/>
    </w:rPr>
  </w:style>
  <w:style w:type="paragraph" w:styleId="2">
    <w:name w:val="heading 2"/>
    <w:basedOn w:val="a"/>
    <w:next w:val="a"/>
    <w:link w:val="20"/>
    <w:qFormat/>
    <w:rsid w:val="0051225D"/>
    <w:pPr>
      <w:keepNext/>
      <w:suppressAutoHyphens w:val="0"/>
      <w:spacing w:before="240" w:after="60"/>
      <w:outlineLvl w:val="1"/>
    </w:pPr>
    <w:rPr>
      <w:rFonts w:ascii="Arial" w:hAnsi="Arial" w:cs="Arial"/>
      <w:b/>
      <w:bCs/>
      <w:i/>
      <w:iCs/>
      <w:szCs w:val="28"/>
      <w:lang w:eastAsia="ru-RU"/>
    </w:rPr>
  </w:style>
  <w:style w:type="paragraph" w:styleId="3">
    <w:name w:val="heading 3"/>
    <w:basedOn w:val="a"/>
    <w:next w:val="a"/>
    <w:link w:val="30"/>
    <w:qFormat/>
    <w:rsid w:val="0051225D"/>
    <w:pPr>
      <w:keepNext/>
      <w:suppressAutoHyphens w:val="0"/>
      <w:jc w:val="both"/>
      <w:outlineLvl w:val="2"/>
    </w:pPr>
    <w:rPr>
      <w:b/>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F74E6"/>
    <w:pPr>
      <w:widowControl w:val="0"/>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3">
    <w:name w:val="Основной текст_"/>
    <w:link w:val="11"/>
    <w:rsid w:val="0051225D"/>
    <w:rPr>
      <w:rFonts w:ascii="Times New Roman" w:hAnsi="Times New Roman"/>
      <w:shd w:val="clear" w:color="auto" w:fill="FFFFFF"/>
    </w:rPr>
  </w:style>
  <w:style w:type="paragraph" w:customStyle="1" w:styleId="11">
    <w:name w:val="Основной текст1"/>
    <w:basedOn w:val="a"/>
    <w:link w:val="a3"/>
    <w:rsid w:val="0051225D"/>
    <w:pPr>
      <w:widowControl w:val="0"/>
      <w:shd w:val="clear" w:color="auto" w:fill="FFFFFF"/>
      <w:suppressAutoHyphens w:val="0"/>
      <w:spacing w:before="360" w:after="60" w:line="0" w:lineRule="atLeast"/>
      <w:ind w:hanging="1660"/>
    </w:pPr>
    <w:rPr>
      <w:rFonts w:eastAsiaTheme="minorHAnsi" w:cstheme="minorBidi"/>
      <w:sz w:val="22"/>
      <w:szCs w:val="22"/>
      <w:lang w:eastAsia="en-US"/>
    </w:rPr>
  </w:style>
  <w:style w:type="paragraph" w:customStyle="1" w:styleId="ConsPlusNormal">
    <w:name w:val="ConsPlusNormal"/>
    <w:rsid w:val="0051225D"/>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23">
    <w:name w:val="Font Style23"/>
    <w:rsid w:val="0051225D"/>
    <w:rPr>
      <w:rFonts w:ascii="Times New Roman" w:hAnsi="Times New Roman" w:cs="Times New Roman"/>
      <w:sz w:val="24"/>
      <w:szCs w:val="24"/>
    </w:rPr>
  </w:style>
  <w:style w:type="paragraph" w:customStyle="1" w:styleId="Style7">
    <w:name w:val="Style7"/>
    <w:basedOn w:val="a"/>
    <w:rsid w:val="0051225D"/>
    <w:pPr>
      <w:widowControl w:val="0"/>
      <w:suppressAutoHyphens w:val="0"/>
      <w:autoSpaceDE w:val="0"/>
      <w:autoSpaceDN w:val="0"/>
      <w:adjustRightInd w:val="0"/>
      <w:spacing w:line="312" w:lineRule="exact"/>
    </w:pPr>
    <w:rPr>
      <w:rFonts w:ascii="Arial Narrow" w:hAnsi="Arial Narrow"/>
      <w:sz w:val="24"/>
      <w:szCs w:val="24"/>
      <w:lang w:eastAsia="ru-RU"/>
    </w:rPr>
  </w:style>
  <w:style w:type="character" w:customStyle="1" w:styleId="FontStyle22">
    <w:name w:val="Font Style22"/>
    <w:rsid w:val="0051225D"/>
    <w:rPr>
      <w:rFonts w:ascii="Times New Roman" w:hAnsi="Times New Roman" w:cs="Times New Roman"/>
      <w:b/>
      <w:bCs/>
      <w:sz w:val="24"/>
      <w:szCs w:val="24"/>
    </w:rPr>
  </w:style>
  <w:style w:type="paragraph" w:customStyle="1" w:styleId="Style9">
    <w:name w:val="Style9"/>
    <w:basedOn w:val="a"/>
    <w:rsid w:val="0051225D"/>
    <w:pPr>
      <w:widowControl w:val="0"/>
      <w:suppressAutoHyphens w:val="0"/>
      <w:autoSpaceDE w:val="0"/>
      <w:autoSpaceDN w:val="0"/>
      <w:adjustRightInd w:val="0"/>
      <w:spacing w:line="313" w:lineRule="exact"/>
      <w:ind w:firstLine="739"/>
      <w:jc w:val="both"/>
    </w:pPr>
    <w:rPr>
      <w:rFonts w:ascii="Arial Narrow" w:hAnsi="Arial Narrow"/>
      <w:sz w:val="24"/>
      <w:szCs w:val="24"/>
      <w:lang w:eastAsia="ru-RU"/>
    </w:rPr>
  </w:style>
  <w:style w:type="paragraph" w:customStyle="1" w:styleId="Style8">
    <w:name w:val="Style8"/>
    <w:basedOn w:val="a"/>
    <w:rsid w:val="0051225D"/>
    <w:pPr>
      <w:widowControl w:val="0"/>
      <w:suppressAutoHyphens w:val="0"/>
      <w:autoSpaceDE w:val="0"/>
      <w:autoSpaceDN w:val="0"/>
      <w:adjustRightInd w:val="0"/>
      <w:spacing w:line="308" w:lineRule="exact"/>
      <w:jc w:val="both"/>
    </w:pPr>
    <w:rPr>
      <w:rFonts w:ascii="Arial Narrow" w:hAnsi="Arial Narrow"/>
      <w:sz w:val="24"/>
      <w:szCs w:val="24"/>
      <w:lang w:eastAsia="ru-RU"/>
    </w:rPr>
  </w:style>
  <w:style w:type="character" w:customStyle="1" w:styleId="10">
    <w:name w:val="Заголовок 1 Знак"/>
    <w:basedOn w:val="a0"/>
    <w:link w:val="1"/>
    <w:rsid w:val="0051225D"/>
    <w:rPr>
      <w:rFonts w:ascii="Arial" w:eastAsia="Times New Roman" w:hAnsi="Arial" w:cs="Arial"/>
      <w:b/>
      <w:bCs/>
      <w:kern w:val="32"/>
      <w:sz w:val="32"/>
      <w:szCs w:val="32"/>
      <w:lang w:eastAsia="ru-RU"/>
    </w:rPr>
  </w:style>
  <w:style w:type="character" w:customStyle="1" w:styleId="20">
    <w:name w:val="Заголовок 2 Знак"/>
    <w:basedOn w:val="a0"/>
    <w:link w:val="2"/>
    <w:rsid w:val="0051225D"/>
    <w:rPr>
      <w:rFonts w:ascii="Arial" w:eastAsia="Times New Roman" w:hAnsi="Arial" w:cs="Arial"/>
      <w:b/>
      <w:bCs/>
      <w:i/>
      <w:iCs/>
      <w:sz w:val="28"/>
      <w:szCs w:val="28"/>
      <w:lang w:eastAsia="ru-RU"/>
    </w:rPr>
  </w:style>
  <w:style w:type="character" w:customStyle="1" w:styleId="30">
    <w:name w:val="Заголовок 3 Знак"/>
    <w:basedOn w:val="a0"/>
    <w:link w:val="3"/>
    <w:rsid w:val="0051225D"/>
    <w:rPr>
      <w:rFonts w:ascii="Times New Roman" w:eastAsia="Times New Roman" w:hAnsi="Times New Roman" w:cs="Times New Roman"/>
      <w:b/>
      <w:sz w:val="24"/>
      <w:szCs w:val="20"/>
      <w:lang w:eastAsia="ru-RU"/>
    </w:rPr>
  </w:style>
  <w:style w:type="paragraph" w:styleId="a4">
    <w:name w:val="No Spacing"/>
    <w:qFormat/>
    <w:rsid w:val="0051225D"/>
    <w:pPr>
      <w:spacing w:after="0" w:line="240" w:lineRule="auto"/>
    </w:pPr>
    <w:rPr>
      <w:rFonts w:ascii="Times New Roman" w:eastAsia="Calibri" w:hAnsi="Times New Roman" w:cs="Times New Roman"/>
      <w:sz w:val="24"/>
    </w:rPr>
  </w:style>
  <w:style w:type="paragraph" w:styleId="21">
    <w:name w:val="Body Text Indent 2"/>
    <w:basedOn w:val="a"/>
    <w:link w:val="22"/>
    <w:semiHidden/>
    <w:unhideWhenUsed/>
    <w:rsid w:val="0051225D"/>
    <w:pPr>
      <w:suppressAutoHyphens w:val="0"/>
      <w:spacing w:after="120" w:line="480" w:lineRule="auto"/>
      <w:ind w:left="283"/>
    </w:pPr>
    <w:rPr>
      <w:sz w:val="24"/>
      <w:szCs w:val="24"/>
      <w:lang w:eastAsia="ru-RU"/>
    </w:rPr>
  </w:style>
  <w:style w:type="character" w:customStyle="1" w:styleId="22">
    <w:name w:val="Основной текст с отступом 2 Знак"/>
    <w:basedOn w:val="a0"/>
    <w:link w:val="21"/>
    <w:semiHidden/>
    <w:rsid w:val="0051225D"/>
    <w:rPr>
      <w:rFonts w:ascii="Times New Roman" w:eastAsia="Times New Roman" w:hAnsi="Times New Roman" w:cs="Times New Roman"/>
      <w:sz w:val="24"/>
      <w:szCs w:val="24"/>
      <w:lang w:eastAsia="ru-RU"/>
    </w:rPr>
  </w:style>
  <w:style w:type="paragraph" w:styleId="a5">
    <w:name w:val="List Paragraph"/>
    <w:basedOn w:val="a"/>
    <w:uiPriority w:val="34"/>
    <w:qFormat/>
    <w:rsid w:val="0051225D"/>
    <w:pPr>
      <w:suppressAutoHyphens w:val="0"/>
      <w:ind w:left="720"/>
      <w:contextualSpacing/>
    </w:pPr>
    <w:rPr>
      <w:sz w:val="24"/>
      <w:szCs w:val="24"/>
      <w:lang w:eastAsia="ru-RU"/>
    </w:rPr>
  </w:style>
  <w:style w:type="paragraph" w:customStyle="1" w:styleId="Style17">
    <w:name w:val="Style17"/>
    <w:basedOn w:val="a"/>
    <w:rsid w:val="0051225D"/>
    <w:pPr>
      <w:widowControl w:val="0"/>
      <w:suppressAutoHyphens w:val="0"/>
      <w:autoSpaceDE w:val="0"/>
      <w:autoSpaceDN w:val="0"/>
      <w:adjustRightInd w:val="0"/>
      <w:spacing w:line="283" w:lineRule="exact"/>
      <w:ind w:firstLine="523"/>
      <w:jc w:val="both"/>
    </w:pPr>
    <w:rPr>
      <w:rFonts w:ascii="Arial Narrow" w:hAnsi="Arial Narrow"/>
      <w:sz w:val="24"/>
      <w:szCs w:val="24"/>
      <w:lang w:eastAsia="ru-RU"/>
    </w:rPr>
  </w:style>
  <w:style w:type="character" w:styleId="a6">
    <w:name w:val="Emphasis"/>
    <w:basedOn w:val="a0"/>
    <w:uiPriority w:val="20"/>
    <w:qFormat/>
    <w:rsid w:val="0051225D"/>
    <w:rPr>
      <w:i/>
      <w:iCs/>
    </w:rPr>
  </w:style>
  <w:style w:type="paragraph" w:styleId="a7">
    <w:name w:val="Body Text Indent"/>
    <w:basedOn w:val="a"/>
    <w:link w:val="a8"/>
    <w:rsid w:val="0051225D"/>
    <w:pPr>
      <w:suppressAutoHyphens w:val="0"/>
      <w:ind w:left="284" w:hanging="284"/>
    </w:pPr>
    <w:rPr>
      <w:sz w:val="20"/>
      <w:lang w:eastAsia="ru-RU"/>
    </w:rPr>
  </w:style>
  <w:style w:type="character" w:customStyle="1" w:styleId="a8">
    <w:name w:val="Основной текст с отступом Знак"/>
    <w:basedOn w:val="a0"/>
    <w:link w:val="a7"/>
    <w:rsid w:val="0051225D"/>
    <w:rPr>
      <w:rFonts w:ascii="Times New Roman" w:eastAsia="Times New Roman" w:hAnsi="Times New Roman" w:cs="Times New Roman"/>
      <w:sz w:val="20"/>
      <w:szCs w:val="20"/>
      <w:lang w:eastAsia="ru-RU"/>
    </w:rPr>
  </w:style>
  <w:style w:type="character" w:customStyle="1" w:styleId="a9">
    <w:name w:val="Цветовое выделение"/>
    <w:rsid w:val="0051225D"/>
    <w:rPr>
      <w:b/>
      <w:bCs/>
      <w:color w:val="000080"/>
      <w:sz w:val="20"/>
      <w:szCs w:val="20"/>
    </w:rPr>
  </w:style>
  <w:style w:type="paragraph" w:customStyle="1" w:styleId="aa">
    <w:name w:val="Заголовок статьи"/>
    <w:basedOn w:val="a"/>
    <w:next w:val="a"/>
    <w:rsid w:val="0051225D"/>
    <w:pPr>
      <w:widowControl w:val="0"/>
      <w:suppressAutoHyphens w:val="0"/>
      <w:autoSpaceDE w:val="0"/>
      <w:autoSpaceDN w:val="0"/>
      <w:adjustRightInd w:val="0"/>
      <w:ind w:left="1612" w:hanging="892"/>
      <w:jc w:val="both"/>
    </w:pPr>
    <w:rPr>
      <w:rFonts w:ascii="Arial" w:hAnsi="Arial" w:cs="Arial"/>
      <w:sz w:val="20"/>
      <w:lang w:eastAsia="ru-RU"/>
    </w:rPr>
  </w:style>
  <w:style w:type="paragraph" w:customStyle="1" w:styleId="ConsNormal">
    <w:name w:val="ConsNormal"/>
    <w:rsid w:val="0051225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1225D"/>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51225D"/>
    <w:pPr>
      <w:suppressAutoHyphens w:val="0"/>
      <w:spacing w:before="100" w:beforeAutospacing="1" w:after="100" w:afterAutospacing="1"/>
    </w:pPr>
    <w:rPr>
      <w:sz w:val="24"/>
      <w:szCs w:val="24"/>
      <w:lang w:eastAsia="ru-RU"/>
    </w:rPr>
  </w:style>
  <w:style w:type="character" w:customStyle="1" w:styleId="ac">
    <w:name w:val="Сравнение редакций. Добавленный фрагмент"/>
    <w:rsid w:val="0051225D"/>
    <w:rPr>
      <w:color w:val="0000FF"/>
    </w:rPr>
  </w:style>
  <w:style w:type="character" w:customStyle="1" w:styleId="ad">
    <w:name w:val="Гипертекстовая ссылка"/>
    <w:basedOn w:val="a9"/>
    <w:rsid w:val="0051225D"/>
    <w:rPr>
      <w:b/>
      <w:bCs/>
      <w:color w:val="008000"/>
      <w:sz w:val="20"/>
      <w:szCs w:val="20"/>
    </w:rPr>
  </w:style>
  <w:style w:type="paragraph" w:customStyle="1" w:styleId="ConsTitle">
    <w:name w:val="ConsTitle"/>
    <w:rsid w:val="0051225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e">
    <w:name w:val="Знак Знак Знак Знак Знак Знак Знак Знак Знак Знак Знак Знак Знак Знак Знак Знак"/>
    <w:basedOn w:val="a"/>
    <w:rsid w:val="0051225D"/>
    <w:pPr>
      <w:suppressAutoHyphens w:val="0"/>
      <w:spacing w:line="240" w:lineRule="exact"/>
      <w:jc w:val="both"/>
    </w:pPr>
    <w:rPr>
      <w:sz w:val="24"/>
      <w:szCs w:val="24"/>
      <w:lang w:val="en-US" w:eastAsia="en-US"/>
    </w:rPr>
  </w:style>
  <w:style w:type="character" w:customStyle="1" w:styleId="af">
    <w:name w:val="Не вступил в силу"/>
    <w:basedOn w:val="a0"/>
    <w:rsid w:val="0051225D"/>
    <w:rPr>
      <w:rFonts w:cs="Times New Roman"/>
      <w:color w:val="008080"/>
    </w:rPr>
  </w:style>
  <w:style w:type="paragraph" w:styleId="23">
    <w:name w:val="Body Text 2"/>
    <w:basedOn w:val="a"/>
    <w:link w:val="24"/>
    <w:rsid w:val="0051225D"/>
    <w:pPr>
      <w:suppressAutoHyphens w:val="0"/>
      <w:spacing w:after="120" w:line="480" w:lineRule="auto"/>
    </w:pPr>
    <w:rPr>
      <w:sz w:val="24"/>
      <w:szCs w:val="24"/>
      <w:lang w:eastAsia="ru-RU"/>
    </w:rPr>
  </w:style>
  <w:style w:type="character" w:customStyle="1" w:styleId="24">
    <w:name w:val="Основной текст 2 Знак"/>
    <w:basedOn w:val="a0"/>
    <w:link w:val="23"/>
    <w:rsid w:val="0051225D"/>
    <w:rPr>
      <w:rFonts w:ascii="Times New Roman" w:eastAsia="Times New Roman" w:hAnsi="Times New Roman" w:cs="Times New Roman"/>
      <w:sz w:val="24"/>
      <w:szCs w:val="24"/>
      <w:lang w:eastAsia="ru-RU"/>
    </w:rPr>
  </w:style>
  <w:style w:type="table" w:styleId="af0">
    <w:name w:val="Table Grid"/>
    <w:basedOn w:val="a1"/>
    <w:rsid w:val="0051225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51225D"/>
    <w:pPr>
      <w:suppressAutoHyphens w:val="0"/>
      <w:spacing w:after="120"/>
    </w:pPr>
    <w:rPr>
      <w:sz w:val="24"/>
      <w:szCs w:val="24"/>
      <w:lang w:eastAsia="ru-RU"/>
    </w:rPr>
  </w:style>
  <w:style w:type="character" w:customStyle="1" w:styleId="af2">
    <w:name w:val="Основной текст Знак"/>
    <w:basedOn w:val="a0"/>
    <w:link w:val="af1"/>
    <w:rsid w:val="0051225D"/>
    <w:rPr>
      <w:rFonts w:ascii="Times New Roman" w:eastAsia="Times New Roman" w:hAnsi="Times New Roman" w:cs="Times New Roman"/>
      <w:sz w:val="24"/>
      <w:szCs w:val="24"/>
      <w:lang w:eastAsia="ru-RU"/>
    </w:rPr>
  </w:style>
  <w:style w:type="character" w:customStyle="1" w:styleId="25">
    <w:name w:val="Основной текст2"/>
    <w:rsid w:val="0051225D"/>
    <w:rPr>
      <w:rFonts w:ascii="Times New Roman" w:eastAsia="Times New Roman" w:hAnsi="Times New Roman" w:cs="Times New Roman"/>
      <w:b w:val="0"/>
      <w:bCs w:val="0"/>
      <w:i w:val="0"/>
      <w:iCs w:val="0"/>
      <w:caps w:val="0"/>
      <w:smallCaps w:val="0"/>
      <w:strike w:val="0"/>
      <w:dstrike w:val="0"/>
      <w:color w:val="000000"/>
      <w:spacing w:val="0"/>
      <w:w w:val="100"/>
      <w:position w:val="0"/>
      <w:sz w:val="18"/>
      <w:szCs w:val="18"/>
      <w:u w:val="none"/>
      <w:vertAlign w:val="baseline"/>
      <w:lang w:val="ru-RU"/>
    </w:rPr>
  </w:style>
  <w:style w:type="character" w:customStyle="1" w:styleId="WW-3Exact">
    <w:name w:val="WW-Основной текст (3) Exact"/>
    <w:rsid w:val="0051225D"/>
    <w:rPr>
      <w:rFonts w:ascii="Times New Roman" w:eastAsia="Times New Roman" w:hAnsi="Times New Roman" w:cs="Times New Roman"/>
      <w:b/>
      <w:bCs/>
      <w:i w:val="0"/>
      <w:iCs w:val="0"/>
      <w:caps w:val="0"/>
      <w:smallCaps w:val="0"/>
      <w:strike w:val="0"/>
      <w:dstrike w:val="0"/>
      <w:color w:val="000000"/>
      <w:spacing w:val="-7"/>
      <w:w w:val="100"/>
      <w:position w:val="0"/>
      <w:sz w:val="19"/>
      <w:szCs w:val="19"/>
      <w:u w:val="single"/>
      <w:vertAlign w:val="baseline"/>
      <w:lang w:val="ru-RU"/>
    </w:rPr>
  </w:style>
  <w:style w:type="paragraph" w:customStyle="1" w:styleId="31">
    <w:name w:val="Основной текст (3)"/>
    <w:basedOn w:val="a"/>
    <w:rsid w:val="0051225D"/>
    <w:pPr>
      <w:widowControl w:val="0"/>
      <w:shd w:val="clear" w:color="auto" w:fill="FFFFFF"/>
      <w:spacing w:line="222" w:lineRule="exact"/>
      <w:jc w:val="both"/>
    </w:pPr>
    <w:rPr>
      <w:b/>
      <w:bCs/>
      <w:sz w:val="20"/>
      <w:lang w:eastAsia="zh-CN"/>
    </w:rPr>
  </w:style>
  <w:style w:type="character" w:styleId="af3">
    <w:name w:val="Hyperlink"/>
    <w:basedOn w:val="a0"/>
    <w:rsid w:val="0051225D"/>
    <w:rPr>
      <w:color w:val="0000FF"/>
      <w:u w:val="single"/>
    </w:rPr>
  </w:style>
  <w:style w:type="character" w:styleId="af4">
    <w:name w:val="FollowedHyperlink"/>
    <w:basedOn w:val="a0"/>
    <w:rsid w:val="0051225D"/>
    <w:rPr>
      <w:color w:val="000080"/>
      <w:u w:val="single"/>
    </w:rPr>
  </w:style>
  <w:style w:type="character" w:customStyle="1" w:styleId="HTML">
    <w:name w:val="Стандартный HTML Знак"/>
    <w:basedOn w:val="a0"/>
    <w:link w:val="HTML0"/>
    <w:locked/>
    <w:rsid w:val="0051225D"/>
    <w:rPr>
      <w:rFonts w:ascii="Courier New" w:hAnsi="Courier New" w:cs="Courier New"/>
      <w:lang w:eastAsia="ru-RU"/>
    </w:rPr>
  </w:style>
  <w:style w:type="paragraph" w:styleId="HTML0">
    <w:name w:val="HTML Preformatted"/>
    <w:basedOn w:val="a"/>
    <w:link w:val="HTML"/>
    <w:rsid w:val="005122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heme="minorHAnsi" w:hAnsi="Courier New" w:cs="Courier New"/>
      <w:sz w:val="22"/>
      <w:szCs w:val="22"/>
      <w:lang w:eastAsia="ru-RU"/>
    </w:rPr>
  </w:style>
  <w:style w:type="character" w:customStyle="1" w:styleId="HTML1">
    <w:name w:val="Стандартный HTML Знак1"/>
    <w:basedOn w:val="a0"/>
    <w:uiPriority w:val="99"/>
    <w:semiHidden/>
    <w:rsid w:val="0051225D"/>
    <w:rPr>
      <w:rFonts w:ascii="Consolas" w:eastAsia="Times New Roman" w:hAnsi="Consolas" w:cs="Times New Roman"/>
      <w:sz w:val="20"/>
      <w:szCs w:val="20"/>
      <w:lang w:eastAsia="ar-SA"/>
    </w:rPr>
  </w:style>
  <w:style w:type="character" w:customStyle="1" w:styleId="af5">
    <w:name w:val="Текст сноски Знак"/>
    <w:basedOn w:val="a0"/>
    <w:link w:val="af6"/>
    <w:locked/>
    <w:rsid w:val="0051225D"/>
    <w:rPr>
      <w:lang w:eastAsia="ru-RU"/>
    </w:rPr>
  </w:style>
  <w:style w:type="paragraph" w:styleId="af6">
    <w:name w:val="footnote text"/>
    <w:basedOn w:val="a"/>
    <w:link w:val="af5"/>
    <w:rsid w:val="0051225D"/>
    <w:pPr>
      <w:suppressAutoHyphens w:val="0"/>
    </w:pPr>
    <w:rPr>
      <w:rFonts w:asciiTheme="minorHAnsi" w:eastAsiaTheme="minorHAnsi" w:hAnsiTheme="minorHAnsi" w:cstheme="minorBidi"/>
      <w:sz w:val="22"/>
      <w:szCs w:val="22"/>
      <w:lang w:eastAsia="ru-RU"/>
    </w:rPr>
  </w:style>
  <w:style w:type="character" w:customStyle="1" w:styleId="12">
    <w:name w:val="Текст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7">
    <w:name w:val="Верхний колонтитул Знак"/>
    <w:link w:val="af8"/>
    <w:locked/>
    <w:rsid w:val="0051225D"/>
    <w:rPr>
      <w:sz w:val="24"/>
    </w:rPr>
  </w:style>
  <w:style w:type="paragraph" w:styleId="af8">
    <w:name w:val="header"/>
    <w:basedOn w:val="a"/>
    <w:link w:val="af7"/>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3">
    <w:name w:val="Верхний колонтитул Знак1"/>
    <w:basedOn w:val="a0"/>
    <w:rsid w:val="0051225D"/>
    <w:rPr>
      <w:rFonts w:ascii="Times New Roman" w:eastAsia="Times New Roman" w:hAnsi="Times New Roman" w:cs="Times New Roman"/>
      <w:sz w:val="28"/>
      <w:szCs w:val="20"/>
      <w:lang w:eastAsia="ar-SA"/>
    </w:rPr>
  </w:style>
  <w:style w:type="character" w:customStyle="1" w:styleId="af9">
    <w:name w:val="Нижний колонтитул Знак"/>
    <w:link w:val="afa"/>
    <w:locked/>
    <w:rsid w:val="0051225D"/>
    <w:rPr>
      <w:sz w:val="24"/>
    </w:rPr>
  </w:style>
  <w:style w:type="paragraph" w:styleId="afa">
    <w:name w:val="footer"/>
    <w:basedOn w:val="a"/>
    <w:link w:val="af9"/>
    <w:rsid w:val="0051225D"/>
    <w:pPr>
      <w:tabs>
        <w:tab w:val="center" w:pos="4677"/>
        <w:tab w:val="right" w:pos="9355"/>
      </w:tabs>
      <w:suppressAutoHyphens w:val="0"/>
    </w:pPr>
    <w:rPr>
      <w:rFonts w:asciiTheme="minorHAnsi" w:eastAsiaTheme="minorHAnsi" w:hAnsiTheme="minorHAnsi" w:cstheme="minorBidi"/>
      <w:sz w:val="24"/>
      <w:szCs w:val="22"/>
      <w:lang w:eastAsia="en-US"/>
    </w:rPr>
  </w:style>
  <w:style w:type="character" w:customStyle="1" w:styleId="14">
    <w:name w:val="Нижний колонтитул Знак1"/>
    <w:basedOn w:val="a0"/>
    <w:rsid w:val="0051225D"/>
    <w:rPr>
      <w:rFonts w:ascii="Times New Roman" w:eastAsia="Times New Roman" w:hAnsi="Times New Roman" w:cs="Times New Roman"/>
      <w:sz w:val="28"/>
      <w:szCs w:val="20"/>
      <w:lang w:eastAsia="ar-SA"/>
    </w:rPr>
  </w:style>
  <w:style w:type="character" w:customStyle="1" w:styleId="afb">
    <w:name w:val="Текст концевой сноски Знак"/>
    <w:basedOn w:val="a0"/>
    <w:link w:val="afc"/>
    <w:locked/>
    <w:rsid w:val="0051225D"/>
    <w:rPr>
      <w:lang w:eastAsia="ru-RU"/>
    </w:rPr>
  </w:style>
  <w:style w:type="paragraph" w:styleId="afc">
    <w:name w:val="endnote text"/>
    <w:basedOn w:val="a"/>
    <w:link w:val="afb"/>
    <w:rsid w:val="0051225D"/>
    <w:pPr>
      <w:suppressAutoHyphens w:val="0"/>
    </w:pPr>
    <w:rPr>
      <w:rFonts w:asciiTheme="minorHAnsi" w:eastAsiaTheme="minorHAnsi" w:hAnsiTheme="minorHAnsi" w:cstheme="minorBidi"/>
      <w:sz w:val="22"/>
      <w:szCs w:val="22"/>
      <w:lang w:eastAsia="ru-RU"/>
    </w:rPr>
  </w:style>
  <w:style w:type="character" w:customStyle="1" w:styleId="15">
    <w:name w:val="Текст концевой сноски Знак1"/>
    <w:basedOn w:val="a0"/>
    <w:uiPriority w:val="99"/>
    <w:semiHidden/>
    <w:rsid w:val="0051225D"/>
    <w:rPr>
      <w:rFonts w:ascii="Times New Roman" w:eastAsia="Times New Roman" w:hAnsi="Times New Roman" w:cs="Times New Roman"/>
      <w:sz w:val="20"/>
      <w:szCs w:val="20"/>
      <w:lang w:eastAsia="ar-SA"/>
    </w:rPr>
  </w:style>
  <w:style w:type="character" w:customStyle="1" w:styleId="afd">
    <w:name w:val="Название Знак"/>
    <w:basedOn w:val="a0"/>
    <w:link w:val="afe"/>
    <w:locked/>
    <w:rsid w:val="0051225D"/>
    <w:rPr>
      <w:b/>
      <w:sz w:val="28"/>
      <w:lang w:eastAsia="ru-RU"/>
    </w:rPr>
  </w:style>
  <w:style w:type="paragraph" w:styleId="afe">
    <w:name w:val="Title"/>
    <w:basedOn w:val="a"/>
    <w:link w:val="afd"/>
    <w:qFormat/>
    <w:rsid w:val="0051225D"/>
    <w:pPr>
      <w:suppressAutoHyphens w:val="0"/>
      <w:jc w:val="center"/>
    </w:pPr>
    <w:rPr>
      <w:rFonts w:asciiTheme="minorHAnsi" w:eastAsiaTheme="minorHAnsi" w:hAnsiTheme="minorHAnsi" w:cstheme="minorBidi"/>
      <w:b/>
      <w:szCs w:val="22"/>
      <w:lang w:eastAsia="ru-RU"/>
    </w:rPr>
  </w:style>
  <w:style w:type="character" w:customStyle="1" w:styleId="16">
    <w:name w:val="Название Знак1"/>
    <w:basedOn w:val="a0"/>
    <w:uiPriority w:val="10"/>
    <w:rsid w:val="0051225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32">
    <w:name w:val="Основной текст 3 Знак"/>
    <w:basedOn w:val="a0"/>
    <w:link w:val="33"/>
    <w:locked/>
    <w:rsid w:val="0051225D"/>
    <w:rPr>
      <w:sz w:val="24"/>
      <w:szCs w:val="24"/>
      <w:lang w:eastAsia="ru-RU"/>
    </w:rPr>
  </w:style>
  <w:style w:type="paragraph" w:styleId="33">
    <w:name w:val="Body Text 3"/>
    <w:basedOn w:val="a"/>
    <w:link w:val="32"/>
    <w:rsid w:val="0051225D"/>
    <w:pPr>
      <w:pBdr>
        <w:bottom w:val="single" w:sz="4" w:space="0" w:color="auto"/>
      </w:pBdr>
      <w:suppressAutoHyphens w:val="0"/>
      <w:jc w:val="both"/>
    </w:pPr>
    <w:rPr>
      <w:rFonts w:asciiTheme="minorHAnsi" w:eastAsiaTheme="minorHAnsi" w:hAnsiTheme="minorHAnsi" w:cstheme="minorBidi"/>
      <w:sz w:val="24"/>
      <w:szCs w:val="24"/>
      <w:lang w:eastAsia="ru-RU"/>
    </w:rPr>
  </w:style>
  <w:style w:type="character" w:customStyle="1" w:styleId="310">
    <w:name w:val="Основной текст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34">
    <w:name w:val="Основной текст с отступом 3 Знак"/>
    <w:basedOn w:val="a0"/>
    <w:link w:val="35"/>
    <w:locked/>
    <w:rsid w:val="0051225D"/>
    <w:rPr>
      <w:sz w:val="16"/>
      <w:szCs w:val="16"/>
      <w:lang w:eastAsia="ru-RU"/>
    </w:rPr>
  </w:style>
  <w:style w:type="paragraph" w:styleId="35">
    <w:name w:val="Body Text Indent 3"/>
    <w:basedOn w:val="a"/>
    <w:link w:val="34"/>
    <w:rsid w:val="0051225D"/>
    <w:pPr>
      <w:suppressAutoHyphens w:val="0"/>
      <w:spacing w:after="120"/>
      <w:ind w:left="283"/>
    </w:pPr>
    <w:rPr>
      <w:rFonts w:asciiTheme="minorHAnsi" w:eastAsiaTheme="minorHAnsi" w:hAnsiTheme="minorHAnsi" w:cstheme="minorBidi"/>
      <w:sz w:val="16"/>
      <w:szCs w:val="16"/>
      <w:lang w:eastAsia="ru-RU"/>
    </w:rPr>
  </w:style>
  <w:style w:type="character" w:customStyle="1" w:styleId="311">
    <w:name w:val="Основной текст с отступом 3 Знак1"/>
    <w:basedOn w:val="a0"/>
    <w:uiPriority w:val="99"/>
    <w:semiHidden/>
    <w:rsid w:val="0051225D"/>
    <w:rPr>
      <w:rFonts w:ascii="Times New Roman" w:eastAsia="Times New Roman" w:hAnsi="Times New Roman" w:cs="Times New Roman"/>
      <w:sz w:val="16"/>
      <w:szCs w:val="16"/>
      <w:lang w:eastAsia="ar-SA"/>
    </w:rPr>
  </w:style>
  <w:style w:type="character" w:customStyle="1" w:styleId="aff">
    <w:name w:val="Текст выноски Знак"/>
    <w:basedOn w:val="a0"/>
    <w:link w:val="aff0"/>
    <w:locked/>
    <w:rsid w:val="0051225D"/>
    <w:rPr>
      <w:rFonts w:ascii="Tahoma" w:hAnsi="Tahoma" w:cs="Tahoma"/>
      <w:sz w:val="16"/>
      <w:szCs w:val="16"/>
      <w:lang w:eastAsia="ru-RU"/>
    </w:rPr>
  </w:style>
  <w:style w:type="paragraph" w:styleId="aff0">
    <w:name w:val="Balloon Text"/>
    <w:basedOn w:val="a"/>
    <w:link w:val="aff"/>
    <w:rsid w:val="0051225D"/>
    <w:pPr>
      <w:suppressAutoHyphens w:val="0"/>
    </w:pPr>
    <w:rPr>
      <w:rFonts w:ascii="Tahoma" w:eastAsiaTheme="minorHAnsi" w:hAnsi="Tahoma" w:cs="Tahoma"/>
      <w:sz w:val="16"/>
      <w:szCs w:val="16"/>
      <w:lang w:eastAsia="ru-RU"/>
    </w:rPr>
  </w:style>
  <w:style w:type="character" w:customStyle="1" w:styleId="17">
    <w:name w:val="Текст выноски Знак1"/>
    <w:basedOn w:val="a0"/>
    <w:uiPriority w:val="99"/>
    <w:semiHidden/>
    <w:rsid w:val="0051225D"/>
    <w:rPr>
      <w:rFonts w:ascii="Tahoma" w:eastAsia="Times New Roman" w:hAnsi="Tahoma" w:cs="Tahoma"/>
      <w:sz w:val="16"/>
      <w:szCs w:val="16"/>
      <w:lang w:eastAsia="ar-SA"/>
    </w:rPr>
  </w:style>
  <w:style w:type="paragraph" w:customStyle="1" w:styleId="msonormalcxspmiddle">
    <w:name w:val="msonormalcxspmiddle"/>
    <w:basedOn w:val="a"/>
    <w:rsid w:val="0051225D"/>
    <w:pPr>
      <w:suppressAutoHyphens w:val="0"/>
      <w:spacing w:before="100" w:beforeAutospacing="1" w:after="100" w:afterAutospacing="1"/>
    </w:pPr>
    <w:rPr>
      <w:sz w:val="24"/>
      <w:szCs w:val="24"/>
      <w:lang w:eastAsia="ru-RU"/>
    </w:rPr>
  </w:style>
  <w:style w:type="paragraph" w:customStyle="1" w:styleId="18">
    <w:name w:val="Знак Знак Знак Знак Знак Знак Знак Знак Знак Знак Знак Знак Знак Знак Знак Знак Знак Знак1 Знак Знак Знак Знак"/>
    <w:basedOn w:val="a"/>
    <w:rsid w:val="0051225D"/>
    <w:pPr>
      <w:suppressAutoHyphens w:val="0"/>
      <w:spacing w:line="240" w:lineRule="exact"/>
      <w:jc w:val="both"/>
    </w:pPr>
    <w:rPr>
      <w:sz w:val="24"/>
      <w:szCs w:val="24"/>
      <w:lang w:val="en-US" w:eastAsia="en-US"/>
    </w:rPr>
  </w:style>
  <w:style w:type="paragraph" w:customStyle="1" w:styleId="consplustitle0">
    <w:name w:val="consplustitle"/>
    <w:basedOn w:val="a"/>
    <w:rsid w:val="0051225D"/>
    <w:pPr>
      <w:suppressAutoHyphens w:val="0"/>
      <w:spacing w:before="100" w:beforeAutospacing="1" w:after="100" w:afterAutospacing="1"/>
    </w:pPr>
    <w:rPr>
      <w:sz w:val="24"/>
      <w:szCs w:val="24"/>
      <w:lang w:eastAsia="ru-RU"/>
    </w:rPr>
  </w:style>
  <w:style w:type="paragraph" w:customStyle="1" w:styleId="consplusnormal0">
    <w:name w:val="consplusnormal"/>
    <w:basedOn w:val="a"/>
    <w:rsid w:val="0051225D"/>
    <w:pPr>
      <w:suppressAutoHyphens w:val="0"/>
      <w:spacing w:before="100" w:beforeAutospacing="1" w:after="100" w:afterAutospacing="1"/>
    </w:pPr>
    <w:rPr>
      <w:sz w:val="24"/>
      <w:szCs w:val="24"/>
      <w:lang w:eastAsia="ru-RU"/>
    </w:rPr>
  </w:style>
  <w:style w:type="paragraph" w:customStyle="1" w:styleId="msonormalcxsplast">
    <w:name w:val="msonormalcxsplast"/>
    <w:basedOn w:val="a"/>
    <w:rsid w:val="0051225D"/>
    <w:pPr>
      <w:suppressAutoHyphens w:val="0"/>
      <w:spacing w:before="100" w:beforeAutospacing="1" w:after="100" w:afterAutospacing="1"/>
    </w:pPr>
    <w:rPr>
      <w:sz w:val="24"/>
      <w:szCs w:val="24"/>
      <w:lang w:eastAsia="ru-RU"/>
    </w:rPr>
  </w:style>
  <w:style w:type="paragraph" w:customStyle="1" w:styleId="text">
    <w:name w:val="text"/>
    <w:basedOn w:val="a"/>
    <w:rsid w:val="0051225D"/>
    <w:pPr>
      <w:suppressAutoHyphens w:val="0"/>
      <w:ind w:firstLine="567"/>
      <w:jc w:val="both"/>
    </w:pPr>
    <w:rPr>
      <w:rFonts w:ascii="Arial" w:hAnsi="Arial" w:cs="Arial"/>
      <w:sz w:val="24"/>
      <w:szCs w:val="24"/>
      <w:lang w:eastAsia="ru-RU"/>
    </w:rPr>
  </w:style>
  <w:style w:type="paragraph" w:customStyle="1" w:styleId="19">
    <w:name w:val="Без интервала1"/>
    <w:rsid w:val="0051225D"/>
    <w:pPr>
      <w:spacing w:after="0" w:line="240" w:lineRule="auto"/>
    </w:pPr>
    <w:rPr>
      <w:rFonts w:ascii="Times New Roman" w:eastAsia="Times New Roman" w:hAnsi="Times New Roman" w:cs="Times New Roman"/>
      <w:sz w:val="28"/>
    </w:rPr>
  </w:style>
  <w:style w:type="paragraph" w:customStyle="1" w:styleId="article">
    <w:name w:val="article"/>
    <w:basedOn w:val="a"/>
    <w:rsid w:val="0051225D"/>
    <w:pPr>
      <w:suppressAutoHyphens w:val="0"/>
      <w:ind w:firstLine="567"/>
      <w:jc w:val="both"/>
    </w:pPr>
    <w:rPr>
      <w:rFonts w:ascii="Arial" w:hAnsi="Arial" w:cs="Arial"/>
      <w:sz w:val="26"/>
      <w:szCs w:val="26"/>
      <w:lang w:eastAsia="ru-RU"/>
    </w:rPr>
  </w:style>
  <w:style w:type="paragraph" w:customStyle="1" w:styleId="chapter">
    <w:name w:val="chapter"/>
    <w:basedOn w:val="a"/>
    <w:rsid w:val="0051225D"/>
    <w:pPr>
      <w:suppressAutoHyphens w:val="0"/>
      <w:ind w:firstLine="567"/>
      <w:jc w:val="both"/>
    </w:pPr>
    <w:rPr>
      <w:rFonts w:ascii="Arial" w:hAnsi="Arial" w:cs="Arial"/>
      <w:szCs w:val="28"/>
      <w:lang w:eastAsia="ru-RU"/>
    </w:rPr>
  </w:style>
  <w:style w:type="paragraph" w:customStyle="1" w:styleId="ConsNonformat">
    <w:name w:val="ConsNonformat"/>
    <w:rsid w:val="0051225D"/>
    <w:pPr>
      <w:spacing w:after="0" w:line="240" w:lineRule="auto"/>
    </w:pPr>
    <w:rPr>
      <w:rFonts w:ascii="Courier New" w:eastAsia="Times New Roman" w:hAnsi="Courier New" w:cs="Times New Roman"/>
      <w:sz w:val="20"/>
      <w:szCs w:val="20"/>
      <w:lang w:eastAsia="ru-RU"/>
    </w:rPr>
  </w:style>
  <w:style w:type="paragraph" w:customStyle="1" w:styleId="1a">
    <w:name w:val="Название объекта1"/>
    <w:basedOn w:val="a"/>
    <w:rsid w:val="0051225D"/>
    <w:pPr>
      <w:suppressAutoHyphens w:val="0"/>
      <w:spacing w:before="240" w:after="60"/>
      <w:ind w:firstLine="567"/>
      <w:jc w:val="center"/>
    </w:pPr>
    <w:rPr>
      <w:rFonts w:ascii="Arial" w:hAnsi="Arial" w:cs="Arial"/>
      <w:b/>
      <w:sz w:val="32"/>
      <w:szCs w:val="32"/>
      <w:lang w:eastAsia="ru-RU"/>
    </w:rPr>
  </w:style>
  <w:style w:type="paragraph" w:customStyle="1" w:styleId="26">
    <w:name w:val="Без интервала2"/>
    <w:rsid w:val="0051225D"/>
    <w:pPr>
      <w:spacing w:after="0" w:line="240" w:lineRule="auto"/>
    </w:pPr>
    <w:rPr>
      <w:rFonts w:ascii="Times New Roman" w:eastAsia="Times New Roman" w:hAnsi="Times New Roman" w:cs="Times New Roman"/>
      <w:sz w:val="28"/>
    </w:rPr>
  </w:style>
  <w:style w:type="paragraph" w:customStyle="1" w:styleId="ConsPlusNonformat">
    <w:name w:val="ConsPlusNonformat"/>
    <w:rsid w:val="0051225D"/>
    <w:pPr>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1225D"/>
    <w:pPr>
      <w:spacing w:after="0" w:line="240" w:lineRule="auto"/>
    </w:pPr>
    <w:rPr>
      <w:rFonts w:ascii="Arial" w:eastAsia="Times New Roman" w:hAnsi="Arial" w:cs="Arial"/>
      <w:sz w:val="20"/>
      <w:szCs w:val="20"/>
      <w:lang w:eastAsia="ru-RU"/>
    </w:rPr>
  </w:style>
  <w:style w:type="paragraph" w:customStyle="1" w:styleId="ConsPlusDocList">
    <w:name w:val="ConsPlusDocList"/>
    <w:rsid w:val="0051225D"/>
    <w:pPr>
      <w:spacing w:after="0" w:line="240" w:lineRule="auto"/>
    </w:pPr>
    <w:rPr>
      <w:rFonts w:ascii="Courier New" w:eastAsia="Times New Roman" w:hAnsi="Courier New" w:cs="Courier New"/>
      <w:sz w:val="20"/>
      <w:szCs w:val="20"/>
      <w:lang w:eastAsia="ru-RU"/>
    </w:rPr>
  </w:style>
  <w:style w:type="character" w:styleId="aff1">
    <w:name w:val="footnote reference"/>
    <w:basedOn w:val="a0"/>
    <w:rsid w:val="0051225D"/>
    <w:rPr>
      <w:vertAlign w:val="superscript"/>
    </w:rPr>
  </w:style>
  <w:style w:type="character" w:styleId="aff2">
    <w:name w:val="page number"/>
    <w:basedOn w:val="a0"/>
    <w:rsid w:val="0051225D"/>
    <w:rPr>
      <w:rFonts w:ascii="Times New Roman" w:hAnsi="Times New Roman" w:cs="Times New Roman" w:hint="default"/>
    </w:rPr>
  </w:style>
  <w:style w:type="character" w:styleId="aff3">
    <w:name w:val="endnote reference"/>
    <w:basedOn w:val="a0"/>
    <w:rsid w:val="005122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B89408BEFBD02DCFAC86ED2383AC23052C0BA40FBDA8CAEDDC1F3UEN" TargetMode="External"/><Relationship Id="rId13" Type="http://schemas.openxmlformats.org/officeDocument/2006/relationships/hyperlink" Target="consultantplus://offline/ref=95EB89408BEFBD02DCFAC86ED2383AC23052C0BA40FBDA8CAEDDC1F3UEN" TargetMode="External"/><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settings" Target="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hyperlink" Target="consultantplus://offline/ref=95EB89408BEFBD02DCFAC86ED2383AC23052C0BA40FBDA8CAEDDC1F3U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116</Pages>
  <Words>42341</Words>
  <Characters>241347</Characters>
  <Application>Microsoft Office Word</Application>
  <DocSecurity>0</DocSecurity>
  <Lines>2011</Lines>
  <Paragraphs>566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2017-10-27T03:16:00Z</cp:lastPrinted>
  <dcterms:created xsi:type="dcterms:W3CDTF">2017-10-13T06:50:00Z</dcterms:created>
  <dcterms:modified xsi:type="dcterms:W3CDTF">2017-11-08T04:10:00Z</dcterms:modified>
</cp:coreProperties>
</file>